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0A" w:rsidRDefault="00CF623D" w:rsidP="00CF623D">
      <w:pPr>
        <w:spacing w:after="0"/>
        <w:jc w:val="center"/>
        <w:rPr>
          <w:rFonts w:asciiTheme="minorHAnsi" w:hAnsiTheme="minorHAnsi"/>
          <w:b/>
        </w:rPr>
      </w:pPr>
      <w:r w:rsidRPr="00CF623D">
        <w:rPr>
          <w:rFonts w:asciiTheme="minorHAnsi" w:hAnsiTheme="minorHAnsi"/>
          <w:b/>
        </w:rPr>
        <w:t>OPRA REPRESENTATIVE PAYEE SERVICE</w:t>
      </w:r>
    </w:p>
    <w:p w:rsidR="00CF623D" w:rsidRDefault="00CF623D" w:rsidP="00CF623D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Best Practice</w:t>
      </w:r>
    </w:p>
    <w:p w:rsidR="00CF623D" w:rsidRDefault="00CF623D" w:rsidP="00CF623D">
      <w:pPr>
        <w:spacing w:after="0"/>
        <w:jc w:val="center"/>
        <w:rPr>
          <w:rFonts w:asciiTheme="minorHAnsi" w:hAnsiTheme="minorHAnsi"/>
          <w:b/>
        </w:rPr>
      </w:pPr>
    </w:p>
    <w:p w:rsidR="00CF623D" w:rsidRDefault="00CF623D" w:rsidP="00CF623D">
      <w:pPr>
        <w:spacing w:after="0"/>
        <w:jc w:val="center"/>
        <w:rPr>
          <w:rFonts w:asciiTheme="minorHAnsi" w:hAnsiTheme="minorHAnsi"/>
          <w:b/>
        </w:rPr>
      </w:pPr>
    </w:p>
    <w:p w:rsidR="00CF623D" w:rsidRDefault="00CF623D" w:rsidP="00CF623D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  <w:b/>
          <w:u w:val="single"/>
        </w:rPr>
        <w:t>General Principles</w:t>
      </w:r>
    </w:p>
    <w:p w:rsidR="00CF623D" w:rsidRDefault="00CF623D" w:rsidP="00CF623D">
      <w:pPr>
        <w:spacing w:after="0"/>
        <w:rPr>
          <w:rFonts w:asciiTheme="minorHAnsi" w:hAnsiTheme="minorHAnsi"/>
        </w:rPr>
      </w:pPr>
    </w:p>
    <w:p w:rsidR="00CF623D" w:rsidRDefault="00CF623D" w:rsidP="00CF623D">
      <w:pPr>
        <w:pStyle w:val="ListParagraph"/>
        <w:numPr>
          <w:ilvl w:val="0"/>
          <w:numId w:val="1"/>
        </w:numPr>
        <w:spacing w:after="0"/>
        <w:ind w:left="432"/>
        <w:rPr>
          <w:rFonts w:asciiTheme="minorHAnsi" w:hAnsiTheme="minorHAnsi"/>
        </w:rPr>
      </w:pPr>
      <w:r>
        <w:rPr>
          <w:rFonts w:asciiTheme="minorHAnsi" w:hAnsiTheme="minorHAnsi"/>
        </w:rPr>
        <w:t>Provider should designate a primary contact person with the Social Security Administration</w:t>
      </w:r>
    </w:p>
    <w:p w:rsidR="00CF623D" w:rsidRDefault="00CF623D" w:rsidP="00CF623D">
      <w:pPr>
        <w:pStyle w:val="ListParagraph"/>
        <w:numPr>
          <w:ilvl w:val="0"/>
          <w:numId w:val="1"/>
        </w:numPr>
        <w:spacing w:after="0"/>
        <w:ind w:left="432"/>
        <w:rPr>
          <w:rFonts w:asciiTheme="minorHAnsi" w:hAnsiTheme="minorHAnsi"/>
        </w:rPr>
      </w:pPr>
      <w:r>
        <w:rPr>
          <w:rFonts w:asciiTheme="minorHAnsi" w:hAnsiTheme="minorHAnsi"/>
        </w:rPr>
        <w:t>Provider should designate an alternate contact with the Social Security Administration</w:t>
      </w:r>
    </w:p>
    <w:p w:rsidR="00CF623D" w:rsidRDefault="00CF623D" w:rsidP="00CF623D">
      <w:pPr>
        <w:pStyle w:val="ListParagraph"/>
        <w:numPr>
          <w:ilvl w:val="0"/>
          <w:numId w:val="1"/>
        </w:numPr>
        <w:spacing w:after="0"/>
        <w:ind w:left="432"/>
        <w:rPr>
          <w:rFonts w:asciiTheme="minorHAnsi" w:hAnsiTheme="minorHAnsi"/>
        </w:rPr>
      </w:pPr>
      <w:r>
        <w:rPr>
          <w:rFonts w:asciiTheme="minorHAnsi" w:hAnsiTheme="minorHAnsi"/>
        </w:rPr>
        <w:t>Provider should designate a staff person responsible for each of the following tasks:</w:t>
      </w:r>
    </w:p>
    <w:p w:rsidR="00CF623D" w:rsidRDefault="00CF623D" w:rsidP="00CF623D">
      <w:pPr>
        <w:pStyle w:val="ListParagraph"/>
        <w:numPr>
          <w:ilvl w:val="0"/>
          <w:numId w:val="2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Receiving and posting benefit checks to ledgers</w:t>
      </w:r>
    </w:p>
    <w:p w:rsidR="00CF623D" w:rsidRDefault="00CF623D" w:rsidP="00CF623D">
      <w:pPr>
        <w:pStyle w:val="ListParagraph"/>
        <w:numPr>
          <w:ilvl w:val="0"/>
          <w:numId w:val="2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Completing annual accounting forms</w:t>
      </w:r>
    </w:p>
    <w:p w:rsidR="00CF623D" w:rsidRDefault="00CF623D" w:rsidP="00CF623D">
      <w:pPr>
        <w:pStyle w:val="ListParagraph"/>
        <w:numPr>
          <w:ilvl w:val="0"/>
          <w:numId w:val="2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Paying beneficiaries’ bills</w:t>
      </w:r>
    </w:p>
    <w:p w:rsidR="00CF623D" w:rsidRDefault="00CF623D" w:rsidP="00CF623D">
      <w:pPr>
        <w:pStyle w:val="ListParagraph"/>
        <w:numPr>
          <w:ilvl w:val="0"/>
          <w:numId w:val="2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Determining beneficiaries’ needs</w:t>
      </w:r>
    </w:p>
    <w:p w:rsidR="00CF623D" w:rsidRDefault="00CF623D" w:rsidP="00CF623D">
      <w:pPr>
        <w:pStyle w:val="ListParagraph"/>
        <w:numPr>
          <w:ilvl w:val="0"/>
          <w:numId w:val="2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Monitoring resource limits</w:t>
      </w:r>
    </w:p>
    <w:p w:rsidR="00CF623D" w:rsidRDefault="00CF623D" w:rsidP="00CF623D">
      <w:pPr>
        <w:pStyle w:val="ListParagraph"/>
        <w:numPr>
          <w:ilvl w:val="0"/>
          <w:numId w:val="2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Administering dedicated accounts for minor children receiving SSI</w:t>
      </w:r>
    </w:p>
    <w:p w:rsidR="00CF623D" w:rsidRDefault="00CF623D" w:rsidP="00CF623D">
      <w:pPr>
        <w:pStyle w:val="ListParagraph"/>
        <w:numPr>
          <w:ilvl w:val="0"/>
          <w:numId w:val="2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Reporting changes to the Social Security Administration</w:t>
      </w:r>
    </w:p>
    <w:p w:rsidR="00CF623D" w:rsidRDefault="00CF623D" w:rsidP="00CF623D">
      <w:pPr>
        <w:pStyle w:val="ListParagraph"/>
        <w:numPr>
          <w:ilvl w:val="0"/>
          <w:numId w:val="2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Completing Social Security forms</w:t>
      </w:r>
    </w:p>
    <w:p w:rsidR="00CF623D" w:rsidRDefault="00CF623D" w:rsidP="00CF623D">
      <w:pPr>
        <w:pStyle w:val="ListParagraph"/>
        <w:numPr>
          <w:ilvl w:val="0"/>
          <w:numId w:val="2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Reconciling bank statements</w:t>
      </w:r>
    </w:p>
    <w:p w:rsidR="00CF623D" w:rsidRDefault="00CF623D" w:rsidP="00CF623D">
      <w:pPr>
        <w:pStyle w:val="ListParagraph"/>
        <w:numPr>
          <w:ilvl w:val="0"/>
          <w:numId w:val="2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Performing</w:t>
      </w:r>
      <w:r w:rsidR="005F361D">
        <w:rPr>
          <w:rFonts w:asciiTheme="minorHAnsi" w:hAnsiTheme="minorHAnsi"/>
        </w:rPr>
        <w:t xml:space="preserve"> audits o</w:t>
      </w:r>
      <w:r>
        <w:rPr>
          <w:rFonts w:asciiTheme="minorHAnsi" w:hAnsiTheme="minorHAnsi"/>
        </w:rPr>
        <w:t>f beneficiary accounts</w:t>
      </w:r>
    </w:p>
    <w:p w:rsidR="005F361D" w:rsidRDefault="005F361D" w:rsidP="005F361D">
      <w:pPr>
        <w:spacing w:after="0"/>
        <w:rPr>
          <w:rFonts w:asciiTheme="minorHAnsi" w:hAnsiTheme="minorHAnsi"/>
        </w:rPr>
      </w:pPr>
    </w:p>
    <w:p w:rsidR="005F361D" w:rsidRDefault="005F361D" w:rsidP="005F361D">
      <w:pPr>
        <w:spacing w:after="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Beneficiary Charged for Service</w:t>
      </w:r>
    </w:p>
    <w:p w:rsidR="005F361D" w:rsidRPr="005F361D" w:rsidRDefault="005F361D" w:rsidP="005F361D">
      <w:pPr>
        <w:spacing w:after="0"/>
        <w:rPr>
          <w:rFonts w:asciiTheme="minorHAnsi" w:hAnsiTheme="minorHAnsi"/>
          <w:b/>
          <w:u w:val="single"/>
        </w:rPr>
      </w:pPr>
    </w:p>
    <w:p w:rsidR="005F361D" w:rsidRDefault="005F361D" w:rsidP="0049154B">
      <w:pPr>
        <w:pStyle w:val="ListParagraph"/>
        <w:numPr>
          <w:ilvl w:val="0"/>
          <w:numId w:val="3"/>
        </w:numPr>
        <w:spacing w:after="0"/>
        <w:ind w:left="432"/>
        <w:rPr>
          <w:rFonts w:asciiTheme="minorHAnsi" w:hAnsiTheme="minorHAnsi"/>
        </w:rPr>
      </w:pPr>
      <w:r>
        <w:rPr>
          <w:rFonts w:asciiTheme="minorHAnsi" w:hAnsiTheme="minorHAnsi"/>
        </w:rPr>
        <w:t>Agency should be bonded</w:t>
      </w:r>
    </w:p>
    <w:p w:rsidR="005F361D" w:rsidRDefault="005F361D" w:rsidP="0049154B">
      <w:pPr>
        <w:pStyle w:val="ListParagraph"/>
        <w:numPr>
          <w:ilvl w:val="0"/>
          <w:numId w:val="3"/>
        </w:numPr>
        <w:spacing w:after="0"/>
        <w:ind w:left="432"/>
        <w:rPr>
          <w:rFonts w:asciiTheme="minorHAnsi" w:hAnsiTheme="minorHAnsi"/>
        </w:rPr>
      </w:pPr>
      <w:r>
        <w:rPr>
          <w:rFonts w:asciiTheme="minorHAnsi" w:hAnsiTheme="minorHAnsi"/>
        </w:rPr>
        <w:t>Fee collection needs to documented</w:t>
      </w:r>
    </w:p>
    <w:p w:rsidR="005F361D" w:rsidRDefault="005F361D" w:rsidP="0049154B">
      <w:pPr>
        <w:pStyle w:val="ListParagraph"/>
        <w:numPr>
          <w:ilvl w:val="0"/>
          <w:numId w:val="3"/>
        </w:numPr>
        <w:spacing w:after="0"/>
        <w:ind w:left="432"/>
        <w:rPr>
          <w:rFonts w:asciiTheme="minorHAnsi" w:hAnsiTheme="minorHAnsi"/>
        </w:rPr>
      </w:pPr>
      <w:r>
        <w:rPr>
          <w:rFonts w:asciiTheme="minorHAnsi" w:hAnsiTheme="minorHAnsi"/>
        </w:rPr>
        <w:t>If beneficiary fee is collected from a third party, documentation needs to address who/when/how much</w:t>
      </w:r>
    </w:p>
    <w:p w:rsidR="005F361D" w:rsidRDefault="005F361D" w:rsidP="005F361D">
      <w:pPr>
        <w:spacing w:after="0"/>
        <w:rPr>
          <w:rFonts w:asciiTheme="minorHAnsi" w:hAnsiTheme="minorHAnsi"/>
          <w:b/>
          <w:u w:val="single"/>
        </w:rPr>
      </w:pPr>
    </w:p>
    <w:p w:rsidR="005F361D" w:rsidRDefault="005F361D" w:rsidP="005F361D">
      <w:pPr>
        <w:spacing w:after="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Determining Needs</w:t>
      </w:r>
    </w:p>
    <w:p w:rsidR="0049154B" w:rsidRDefault="0049154B" w:rsidP="005F361D">
      <w:pPr>
        <w:spacing w:after="0"/>
        <w:rPr>
          <w:rFonts w:asciiTheme="minorHAnsi" w:hAnsiTheme="minorHAnsi"/>
          <w:b/>
          <w:u w:val="single"/>
        </w:rPr>
      </w:pPr>
    </w:p>
    <w:p w:rsidR="0049154B" w:rsidRDefault="0049154B" w:rsidP="0049154B">
      <w:pPr>
        <w:pStyle w:val="ListParagraph"/>
        <w:numPr>
          <w:ilvl w:val="0"/>
          <w:numId w:val="5"/>
        </w:numPr>
        <w:spacing w:after="0"/>
        <w:ind w:left="432"/>
        <w:rPr>
          <w:rFonts w:asciiTheme="minorHAnsi" w:hAnsiTheme="minorHAnsi"/>
        </w:rPr>
      </w:pPr>
      <w:r>
        <w:rPr>
          <w:rFonts w:asciiTheme="minorHAnsi" w:hAnsiTheme="minorHAnsi"/>
        </w:rPr>
        <w:t>Provider needs to speak with beneficiary to keep informed of needs</w:t>
      </w:r>
    </w:p>
    <w:p w:rsidR="0049154B" w:rsidRDefault="0049154B" w:rsidP="0049154B">
      <w:pPr>
        <w:pStyle w:val="ListParagraph"/>
        <w:numPr>
          <w:ilvl w:val="0"/>
          <w:numId w:val="5"/>
        </w:numPr>
        <w:spacing w:after="0"/>
        <w:ind w:left="432"/>
        <w:rPr>
          <w:rFonts w:asciiTheme="minorHAnsi" w:hAnsiTheme="minorHAnsi"/>
        </w:rPr>
      </w:pPr>
      <w:r>
        <w:rPr>
          <w:rFonts w:asciiTheme="minorHAnsi" w:hAnsiTheme="minorHAnsi"/>
        </w:rPr>
        <w:t>Provider needs to be available to beneficiary</w:t>
      </w:r>
    </w:p>
    <w:p w:rsidR="0049154B" w:rsidRDefault="0049154B" w:rsidP="0049154B">
      <w:pPr>
        <w:pStyle w:val="ListParagraph"/>
        <w:numPr>
          <w:ilvl w:val="0"/>
          <w:numId w:val="5"/>
        </w:numPr>
        <w:spacing w:after="0"/>
        <w:ind w:left="432"/>
        <w:rPr>
          <w:rFonts w:asciiTheme="minorHAnsi" w:hAnsiTheme="minorHAnsi"/>
        </w:rPr>
      </w:pPr>
      <w:r>
        <w:rPr>
          <w:rFonts w:asciiTheme="minorHAnsi" w:hAnsiTheme="minorHAnsi"/>
        </w:rPr>
        <w:t>Provider should negotiate on behalf of or help individual obtain best price on all purchases</w:t>
      </w:r>
    </w:p>
    <w:p w:rsidR="0049154B" w:rsidRDefault="0049154B" w:rsidP="0049154B">
      <w:pPr>
        <w:pStyle w:val="ListParagraph"/>
        <w:numPr>
          <w:ilvl w:val="0"/>
          <w:numId w:val="5"/>
        </w:numPr>
        <w:spacing w:after="0"/>
        <w:ind w:left="432"/>
        <w:rPr>
          <w:rFonts w:asciiTheme="minorHAnsi" w:hAnsiTheme="minorHAnsi"/>
        </w:rPr>
      </w:pPr>
      <w:r>
        <w:rPr>
          <w:rFonts w:asciiTheme="minorHAnsi" w:hAnsiTheme="minorHAnsi"/>
        </w:rPr>
        <w:t>When at all possible, money should be set aside on a monthly basis for discretionary spending</w:t>
      </w:r>
    </w:p>
    <w:p w:rsidR="0049154B" w:rsidRDefault="0049154B" w:rsidP="0049154B">
      <w:pPr>
        <w:pStyle w:val="ListParagraph"/>
        <w:numPr>
          <w:ilvl w:val="0"/>
          <w:numId w:val="5"/>
        </w:numPr>
        <w:spacing w:after="0"/>
        <w:ind w:left="432"/>
        <w:rPr>
          <w:rFonts w:asciiTheme="minorHAnsi" w:hAnsiTheme="minorHAnsi"/>
        </w:rPr>
      </w:pPr>
      <w:r>
        <w:rPr>
          <w:rFonts w:asciiTheme="minorHAnsi" w:hAnsiTheme="minorHAnsi"/>
        </w:rPr>
        <w:t>When serving children, money should be set aside to assist with transition to adulthood if at all possible</w:t>
      </w:r>
    </w:p>
    <w:p w:rsidR="0049154B" w:rsidRDefault="0049154B" w:rsidP="0049154B">
      <w:pPr>
        <w:pStyle w:val="ListParagraph"/>
        <w:numPr>
          <w:ilvl w:val="0"/>
          <w:numId w:val="5"/>
        </w:numPr>
        <w:spacing w:after="0"/>
        <w:ind w:left="432"/>
        <w:rPr>
          <w:rFonts w:asciiTheme="minorHAnsi" w:hAnsiTheme="minorHAnsi"/>
        </w:rPr>
      </w:pPr>
      <w:r>
        <w:rPr>
          <w:rFonts w:asciiTheme="minorHAnsi" w:hAnsiTheme="minorHAnsi"/>
        </w:rPr>
        <w:t>Available funds should be first used to meet day to day living expenses/needs</w:t>
      </w:r>
    </w:p>
    <w:p w:rsidR="0049154B" w:rsidRDefault="0049154B" w:rsidP="0049154B">
      <w:pPr>
        <w:pStyle w:val="ListParagraph"/>
        <w:numPr>
          <w:ilvl w:val="0"/>
          <w:numId w:val="5"/>
        </w:numPr>
        <w:spacing w:after="0"/>
        <w:ind w:left="432"/>
        <w:rPr>
          <w:rFonts w:asciiTheme="minorHAnsi" w:hAnsiTheme="minorHAnsi"/>
        </w:rPr>
      </w:pPr>
      <w:r>
        <w:rPr>
          <w:rFonts w:asciiTheme="minorHAnsi" w:hAnsiTheme="minorHAnsi"/>
        </w:rPr>
        <w:t>Beneficiary should live in housing not owned by payee or relative of payee</w:t>
      </w:r>
    </w:p>
    <w:p w:rsidR="0049154B" w:rsidRDefault="0049154B" w:rsidP="0049154B">
      <w:pPr>
        <w:pStyle w:val="ListParagraph"/>
        <w:numPr>
          <w:ilvl w:val="0"/>
          <w:numId w:val="5"/>
        </w:numPr>
        <w:spacing w:after="0"/>
        <w:ind w:left="43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Provider should establish a budget for </w:t>
      </w:r>
      <w:r w:rsidR="0012397A">
        <w:rPr>
          <w:rFonts w:asciiTheme="minorHAnsi" w:hAnsiTheme="minorHAnsi"/>
        </w:rPr>
        <w:t xml:space="preserve">home </w:t>
      </w:r>
      <w:r>
        <w:rPr>
          <w:rFonts w:asciiTheme="minorHAnsi" w:hAnsiTheme="minorHAnsi"/>
        </w:rPr>
        <w:t xml:space="preserve">maintenance costs if </w:t>
      </w:r>
      <w:r w:rsidR="00482715">
        <w:rPr>
          <w:rFonts w:asciiTheme="minorHAnsi" w:hAnsiTheme="minorHAnsi"/>
        </w:rPr>
        <w:t>necessary</w:t>
      </w:r>
    </w:p>
    <w:p w:rsidR="0049154B" w:rsidRDefault="0049154B" w:rsidP="0049154B">
      <w:pPr>
        <w:pStyle w:val="ListParagraph"/>
        <w:numPr>
          <w:ilvl w:val="0"/>
          <w:numId w:val="5"/>
        </w:numPr>
        <w:spacing w:after="0"/>
        <w:ind w:left="43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When possible, </w:t>
      </w:r>
      <w:r w:rsidR="00482715">
        <w:rPr>
          <w:rFonts w:asciiTheme="minorHAnsi" w:hAnsiTheme="minorHAnsi"/>
        </w:rPr>
        <w:t>money should be set aside for future needs</w:t>
      </w:r>
    </w:p>
    <w:p w:rsidR="00482715" w:rsidRDefault="00482715" w:rsidP="0049154B">
      <w:pPr>
        <w:pStyle w:val="ListParagraph"/>
        <w:numPr>
          <w:ilvl w:val="0"/>
          <w:numId w:val="5"/>
        </w:numPr>
        <w:spacing w:after="0"/>
        <w:ind w:left="432"/>
        <w:rPr>
          <w:rFonts w:asciiTheme="minorHAnsi" w:hAnsiTheme="minorHAnsi"/>
        </w:rPr>
      </w:pPr>
      <w:r>
        <w:rPr>
          <w:rFonts w:asciiTheme="minorHAnsi" w:hAnsiTheme="minorHAnsi"/>
        </w:rPr>
        <w:t>Disbursements of cash, gift cards, debit cards, money orders, checks from SS funds should be clearly documented</w:t>
      </w:r>
    </w:p>
    <w:p w:rsidR="00482715" w:rsidRDefault="00482715" w:rsidP="0049154B">
      <w:pPr>
        <w:pStyle w:val="ListParagraph"/>
        <w:numPr>
          <w:ilvl w:val="0"/>
          <w:numId w:val="5"/>
        </w:numPr>
        <w:spacing w:after="0"/>
        <w:ind w:left="432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Any retro-active benefits received must be documented and expenditures detailed</w:t>
      </w:r>
    </w:p>
    <w:p w:rsidR="00482715" w:rsidRDefault="00482715" w:rsidP="00482715">
      <w:pPr>
        <w:pStyle w:val="ListParagraph"/>
        <w:spacing w:after="0"/>
        <w:ind w:left="432"/>
        <w:rPr>
          <w:rFonts w:asciiTheme="minorHAnsi" w:hAnsiTheme="minorHAnsi"/>
        </w:rPr>
      </w:pPr>
    </w:p>
    <w:p w:rsidR="00482715" w:rsidRPr="0049154B" w:rsidRDefault="00482715" w:rsidP="00482715">
      <w:pPr>
        <w:pStyle w:val="ListParagraph"/>
        <w:spacing w:after="0"/>
        <w:ind w:left="432"/>
        <w:rPr>
          <w:rFonts w:asciiTheme="minorHAnsi" w:hAnsiTheme="minorHAnsi"/>
        </w:rPr>
      </w:pPr>
    </w:p>
    <w:p w:rsidR="00CF623D" w:rsidRDefault="00482715" w:rsidP="00482715">
      <w:pPr>
        <w:pStyle w:val="ListParagraph"/>
        <w:spacing w:before="120" w:after="100" w:afterAutospacing="1"/>
        <w:ind w:left="0"/>
        <w:rPr>
          <w:rFonts w:asciiTheme="minorHAnsi" w:hAnsiTheme="minorHAnsi"/>
        </w:rPr>
      </w:pPr>
      <w:r>
        <w:rPr>
          <w:rFonts w:asciiTheme="minorHAnsi" w:hAnsiTheme="minorHAnsi"/>
          <w:b/>
          <w:u w:val="single"/>
        </w:rPr>
        <w:t>Reporting Events</w:t>
      </w:r>
    </w:p>
    <w:p w:rsidR="00482715" w:rsidRDefault="00482715" w:rsidP="00482715">
      <w:pPr>
        <w:pStyle w:val="ListParagraph"/>
        <w:spacing w:before="120" w:after="100" w:afterAutospacing="1"/>
        <w:ind w:left="432"/>
        <w:rPr>
          <w:rFonts w:asciiTheme="minorHAnsi" w:hAnsiTheme="minorHAnsi"/>
        </w:rPr>
      </w:pPr>
    </w:p>
    <w:p w:rsidR="00482715" w:rsidRDefault="00482715" w:rsidP="00482715">
      <w:pPr>
        <w:pStyle w:val="ListParagraph"/>
        <w:numPr>
          <w:ilvl w:val="0"/>
          <w:numId w:val="6"/>
        </w:numPr>
        <w:spacing w:before="120" w:after="100" w:afterAutospacing="1"/>
        <w:ind w:left="432"/>
        <w:rPr>
          <w:rFonts w:asciiTheme="minorHAnsi" w:hAnsiTheme="minorHAnsi"/>
        </w:rPr>
      </w:pPr>
      <w:r>
        <w:rPr>
          <w:rFonts w:asciiTheme="minorHAnsi" w:hAnsiTheme="minorHAnsi"/>
        </w:rPr>
        <w:t>Provider should have a formal process to report changes to the Social Security Administration that effect benefits (change of address, income, resources, death)</w:t>
      </w:r>
    </w:p>
    <w:p w:rsidR="00482715" w:rsidRDefault="00482715" w:rsidP="00482715">
      <w:pPr>
        <w:pStyle w:val="ListParagraph"/>
        <w:numPr>
          <w:ilvl w:val="0"/>
          <w:numId w:val="6"/>
        </w:numPr>
        <w:spacing w:before="120" w:after="100" w:afterAutospacing="1"/>
        <w:ind w:left="43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Provider should have a process to report when </w:t>
      </w:r>
      <w:r w:rsidR="00BC0FF0">
        <w:rPr>
          <w:rFonts w:asciiTheme="minorHAnsi" w:hAnsiTheme="minorHAnsi"/>
        </w:rPr>
        <w:t xml:space="preserve">they have lost contact with a beneficiary, </w:t>
      </w:r>
      <w:r>
        <w:rPr>
          <w:rFonts w:asciiTheme="minorHAnsi" w:hAnsiTheme="minorHAnsi"/>
        </w:rPr>
        <w:t>a beneficiary is no longer in the</w:t>
      </w:r>
      <w:r w:rsidR="00BC0FF0">
        <w:rPr>
          <w:rFonts w:asciiTheme="minorHAnsi" w:hAnsiTheme="minorHAnsi"/>
        </w:rPr>
        <w:t xml:space="preserve">ir care, or has experienced a change in competency (appointment or removal of a guardian) </w:t>
      </w:r>
    </w:p>
    <w:p w:rsidR="00BC0FF0" w:rsidRDefault="00BC0FF0" w:rsidP="00482715">
      <w:pPr>
        <w:pStyle w:val="ListParagraph"/>
        <w:numPr>
          <w:ilvl w:val="0"/>
          <w:numId w:val="6"/>
        </w:numPr>
        <w:spacing w:before="120" w:after="100" w:afterAutospacing="1"/>
        <w:ind w:left="432"/>
        <w:rPr>
          <w:rFonts w:asciiTheme="minorHAnsi" w:hAnsiTheme="minorHAnsi"/>
        </w:rPr>
      </w:pPr>
      <w:r>
        <w:rPr>
          <w:rFonts w:asciiTheme="minorHAnsi" w:hAnsiTheme="minorHAnsi"/>
        </w:rPr>
        <w:t>Provider should have a process for handling conserved funds when payeeship is transferred</w:t>
      </w:r>
    </w:p>
    <w:p w:rsidR="00BC0FF0" w:rsidRDefault="00BC0FF0" w:rsidP="00482715">
      <w:pPr>
        <w:pStyle w:val="ListParagraph"/>
        <w:numPr>
          <w:ilvl w:val="0"/>
          <w:numId w:val="6"/>
        </w:numPr>
        <w:spacing w:before="120" w:after="100" w:afterAutospacing="1"/>
        <w:ind w:left="432"/>
        <w:rPr>
          <w:rFonts w:asciiTheme="minorHAnsi" w:hAnsiTheme="minorHAnsi"/>
        </w:rPr>
      </w:pPr>
      <w:r>
        <w:rPr>
          <w:rFonts w:asciiTheme="minorHAnsi" w:hAnsiTheme="minorHAnsi"/>
        </w:rPr>
        <w:t>Provider should have process to insure completion of annual accounting reports, work and/or medical continuation disability reviews and SSI redeterminations</w:t>
      </w:r>
    </w:p>
    <w:p w:rsidR="00BC0FF0" w:rsidRDefault="00BC0FF0" w:rsidP="00482715">
      <w:pPr>
        <w:pStyle w:val="ListParagraph"/>
        <w:numPr>
          <w:ilvl w:val="0"/>
          <w:numId w:val="6"/>
        </w:numPr>
        <w:spacing w:before="120" w:after="100" w:afterAutospacing="1"/>
        <w:ind w:left="432"/>
        <w:rPr>
          <w:rFonts w:asciiTheme="minorHAnsi" w:hAnsiTheme="minorHAnsi"/>
        </w:rPr>
      </w:pPr>
      <w:r>
        <w:rPr>
          <w:rFonts w:asciiTheme="minorHAnsi" w:hAnsiTheme="minorHAnsi"/>
        </w:rPr>
        <w:t>Provider should not co-mingle beneficiary funds with individuals for whom they are not payee</w:t>
      </w:r>
    </w:p>
    <w:p w:rsidR="001A10EB" w:rsidRDefault="001A10EB" w:rsidP="001A10EB">
      <w:pPr>
        <w:spacing w:before="120" w:after="100" w:afterAutospacing="1"/>
        <w:rPr>
          <w:rFonts w:asciiTheme="minorHAnsi" w:hAnsiTheme="minorHAnsi"/>
        </w:rPr>
      </w:pPr>
      <w:r>
        <w:rPr>
          <w:rFonts w:asciiTheme="minorHAnsi" w:hAnsiTheme="minorHAnsi"/>
          <w:b/>
          <w:u w:val="single"/>
        </w:rPr>
        <w:t>Banking Procedures</w:t>
      </w:r>
    </w:p>
    <w:p w:rsidR="001A10EB" w:rsidRDefault="001A10EB" w:rsidP="001A10EB">
      <w:pPr>
        <w:pStyle w:val="ListParagraph"/>
        <w:numPr>
          <w:ilvl w:val="0"/>
          <w:numId w:val="7"/>
        </w:numPr>
        <w:spacing w:before="120" w:after="100" w:afterAutospacing="1"/>
        <w:ind w:left="432"/>
        <w:rPr>
          <w:rFonts w:asciiTheme="minorHAnsi" w:hAnsiTheme="minorHAnsi"/>
        </w:rPr>
      </w:pPr>
      <w:r>
        <w:rPr>
          <w:rFonts w:asciiTheme="minorHAnsi" w:hAnsiTheme="minorHAnsi"/>
        </w:rPr>
        <w:t>Provider should use direct deposit</w:t>
      </w:r>
    </w:p>
    <w:p w:rsidR="001A10EB" w:rsidRDefault="001A10EB" w:rsidP="001A10EB">
      <w:pPr>
        <w:pStyle w:val="ListParagraph"/>
        <w:numPr>
          <w:ilvl w:val="0"/>
          <w:numId w:val="7"/>
        </w:numPr>
        <w:spacing w:before="120" w:after="100" w:afterAutospacing="1"/>
        <w:ind w:left="432"/>
        <w:rPr>
          <w:rFonts w:asciiTheme="minorHAnsi" w:hAnsiTheme="minorHAnsi"/>
        </w:rPr>
      </w:pPr>
      <w:r>
        <w:rPr>
          <w:rFonts w:asciiTheme="minorHAnsi" w:hAnsiTheme="minorHAnsi"/>
        </w:rPr>
        <w:t>In situations where direct deposit is not possible, provider should have safeguards in place until checks can be deposited</w:t>
      </w:r>
    </w:p>
    <w:p w:rsidR="00442812" w:rsidRDefault="00442812" w:rsidP="00442812">
      <w:pPr>
        <w:pStyle w:val="ListParagraph"/>
        <w:numPr>
          <w:ilvl w:val="0"/>
          <w:numId w:val="7"/>
        </w:numPr>
        <w:spacing w:before="120" w:after="100" w:afterAutospacing="1"/>
        <w:ind w:left="432"/>
        <w:rPr>
          <w:rFonts w:asciiTheme="minorHAnsi" w:hAnsiTheme="minorHAnsi"/>
        </w:rPr>
      </w:pPr>
      <w:r>
        <w:rPr>
          <w:rFonts w:asciiTheme="minorHAnsi" w:hAnsiTheme="minorHAnsi"/>
        </w:rPr>
        <w:t>Provider should use bank that charges no/minimal account fees</w:t>
      </w:r>
    </w:p>
    <w:p w:rsidR="00442812" w:rsidRDefault="00442812" w:rsidP="00442812">
      <w:pPr>
        <w:pStyle w:val="ListParagraph"/>
        <w:numPr>
          <w:ilvl w:val="0"/>
          <w:numId w:val="7"/>
        </w:numPr>
        <w:spacing w:before="120" w:after="100" w:afterAutospacing="1"/>
        <w:ind w:left="432"/>
        <w:rPr>
          <w:rFonts w:asciiTheme="minorHAnsi" w:hAnsiTheme="minorHAnsi"/>
        </w:rPr>
      </w:pPr>
      <w:r>
        <w:rPr>
          <w:rFonts w:asciiTheme="minorHAnsi" w:hAnsiTheme="minorHAnsi"/>
        </w:rPr>
        <w:t>When fees are charged, provider should have clear understanding of what they are for and avoid any excess fees when at all possible</w:t>
      </w:r>
    </w:p>
    <w:p w:rsidR="001A10EB" w:rsidRDefault="001A10EB" w:rsidP="001A10EB">
      <w:pPr>
        <w:pStyle w:val="ListParagraph"/>
        <w:spacing w:before="120" w:after="100" w:afterAutospacing="1"/>
        <w:ind w:left="432"/>
        <w:rPr>
          <w:rFonts w:asciiTheme="minorHAnsi" w:hAnsiTheme="minorHAnsi"/>
        </w:rPr>
      </w:pPr>
    </w:p>
    <w:p w:rsidR="001A10EB" w:rsidRPr="00442812" w:rsidRDefault="001A10EB" w:rsidP="001A10EB">
      <w:pPr>
        <w:pStyle w:val="ListParagraph"/>
        <w:spacing w:before="120" w:after="100" w:afterAutospacing="1"/>
        <w:ind w:left="0"/>
        <w:rPr>
          <w:rFonts w:asciiTheme="minorHAnsi" w:hAnsiTheme="minorHAnsi"/>
        </w:rPr>
      </w:pPr>
      <w:r w:rsidRPr="00442812">
        <w:rPr>
          <w:rFonts w:asciiTheme="minorHAnsi" w:hAnsiTheme="minorHAnsi"/>
          <w:u w:val="single"/>
        </w:rPr>
        <w:t>Collective Accounts</w:t>
      </w:r>
    </w:p>
    <w:p w:rsidR="001A10EB" w:rsidRDefault="001A10EB" w:rsidP="001A10EB">
      <w:pPr>
        <w:pStyle w:val="ListParagraph"/>
        <w:spacing w:before="120" w:after="100" w:afterAutospacing="1"/>
        <w:ind w:left="0"/>
        <w:rPr>
          <w:rFonts w:asciiTheme="minorHAnsi" w:hAnsiTheme="minorHAnsi"/>
        </w:rPr>
      </w:pPr>
    </w:p>
    <w:p w:rsidR="001A10EB" w:rsidRDefault="001A10EB" w:rsidP="00442812">
      <w:pPr>
        <w:pStyle w:val="ListParagraph"/>
        <w:numPr>
          <w:ilvl w:val="0"/>
          <w:numId w:val="8"/>
        </w:numPr>
        <w:spacing w:before="120" w:after="100" w:afterAutospacing="1"/>
        <w:ind w:left="432"/>
        <w:rPr>
          <w:rFonts w:asciiTheme="minorHAnsi" w:hAnsiTheme="minorHAnsi"/>
        </w:rPr>
      </w:pPr>
      <w:r>
        <w:rPr>
          <w:rFonts w:asciiTheme="minorHAnsi" w:hAnsiTheme="minorHAnsi"/>
        </w:rPr>
        <w:t>If fees are charged to beneficiaries, provider should have formal metho</w:t>
      </w:r>
      <w:r w:rsidR="00442812">
        <w:rPr>
          <w:rFonts w:asciiTheme="minorHAnsi" w:hAnsiTheme="minorHAnsi"/>
        </w:rPr>
        <w:t>d</w:t>
      </w:r>
      <w:r>
        <w:rPr>
          <w:rFonts w:asciiTheme="minorHAnsi" w:hAnsiTheme="minorHAnsi"/>
        </w:rPr>
        <w:t xml:space="preserve"> </w:t>
      </w:r>
      <w:r w:rsidR="00442812">
        <w:rPr>
          <w:rFonts w:asciiTheme="minorHAnsi" w:hAnsiTheme="minorHAnsi"/>
        </w:rPr>
        <w:t>for</w:t>
      </w:r>
      <w:r>
        <w:rPr>
          <w:rFonts w:asciiTheme="minorHAnsi" w:hAnsiTheme="minorHAnsi"/>
        </w:rPr>
        <w:t xml:space="preserve"> allocation of fees</w:t>
      </w:r>
    </w:p>
    <w:p w:rsidR="00442812" w:rsidRDefault="00442812" w:rsidP="00442812">
      <w:pPr>
        <w:pStyle w:val="ListParagraph"/>
        <w:numPr>
          <w:ilvl w:val="0"/>
          <w:numId w:val="8"/>
        </w:numPr>
        <w:spacing w:before="120" w:after="100" w:afterAutospacing="1"/>
        <w:ind w:left="43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An </w:t>
      </w:r>
      <w:r w:rsidR="0012397A">
        <w:rPr>
          <w:rFonts w:asciiTheme="minorHAnsi" w:hAnsiTheme="minorHAnsi"/>
        </w:rPr>
        <w:t>separate</w:t>
      </w:r>
      <w:r>
        <w:rPr>
          <w:rFonts w:asciiTheme="minorHAnsi" w:hAnsiTheme="minorHAnsi"/>
        </w:rPr>
        <w:t xml:space="preserve"> record should be kept for each individual’s funds in the collective account</w:t>
      </w:r>
    </w:p>
    <w:p w:rsidR="008954C9" w:rsidRDefault="008954C9" w:rsidP="00442812">
      <w:pPr>
        <w:pStyle w:val="ListParagraph"/>
        <w:numPr>
          <w:ilvl w:val="0"/>
          <w:numId w:val="8"/>
        </w:numPr>
        <w:spacing w:before="120" w:after="100" w:afterAutospacing="1"/>
        <w:ind w:left="432"/>
        <w:rPr>
          <w:rFonts w:asciiTheme="minorHAnsi" w:hAnsiTheme="minorHAnsi"/>
        </w:rPr>
      </w:pPr>
      <w:r>
        <w:rPr>
          <w:rFonts w:asciiTheme="minorHAnsi" w:hAnsiTheme="minorHAnsi"/>
        </w:rPr>
        <w:t>Provider should treat interest as the property of the beneficiary and document it in the ledger.</w:t>
      </w:r>
    </w:p>
    <w:p w:rsidR="00442812" w:rsidRPr="00442812" w:rsidRDefault="00442812" w:rsidP="00442812">
      <w:pPr>
        <w:spacing w:before="120" w:after="100" w:afterAutospacing="1"/>
        <w:rPr>
          <w:rFonts w:asciiTheme="minorHAnsi" w:hAnsiTheme="minorHAnsi"/>
        </w:rPr>
      </w:pPr>
      <w:r w:rsidRPr="00442812">
        <w:rPr>
          <w:rFonts w:asciiTheme="minorHAnsi" w:hAnsiTheme="minorHAnsi"/>
          <w:u w:val="single"/>
        </w:rPr>
        <w:t>Individual Accounts</w:t>
      </w:r>
    </w:p>
    <w:p w:rsidR="00442812" w:rsidRDefault="00442812" w:rsidP="00442812">
      <w:pPr>
        <w:pStyle w:val="ListParagraph"/>
        <w:numPr>
          <w:ilvl w:val="0"/>
          <w:numId w:val="9"/>
        </w:numPr>
        <w:spacing w:before="120" w:after="100" w:afterAutospacing="1"/>
        <w:ind w:left="432"/>
        <w:rPr>
          <w:rFonts w:asciiTheme="minorHAnsi" w:hAnsiTheme="minorHAnsi"/>
        </w:rPr>
      </w:pPr>
      <w:r>
        <w:rPr>
          <w:rFonts w:asciiTheme="minorHAnsi" w:hAnsiTheme="minorHAnsi"/>
        </w:rPr>
        <w:t>Provider should obtain an interest bearing account</w:t>
      </w:r>
    </w:p>
    <w:p w:rsidR="00442812" w:rsidRDefault="00442812" w:rsidP="00442812">
      <w:pPr>
        <w:pStyle w:val="ListParagraph"/>
        <w:numPr>
          <w:ilvl w:val="0"/>
          <w:numId w:val="9"/>
        </w:numPr>
        <w:spacing w:before="120" w:after="100" w:afterAutospacing="1"/>
        <w:ind w:left="432"/>
        <w:rPr>
          <w:rFonts w:asciiTheme="minorHAnsi" w:hAnsiTheme="minorHAnsi"/>
        </w:rPr>
      </w:pPr>
      <w:r>
        <w:rPr>
          <w:rFonts w:asciiTheme="minorHAnsi" w:hAnsiTheme="minorHAnsi"/>
        </w:rPr>
        <w:t>Interest earned should be charged to the beneficiary and documented</w:t>
      </w:r>
    </w:p>
    <w:p w:rsidR="00442812" w:rsidRDefault="00442812" w:rsidP="00442812">
      <w:pPr>
        <w:pStyle w:val="ListParagraph"/>
        <w:numPr>
          <w:ilvl w:val="0"/>
          <w:numId w:val="9"/>
        </w:numPr>
        <w:spacing w:before="120" w:after="100" w:afterAutospacing="1"/>
        <w:ind w:left="432"/>
        <w:rPr>
          <w:rFonts w:asciiTheme="minorHAnsi" w:hAnsiTheme="minorHAnsi"/>
        </w:rPr>
      </w:pPr>
      <w:r>
        <w:rPr>
          <w:rFonts w:asciiTheme="minorHAnsi" w:hAnsiTheme="minorHAnsi"/>
        </w:rPr>
        <w:t>All minor children receiving SSI should have an individual, dedicated account</w:t>
      </w:r>
    </w:p>
    <w:p w:rsidR="00442812" w:rsidRDefault="00442812" w:rsidP="00442812">
      <w:pPr>
        <w:spacing w:before="120" w:after="100" w:afterAutospacing="1"/>
        <w:rPr>
          <w:rFonts w:asciiTheme="minorHAnsi" w:hAnsiTheme="minorHAnsi"/>
        </w:rPr>
      </w:pPr>
      <w:r>
        <w:rPr>
          <w:rFonts w:asciiTheme="minorHAnsi" w:hAnsiTheme="minorHAnsi"/>
          <w:b/>
          <w:u w:val="single"/>
        </w:rPr>
        <w:t>Record Keeping</w:t>
      </w:r>
    </w:p>
    <w:p w:rsidR="00442812" w:rsidRDefault="00442812" w:rsidP="00442812">
      <w:pPr>
        <w:pStyle w:val="ListParagraph"/>
        <w:numPr>
          <w:ilvl w:val="0"/>
          <w:numId w:val="10"/>
        </w:numPr>
        <w:spacing w:before="120" w:after="100" w:afterAutospacing="1"/>
        <w:ind w:left="432"/>
        <w:rPr>
          <w:rFonts w:asciiTheme="minorHAnsi" w:hAnsiTheme="minorHAnsi"/>
        </w:rPr>
      </w:pPr>
      <w:r>
        <w:rPr>
          <w:rFonts w:asciiTheme="minorHAnsi" w:hAnsiTheme="minorHAnsi"/>
        </w:rPr>
        <w:t>Provider should maintain up to date records on all payee accounts</w:t>
      </w:r>
    </w:p>
    <w:p w:rsidR="00442812" w:rsidRDefault="00442812" w:rsidP="00442812">
      <w:pPr>
        <w:pStyle w:val="ListParagraph"/>
        <w:numPr>
          <w:ilvl w:val="0"/>
          <w:numId w:val="10"/>
        </w:numPr>
        <w:spacing w:before="120" w:after="100" w:afterAutospacing="1"/>
        <w:ind w:left="43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Internal controls </w:t>
      </w:r>
      <w:r w:rsidR="0012397A">
        <w:rPr>
          <w:rFonts w:asciiTheme="minorHAnsi" w:hAnsiTheme="minorHAnsi"/>
        </w:rPr>
        <w:t xml:space="preserve">for safeguarding and monitoring </w:t>
      </w:r>
      <w:r>
        <w:rPr>
          <w:rFonts w:asciiTheme="minorHAnsi" w:hAnsiTheme="minorHAnsi"/>
        </w:rPr>
        <w:t>should be documented and include:</w:t>
      </w:r>
    </w:p>
    <w:p w:rsidR="00442812" w:rsidRDefault="00442812" w:rsidP="00442812">
      <w:pPr>
        <w:pStyle w:val="ListParagraph"/>
        <w:numPr>
          <w:ilvl w:val="0"/>
          <w:numId w:val="11"/>
        </w:numPr>
        <w:spacing w:before="120" w:after="100" w:afterAutospacing="1"/>
        <w:rPr>
          <w:rFonts w:asciiTheme="minorHAnsi" w:hAnsiTheme="minorHAnsi"/>
        </w:rPr>
      </w:pPr>
      <w:r>
        <w:rPr>
          <w:rFonts w:asciiTheme="minorHAnsi" w:hAnsiTheme="minorHAnsi"/>
        </w:rPr>
        <w:t>Periodic reconciliation of accounts</w:t>
      </w:r>
    </w:p>
    <w:p w:rsidR="00442812" w:rsidRDefault="00442812" w:rsidP="00442812">
      <w:pPr>
        <w:pStyle w:val="ListParagraph"/>
        <w:numPr>
          <w:ilvl w:val="0"/>
          <w:numId w:val="11"/>
        </w:numPr>
        <w:spacing w:before="120" w:after="100" w:afterAutospacing="1"/>
        <w:rPr>
          <w:rFonts w:asciiTheme="minorHAnsi" w:hAnsiTheme="minorHAnsi"/>
        </w:rPr>
      </w:pPr>
      <w:r>
        <w:rPr>
          <w:rFonts w:asciiTheme="minorHAnsi" w:hAnsiTheme="minorHAnsi"/>
        </w:rPr>
        <w:t>Independent audits (if any)</w:t>
      </w:r>
    </w:p>
    <w:p w:rsidR="00442812" w:rsidRDefault="00442812" w:rsidP="00442812">
      <w:pPr>
        <w:pStyle w:val="ListParagraph"/>
        <w:numPr>
          <w:ilvl w:val="0"/>
          <w:numId w:val="11"/>
        </w:numPr>
        <w:spacing w:before="120" w:after="100" w:afterAutospacing="1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Internal audits</w:t>
      </w:r>
    </w:p>
    <w:p w:rsidR="00442812" w:rsidRDefault="00442812" w:rsidP="00442812">
      <w:pPr>
        <w:pStyle w:val="ListParagraph"/>
        <w:numPr>
          <w:ilvl w:val="0"/>
          <w:numId w:val="11"/>
        </w:numPr>
        <w:spacing w:before="120" w:after="100" w:afterAutospacing="1"/>
        <w:rPr>
          <w:rFonts w:asciiTheme="minorHAnsi" w:hAnsiTheme="minorHAnsi"/>
        </w:rPr>
      </w:pPr>
      <w:r>
        <w:rPr>
          <w:rFonts w:asciiTheme="minorHAnsi" w:hAnsiTheme="minorHAnsi"/>
        </w:rPr>
        <w:t>Countersignature requirements</w:t>
      </w:r>
    </w:p>
    <w:p w:rsidR="00442812" w:rsidRDefault="00442812" w:rsidP="00442812">
      <w:pPr>
        <w:pStyle w:val="ListParagraph"/>
        <w:numPr>
          <w:ilvl w:val="0"/>
          <w:numId w:val="11"/>
        </w:numPr>
        <w:spacing w:before="120" w:after="100" w:afterAutospacing="1"/>
        <w:rPr>
          <w:rFonts w:asciiTheme="minorHAnsi" w:hAnsiTheme="minorHAnsi"/>
        </w:rPr>
      </w:pPr>
      <w:r>
        <w:rPr>
          <w:rFonts w:asciiTheme="minorHAnsi" w:hAnsiTheme="minorHAnsi"/>
        </w:rPr>
        <w:t>Separation of employee duties</w:t>
      </w:r>
    </w:p>
    <w:p w:rsidR="00442812" w:rsidRDefault="00442812" w:rsidP="00442812">
      <w:pPr>
        <w:pStyle w:val="ListParagraph"/>
        <w:numPr>
          <w:ilvl w:val="0"/>
          <w:numId w:val="11"/>
        </w:numPr>
        <w:spacing w:before="120" w:after="100" w:afterAutospacing="1"/>
        <w:rPr>
          <w:rFonts w:asciiTheme="minorHAnsi" w:hAnsiTheme="minorHAnsi"/>
        </w:rPr>
      </w:pPr>
      <w:r>
        <w:rPr>
          <w:rFonts w:asciiTheme="minorHAnsi" w:hAnsiTheme="minorHAnsi"/>
        </w:rPr>
        <w:t>Restriction of access to beneficiaries accounts</w:t>
      </w:r>
    </w:p>
    <w:p w:rsidR="00442812" w:rsidRDefault="00442812" w:rsidP="00442812">
      <w:pPr>
        <w:pStyle w:val="ListParagraph"/>
        <w:numPr>
          <w:ilvl w:val="0"/>
          <w:numId w:val="11"/>
        </w:numPr>
        <w:spacing w:before="120" w:after="100" w:afterAutospacing="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Safe and/or locked spaces for </w:t>
      </w:r>
      <w:r w:rsidR="0012397A">
        <w:rPr>
          <w:rFonts w:asciiTheme="minorHAnsi" w:hAnsiTheme="minorHAnsi"/>
        </w:rPr>
        <w:t>un-deposited</w:t>
      </w:r>
      <w:r>
        <w:rPr>
          <w:rFonts w:asciiTheme="minorHAnsi" w:hAnsiTheme="minorHAnsi"/>
        </w:rPr>
        <w:t xml:space="preserve"> funds</w:t>
      </w:r>
    </w:p>
    <w:p w:rsidR="00442812" w:rsidRDefault="0012397A" w:rsidP="0012397A">
      <w:pPr>
        <w:pStyle w:val="ListParagraph"/>
        <w:numPr>
          <w:ilvl w:val="0"/>
          <w:numId w:val="10"/>
        </w:numPr>
        <w:spacing w:before="120" w:after="100" w:afterAutospacing="1"/>
        <w:ind w:left="432"/>
        <w:rPr>
          <w:rFonts w:asciiTheme="minorHAnsi" w:hAnsiTheme="minorHAnsi"/>
        </w:rPr>
      </w:pPr>
      <w:r>
        <w:rPr>
          <w:rFonts w:asciiTheme="minorHAnsi" w:hAnsiTheme="minorHAnsi"/>
        </w:rPr>
        <w:t>Provider should have a process for paying beneficiary bills and supporting documentation procedures</w:t>
      </w:r>
    </w:p>
    <w:p w:rsidR="0012397A" w:rsidRDefault="0012397A" w:rsidP="0012397A">
      <w:pPr>
        <w:pStyle w:val="ListParagraph"/>
        <w:numPr>
          <w:ilvl w:val="0"/>
          <w:numId w:val="10"/>
        </w:numPr>
        <w:spacing w:before="120" w:after="100" w:afterAutospacing="1"/>
        <w:ind w:left="432"/>
        <w:rPr>
          <w:rFonts w:asciiTheme="minorHAnsi" w:hAnsiTheme="minorHAnsi"/>
        </w:rPr>
      </w:pPr>
      <w:r>
        <w:rPr>
          <w:rFonts w:asciiTheme="minorHAnsi" w:hAnsiTheme="minorHAnsi"/>
        </w:rPr>
        <w:t>Provider should have a process for distribution of discretionary spending money and oversight and documentation of the disbursements</w:t>
      </w:r>
    </w:p>
    <w:p w:rsidR="0012397A" w:rsidRPr="00442812" w:rsidRDefault="0012397A" w:rsidP="0012397A">
      <w:pPr>
        <w:pStyle w:val="ListParagraph"/>
        <w:numPr>
          <w:ilvl w:val="0"/>
          <w:numId w:val="10"/>
        </w:numPr>
        <w:spacing w:before="120" w:after="100" w:afterAutospacing="1"/>
        <w:ind w:left="432"/>
        <w:rPr>
          <w:rFonts w:asciiTheme="minorHAnsi" w:hAnsiTheme="minorHAnsi"/>
        </w:rPr>
      </w:pPr>
      <w:r>
        <w:rPr>
          <w:rFonts w:asciiTheme="minorHAnsi" w:hAnsiTheme="minorHAnsi"/>
        </w:rPr>
        <w:t>Misappropriation should be reported immediately and handled via provider policy</w:t>
      </w:r>
    </w:p>
    <w:sectPr w:rsidR="0012397A" w:rsidRPr="00442812" w:rsidSect="00A103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E30" w:rsidRDefault="00CC4E30" w:rsidP="00CC4E30">
      <w:pPr>
        <w:spacing w:after="0" w:line="240" w:lineRule="auto"/>
      </w:pPr>
      <w:r>
        <w:separator/>
      </w:r>
    </w:p>
  </w:endnote>
  <w:endnote w:type="continuationSeparator" w:id="0">
    <w:p w:rsidR="00CC4E30" w:rsidRDefault="00CC4E30" w:rsidP="00CC4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E30" w:rsidRDefault="00CC4E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E30" w:rsidRDefault="00CC4E3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E30" w:rsidRDefault="00CC4E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E30" w:rsidRDefault="00CC4E30" w:rsidP="00CC4E30">
      <w:pPr>
        <w:spacing w:after="0" w:line="240" w:lineRule="auto"/>
      </w:pPr>
      <w:r>
        <w:separator/>
      </w:r>
    </w:p>
  </w:footnote>
  <w:footnote w:type="continuationSeparator" w:id="0">
    <w:p w:rsidR="00CC4E30" w:rsidRDefault="00CC4E30" w:rsidP="00CC4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E30" w:rsidRDefault="00CC4E3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2836594"/>
      <w:docPartObj>
        <w:docPartGallery w:val="Watermarks"/>
        <w:docPartUnique/>
      </w:docPartObj>
    </w:sdtPr>
    <w:sdtContent>
      <w:p w:rsidR="00CC4E30" w:rsidRDefault="009E14CC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E30" w:rsidRDefault="00CC4E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E259B"/>
    <w:multiLevelType w:val="hybridMultilevel"/>
    <w:tmpl w:val="B0C4FC6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1FDD2B8B"/>
    <w:multiLevelType w:val="hybridMultilevel"/>
    <w:tmpl w:val="58F890C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220E1F19"/>
    <w:multiLevelType w:val="hybridMultilevel"/>
    <w:tmpl w:val="0156B784"/>
    <w:lvl w:ilvl="0" w:tplc="200CC59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F7F6B"/>
    <w:multiLevelType w:val="hybridMultilevel"/>
    <w:tmpl w:val="83165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46E7C"/>
    <w:multiLevelType w:val="hybridMultilevel"/>
    <w:tmpl w:val="E362ABB4"/>
    <w:lvl w:ilvl="0" w:tplc="E9EA7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1E11FE"/>
    <w:multiLevelType w:val="hybridMultilevel"/>
    <w:tmpl w:val="1BBC6492"/>
    <w:lvl w:ilvl="0" w:tplc="09A65EB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58F6278A"/>
    <w:multiLevelType w:val="hybridMultilevel"/>
    <w:tmpl w:val="37702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5A5C86"/>
    <w:multiLevelType w:val="hybridMultilevel"/>
    <w:tmpl w:val="5A8413E0"/>
    <w:lvl w:ilvl="0" w:tplc="7ECA81B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>
    <w:nsid w:val="65844706"/>
    <w:multiLevelType w:val="hybridMultilevel"/>
    <w:tmpl w:val="E328F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F809CC"/>
    <w:multiLevelType w:val="hybridMultilevel"/>
    <w:tmpl w:val="08DC33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78E5C4C"/>
    <w:multiLevelType w:val="hybridMultilevel"/>
    <w:tmpl w:val="1BE8F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F623D"/>
    <w:rsid w:val="0012397A"/>
    <w:rsid w:val="001A10EB"/>
    <w:rsid w:val="00442812"/>
    <w:rsid w:val="00482715"/>
    <w:rsid w:val="0049154B"/>
    <w:rsid w:val="005C4F68"/>
    <w:rsid w:val="005F361D"/>
    <w:rsid w:val="008954C9"/>
    <w:rsid w:val="009E14CC"/>
    <w:rsid w:val="00A1030A"/>
    <w:rsid w:val="00BC0FF0"/>
    <w:rsid w:val="00CC4E30"/>
    <w:rsid w:val="00CF623D"/>
    <w:rsid w:val="00D84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3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2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C4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4E30"/>
  </w:style>
  <w:style w:type="paragraph" w:styleId="Footer">
    <w:name w:val="footer"/>
    <w:basedOn w:val="Normal"/>
    <w:link w:val="FooterChar"/>
    <w:uiPriority w:val="99"/>
    <w:semiHidden/>
    <w:unhideWhenUsed/>
    <w:rsid w:val="00CC4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4E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ED5CD-6920-431B-8BC6-67BDD0B2B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</cp:revision>
  <cp:lastPrinted>2012-08-15T20:04:00Z</cp:lastPrinted>
  <dcterms:created xsi:type="dcterms:W3CDTF">2012-08-15T18:46:00Z</dcterms:created>
  <dcterms:modified xsi:type="dcterms:W3CDTF">2012-08-23T19:42:00Z</dcterms:modified>
</cp:coreProperties>
</file>