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E8" w:rsidRPr="00884DBF" w:rsidRDefault="00EA12E8" w:rsidP="00EA12E8">
      <w:pPr>
        <w:jc w:val="center"/>
        <w:rPr>
          <w:b/>
          <w:sz w:val="20"/>
        </w:rPr>
      </w:pPr>
      <w:r w:rsidRPr="00884DBF">
        <w:rPr>
          <w:b/>
          <w:sz w:val="20"/>
        </w:rPr>
        <w:t>HCBS LEASE/RESIDENCY AGREEMENT REQUIREMENTS</w:t>
      </w:r>
      <w:r w:rsidR="00A34374" w:rsidRPr="00884DBF">
        <w:rPr>
          <w:b/>
          <w:sz w:val="20"/>
        </w:rPr>
        <w:t xml:space="preserve"> - SUMMARY</w:t>
      </w:r>
      <w:r w:rsidR="001C3718" w:rsidRPr="00884DBF">
        <w:rPr>
          <w:rStyle w:val="FootnoteReference"/>
          <w:b/>
          <w:sz w:val="20"/>
        </w:rPr>
        <w:footnoteReference w:id="1"/>
      </w:r>
    </w:p>
    <w:p w:rsidR="00D80A3D" w:rsidRPr="00884DBF" w:rsidRDefault="00D80A3D">
      <w:pPr>
        <w:rPr>
          <w:sz w:val="20"/>
        </w:rPr>
      </w:pPr>
    </w:p>
    <w:tbl>
      <w:tblPr>
        <w:tblW w:w="10980" w:type="dxa"/>
        <w:tblInd w:w="378" w:type="dxa"/>
        <w:tblLayout w:type="fixed"/>
        <w:tblLook w:val="0000"/>
      </w:tblPr>
      <w:tblGrid>
        <w:gridCol w:w="5670"/>
        <w:gridCol w:w="4590"/>
        <w:gridCol w:w="720"/>
      </w:tblGrid>
      <w:tr w:rsidR="00357F71" w:rsidRPr="00884DBF" w:rsidTr="005C0CCA">
        <w:trPr>
          <w:gridAfter w:val="1"/>
          <w:wAfter w:w="720" w:type="dxa"/>
        </w:trPr>
        <w:tc>
          <w:tcPr>
            <w:tcW w:w="5670" w:type="dxa"/>
            <w:shd w:val="clear" w:color="auto" w:fill="auto"/>
          </w:tcPr>
          <w:p w:rsidR="00357F71" w:rsidRPr="00884DBF" w:rsidRDefault="00357F71" w:rsidP="00D80A3D">
            <w:pPr>
              <w:rPr>
                <w:b/>
                <w:sz w:val="20"/>
              </w:rPr>
            </w:pPr>
          </w:p>
        </w:tc>
        <w:tc>
          <w:tcPr>
            <w:tcW w:w="4590" w:type="dxa"/>
            <w:shd w:val="clear" w:color="auto" w:fill="auto"/>
          </w:tcPr>
          <w:p w:rsidR="00357F71" w:rsidRPr="00884DBF" w:rsidRDefault="00357F71">
            <w:pPr>
              <w:rPr>
                <w:b/>
                <w:sz w:val="20"/>
                <w:u w:val="single"/>
              </w:rPr>
            </w:pPr>
          </w:p>
        </w:tc>
      </w:tr>
      <w:tr w:rsidR="005124B4" w:rsidRPr="00884DBF" w:rsidTr="00C70A93">
        <w:trPr>
          <w:cantSplit/>
          <w:trHeight w:val="462"/>
          <w:tblHeader/>
        </w:trPr>
        <w:tc>
          <w:tcPr>
            <w:tcW w:w="56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4B4" w:rsidRPr="00884DBF" w:rsidRDefault="00ED5C03" w:rsidP="008D69D4">
            <w:pPr>
              <w:spacing w:after="360"/>
              <w:rPr>
                <w:b/>
                <w:sz w:val="20"/>
                <w:u w:val="single"/>
              </w:rPr>
            </w:pPr>
            <w:r>
              <w:rPr>
                <w:b/>
                <w:sz w:val="20"/>
                <w:u w:val="single"/>
              </w:rPr>
              <w:t xml:space="preserve">Residential Care Facility </w:t>
            </w:r>
            <w:r w:rsidR="008D69D4">
              <w:rPr>
                <w:b/>
                <w:sz w:val="20"/>
                <w:u w:val="single"/>
              </w:rPr>
              <w:t>Provisions</w:t>
            </w:r>
          </w:p>
        </w:tc>
        <w:tc>
          <w:tcPr>
            <w:tcW w:w="531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4B4" w:rsidRPr="00884DBF" w:rsidRDefault="005124B4" w:rsidP="00ED5C03">
            <w:pPr>
              <w:spacing w:after="360"/>
              <w:rPr>
                <w:b/>
                <w:sz w:val="20"/>
                <w:u w:val="single"/>
              </w:rPr>
            </w:pPr>
            <w:r w:rsidRPr="00884DBF">
              <w:rPr>
                <w:b/>
                <w:sz w:val="20"/>
                <w:u w:val="single"/>
              </w:rPr>
              <w:t>Landlord-Tenant Law</w:t>
            </w:r>
            <w:r w:rsidR="00A85639" w:rsidRPr="00884DBF">
              <w:rPr>
                <w:b/>
                <w:sz w:val="20"/>
                <w:u w:val="single"/>
              </w:rPr>
              <w:t xml:space="preserve"> </w:t>
            </w:r>
            <w:r w:rsidR="00ED5C03">
              <w:rPr>
                <w:b/>
                <w:sz w:val="20"/>
                <w:u w:val="single"/>
              </w:rPr>
              <w:t>Provisions</w:t>
            </w:r>
          </w:p>
        </w:tc>
      </w:tr>
      <w:tr w:rsidR="005124B4" w:rsidTr="005C0CCA">
        <w:trPr>
          <w:cantSplit/>
          <w:trHeight w:val="10830"/>
          <w:tblHeader/>
        </w:trPr>
        <w:tc>
          <w:tcPr>
            <w:tcW w:w="5670" w:type="dxa"/>
            <w:tcBorders>
              <w:top w:val="single" w:sz="6" w:space="0" w:color="auto"/>
              <w:left w:val="single" w:sz="6" w:space="0" w:color="auto"/>
              <w:bottom w:val="single" w:sz="6" w:space="0" w:color="auto"/>
              <w:right w:val="single" w:sz="6" w:space="0" w:color="auto"/>
            </w:tcBorders>
            <w:shd w:val="clear" w:color="auto" w:fill="auto"/>
          </w:tcPr>
          <w:p w:rsidR="004E2F16" w:rsidRPr="00757621" w:rsidRDefault="004E2F16" w:rsidP="004E2F16">
            <w:pPr>
              <w:rPr>
                <w:sz w:val="18"/>
                <w:szCs w:val="18"/>
              </w:rPr>
            </w:pPr>
            <w:r w:rsidRPr="00757621">
              <w:rPr>
                <w:sz w:val="18"/>
                <w:szCs w:val="18"/>
              </w:rPr>
              <w:t>Resident Agreement:  A residential care facility (“RCF”) shall enter into a written resident agreement with each prospective resident prior to begin</w:t>
            </w:r>
            <w:r w:rsidR="00C31E71">
              <w:rPr>
                <w:sz w:val="18"/>
                <w:szCs w:val="18"/>
              </w:rPr>
              <w:t xml:space="preserve">ning residency in the RCF.  Ohio law requires the </w:t>
            </w:r>
            <w:r w:rsidRPr="00757621">
              <w:rPr>
                <w:sz w:val="18"/>
                <w:szCs w:val="18"/>
              </w:rPr>
              <w:t xml:space="preserve">agreement </w:t>
            </w:r>
            <w:r w:rsidR="00C31E71">
              <w:rPr>
                <w:sz w:val="18"/>
                <w:szCs w:val="18"/>
              </w:rPr>
              <w:t>to</w:t>
            </w:r>
            <w:r w:rsidRPr="00757621">
              <w:rPr>
                <w:sz w:val="18"/>
                <w:szCs w:val="18"/>
              </w:rPr>
              <w:t xml:space="preserve"> include </w:t>
            </w:r>
            <w:r w:rsidR="00C31E71">
              <w:rPr>
                <w:sz w:val="18"/>
                <w:szCs w:val="18"/>
              </w:rPr>
              <w:t xml:space="preserve">at least </w:t>
            </w:r>
            <w:r w:rsidRPr="00757621">
              <w:rPr>
                <w:sz w:val="18"/>
                <w:szCs w:val="18"/>
              </w:rPr>
              <w:t xml:space="preserve">7 </w:t>
            </w:r>
            <w:r w:rsidR="00C31E71">
              <w:rPr>
                <w:sz w:val="18"/>
                <w:szCs w:val="18"/>
              </w:rPr>
              <w:t xml:space="preserve">specific </w:t>
            </w:r>
            <w:r w:rsidRPr="00757621">
              <w:rPr>
                <w:sz w:val="18"/>
                <w:szCs w:val="18"/>
              </w:rPr>
              <w:t>items, including a statement that the facility must discharge or transfer a resident when a resident needs skilled nursing care beyond the limitations of the type/duration that is offered.  OAC 3701-17-57(C)</w:t>
            </w:r>
            <w:r w:rsidR="005F751A">
              <w:rPr>
                <w:sz w:val="18"/>
                <w:szCs w:val="18"/>
              </w:rPr>
              <w:t>,</w:t>
            </w:r>
            <w:r w:rsidRPr="00757621">
              <w:rPr>
                <w:sz w:val="18"/>
                <w:szCs w:val="18"/>
              </w:rPr>
              <w:t>(D).</w:t>
            </w:r>
          </w:p>
          <w:p w:rsidR="004E2F16" w:rsidRPr="00757621" w:rsidRDefault="004E2F16" w:rsidP="005124B4">
            <w:pPr>
              <w:rPr>
                <w:sz w:val="18"/>
                <w:szCs w:val="18"/>
              </w:rPr>
            </w:pPr>
          </w:p>
          <w:p w:rsidR="00EC12D6" w:rsidRPr="00757621" w:rsidRDefault="001C5CB5" w:rsidP="00EC12D6">
            <w:pPr>
              <w:rPr>
                <w:sz w:val="18"/>
                <w:szCs w:val="18"/>
              </w:rPr>
            </w:pPr>
            <w:r w:rsidRPr="00757621">
              <w:rPr>
                <w:sz w:val="18"/>
                <w:szCs w:val="18"/>
              </w:rPr>
              <w:t xml:space="preserve">Discharge/Transfer/Hearing Rights: </w:t>
            </w:r>
            <w:r w:rsidR="003819F2">
              <w:rPr>
                <w:sz w:val="18"/>
                <w:szCs w:val="18"/>
              </w:rPr>
              <w:t xml:space="preserve">A </w:t>
            </w:r>
            <w:r w:rsidR="00EC12D6" w:rsidRPr="00757621">
              <w:rPr>
                <w:sz w:val="18"/>
                <w:szCs w:val="18"/>
              </w:rPr>
              <w:t xml:space="preserve">RCF may only transfer or discharge a resident, in the absence of a request from the resident, for </w:t>
            </w:r>
            <w:r w:rsidR="00644686" w:rsidRPr="00757621">
              <w:rPr>
                <w:sz w:val="18"/>
                <w:szCs w:val="18"/>
              </w:rPr>
              <w:t>9</w:t>
            </w:r>
            <w:r w:rsidR="00EC12D6" w:rsidRPr="00757621">
              <w:rPr>
                <w:sz w:val="18"/>
                <w:szCs w:val="18"/>
              </w:rPr>
              <w:t xml:space="preserve"> reasons (resident’s health has improved so that no longer needs services, welfare/needs cannot be met, failure to pay, facility licensure revocation, </w:t>
            </w:r>
            <w:r w:rsidR="00C70A93">
              <w:rPr>
                <w:sz w:val="18"/>
                <w:szCs w:val="18"/>
              </w:rPr>
              <w:t xml:space="preserve">closure, termination/denial of Medicare/Medicaid, or </w:t>
            </w:r>
            <w:r w:rsidR="00EC12D6" w:rsidRPr="00757621">
              <w:rPr>
                <w:sz w:val="18"/>
                <w:szCs w:val="18"/>
              </w:rPr>
              <w:t>safety or health of</w:t>
            </w:r>
            <w:r w:rsidR="00C70A93">
              <w:rPr>
                <w:sz w:val="18"/>
                <w:szCs w:val="18"/>
              </w:rPr>
              <w:t xml:space="preserve"> individuals endangered</w:t>
            </w:r>
            <w:r w:rsidR="00F61726">
              <w:rPr>
                <w:sz w:val="18"/>
                <w:szCs w:val="18"/>
              </w:rPr>
              <w:t xml:space="preserve">). </w:t>
            </w:r>
            <w:r w:rsidR="00644686" w:rsidRPr="00757621">
              <w:rPr>
                <w:sz w:val="18"/>
                <w:szCs w:val="18"/>
              </w:rPr>
              <w:t xml:space="preserve"> </w:t>
            </w:r>
            <w:r w:rsidR="00EC12D6" w:rsidRPr="00757621">
              <w:rPr>
                <w:sz w:val="18"/>
                <w:szCs w:val="18"/>
              </w:rPr>
              <w:t>OAC 3701-61-02(A)</w:t>
            </w:r>
            <w:r w:rsidR="00644686" w:rsidRPr="00757621">
              <w:rPr>
                <w:sz w:val="18"/>
                <w:szCs w:val="18"/>
              </w:rPr>
              <w:t>(1)-(9)</w:t>
            </w:r>
            <w:r w:rsidR="00F61726">
              <w:rPr>
                <w:sz w:val="18"/>
                <w:szCs w:val="18"/>
              </w:rPr>
              <w:t xml:space="preserve">; </w:t>
            </w:r>
            <w:r w:rsidR="00F61726" w:rsidRPr="00757621">
              <w:rPr>
                <w:sz w:val="18"/>
                <w:szCs w:val="18"/>
              </w:rPr>
              <w:t>ORC 3721.13(A)(30)</w:t>
            </w:r>
            <w:r w:rsidR="00EC12D6" w:rsidRPr="00757621">
              <w:rPr>
                <w:sz w:val="18"/>
                <w:szCs w:val="18"/>
              </w:rPr>
              <w:t xml:space="preserve">.  </w:t>
            </w:r>
          </w:p>
          <w:p w:rsidR="00EC12D6" w:rsidRPr="00757621" w:rsidRDefault="00EC12D6" w:rsidP="00EC12D6">
            <w:pPr>
              <w:rPr>
                <w:sz w:val="18"/>
                <w:szCs w:val="18"/>
              </w:rPr>
            </w:pPr>
          </w:p>
          <w:p w:rsidR="008F764F" w:rsidRPr="00757621" w:rsidRDefault="003819F2" w:rsidP="008F764F">
            <w:pPr>
              <w:rPr>
                <w:sz w:val="18"/>
                <w:szCs w:val="18"/>
              </w:rPr>
            </w:pPr>
            <w:r>
              <w:rPr>
                <w:sz w:val="18"/>
                <w:szCs w:val="18"/>
              </w:rPr>
              <w:t>A</w:t>
            </w:r>
            <w:r w:rsidR="00EC12D6" w:rsidRPr="00757621">
              <w:rPr>
                <w:sz w:val="18"/>
                <w:szCs w:val="18"/>
              </w:rPr>
              <w:t>dministrator must</w:t>
            </w:r>
            <w:r w:rsidR="00757621">
              <w:rPr>
                <w:sz w:val="18"/>
                <w:szCs w:val="18"/>
              </w:rPr>
              <w:t xml:space="preserve"> notify resident (and sponsor) </w:t>
            </w:r>
            <w:r w:rsidR="00EC12D6" w:rsidRPr="00757621">
              <w:rPr>
                <w:sz w:val="18"/>
                <w:szCs w:val="18"/>
              </w:rPr>
              <w:t xml:space="preserve">in writing by certified mail, return receipt requested, at least 30 days </w:t>
            </w:r>
            <w:r w:rsidR="00757621">
              <w:rPr>
                <w:sz w:val="18"/>
                <w:szCs w:val="18"/>
              </w:rPr>
              <w:t>before</w:t>
            </w:r>
            <w:r w:rsidR="00EC12D6" w:rsidRPr="00757621">
              <w:rPr>
                <w:sz w:val="18"/>
                <w:szCs w:val="18"/>
              </w:rPr>
              <w:t xml:space="preserve"> proposed transfer or discharge (unless an exception applies such as the resident residing in the home less than 30 days, an emergency,</w:t>
            </w:r>
            <w:r w:rsidR="008F764F" w:rsidRPr="00757621">
              <w:rPr>
                <w:sz w:val="18"/>
                <w:szCs w:val="18"/>
              </w:rPr>
              <w:t xml:space="preserve"> etc.).  </w:t>
            </w:r>
            <w:r>
              <w:rPr>
                <w:sz w:val="18"/>
                <w:szCs w:val="18"/>
              </w:rPr>
              <w:t>N</w:t>
            </w:r>
            <w:r w:rsidR="008F764F" w:rsidRPr="00757621">
              <w:rPr>
                <w:sz w:val="18"/>
                <w:szCs w:val="18"/>
              </w:rPr>
              <w:t>otice must include all of the following:</w:t>
            </w:r>
            <w:r w:rsidR="00BE2D6F" w:rsidRPr="00757621">
              <w:rPr>
                <w:sz w:val="18"/>
                <w:szCs w:val="18"/>
              </w:rPr>
              <w:t xml:space="preserve"> </w:t>
            </w:r>
            <w:r w:rsidR="008F764F" w:rsidRPr="00757621">
              <w:rPr>
                <w:sz w:val="18"/>
                <w:szCs w:val="18"/>
              </w:rPr>
              <w:t xml:space="preserve">(a) reasons for the proposed transfer or discharge; (b) proposed </w:t>
            </w:r>
            <w:r w:rsidR="00757621">
              <w:rPr>
                <w:sz w:val="18"/>
                <w:szCs w:val="18"/>
              </w:rPr>
              <w:t xml:space="preserve">transfer or discharge </w:t>
            </w:r>
            <w:r w:rsidR="008F764F" w:rsidRPr="00757621">
              <w:rPr>
                <w:sz w:val="18"/>
                <w:szCs w:val="18"/>
              </w:rPr>
              <w:t xml:space="preserve">date; (c) proposed location to which the resident may relocate and a notice that the resident </w:t>
            </w:r>
            <w:r w:rsidR="00757621">
              <w:rPr>
                <w:sz w:val="18"/>
                <w:szCs w:val="18"/>
              </w:rPr>
              <w:t>(and sponsor)</w:t>
            </w:r>
            <w:r w:rsidR="008F764F" w:rsidRPr="00757621">
              <w:rPr>
                <w:sz w:val="18"/>
                <w:szCs w:val="18"/>
              </w:rPr>
              <w:t xml:space="preserve"> may choose another location;</w:t>
            </w:r>
            <w:r w:rsidR="00BE2D6F" w:rsidRPr="00757621">
              <w:rPr>
                <w:sz w:val="18"/>
                <w:szCs w:val="18"/>
              </w:rPr>
              <w:t xml:space="preserve"> </w:t>
            </w:r>
            <w:r w:rsidR="008F764F" w:rsidRPr="00757621">
              <w:rPr>
                <w:sz w:val="18"/>
                <w:szCs w:val="18"/>
              </w:rPr>
              <w:t xml:space="preserve">(d) </w:t>
            </w:r>
            <w:r w:rsidR="00757621">
              <w:rPr>
                <w:sz w:val="18"/>
                <w:szCs w:val="18"/>
              </w:rPr>
              <w:t>n</w:t>
            </w:r>
            <w:r w:rsidR="008F764F" w:rsidRPr="00757621">
              <w:rPr>
                <w:sz w:val="18"/>
                <w:szCs w:val="18"/>
              </w:rPr>
              <w:t xml:space="preserve">otice of the right to an impartial hearing on the proposed transfer or discharge, and the manner and </w:t>
            </w:r>
            <w:r>
              <w:rPr>
                <w:sz w:val="18"/>
                <w:szCs w:val="18"/>
              </w:rPr>
              <w:t>time</w:t>
            </w:r>
            <w:r w:rsidR="008F764F" w:rsidRPr="00757621">
              <w:rPr>
                <w:sz w:val="18"/>
                <w:szCs w:val="18"/>
              </w:rPr>
              <w:t xml:space="preserve"> within which the resident or sponsor may request a hearing pursuant </w:t>
            </w:r>
            <w:r w:rsidR="009C02C2">
              <w:rPr>
                <w:sz w:val="18"/>
                <w:szCs w:val="18"/>
              </w:rPr>
              <w:t xml:space="preserve">to </w:t>
            </w:r>
            <w:r w:rsidR="000E6581" w:rsidRPr="00757621">
              <w:rPr>
                <w:sz w:val="18"/>
                <w:szCs w:val="18"/>
              </w:rPr>
              <w:t xml:space="preserve">ORC </w:t>
            </w:r>
            <w:r w:rsidR="008F764F" w:rsidRPr="00757621">
              <w:rPr>
                <w:sz w:val="18"/>
                <w:szCs w:val="18"/>
              </w:rPr>
              <w:t>3721.161;</w:t>
            </w:r>
            <w:r w:rsidR="00BE2D6F" w:rsidRPr="00757621">
              <w:rPr>
                <w:sz w:val="18"/>
                <w:szCs w:val="18"/>
              </w:rPr>
              <w:t xml:space="preserve"> </w:t>
            </w:r>
            <w:r w:rsidR="008F764F" w:rsidRPr="00757621">
              <w:rPr>
                <w:sz w:val="18"/>
                <w:szCs w:val="18"/>
              </w:rPr>
              <w:t xml:space="preserve">(e) </w:t>
            </w:r>
            <w:r w:rsidR="00757621">
              <w:rPr>
                <w:sz w:val="18"/>
                <w:szCs w:val="18"/>
              </w:rPr>
              <w:t>a</w:t>
            </w:r>
            <w:r w:rsidR="008F764F" w:rsidRPr="00757621">
              <w:rPr>
                <w:sz w:val="18"/>
                <w:szCs w:val="18"/>
              </w:rPr>
              <w:t xml:space="preserve"> statement that the resident will not be transferred or discharged before the date specified in the notice unles</w:t>
            </w:r>
            <w:r w:rsidR="000E6581" w:rsidRPr="00757621">
              <w:rPr>
                <w:sz w:val="18"/>
                <w:szCs w:val="18"/>
              </w:rPr>
              <w:t xml:space="preserve">s the home and the resident (or sponsor) </w:t>
            </w:r>
            <w:r w:rsidR="008F764F" w:rsidRPr="00757621">
              <w:rPr>
                <w:sz w:val="18"/>
                <w:szCs w:val="18"/>
              </w:rPr>
              <w:t>agree to an earlier date;</w:t>
            </w:r>
            <w:r w:rsidR="00BE2D6F" w:rsidRPr="00757621">
              <w:rPr>
                <w:sz w:val="18"/>
                <w:szCs w:val="18"/>
              </w:rPr>
              <w:t xml:space="preserve"> </w:t>
            </w:r>
            <w:r w:rsidR="008F764F" w:rsidRPr="00757621">
              <w:rPr>
                <w:sz w:val="18"/>
                <w:szCs w:val="18"/>
              </w:rPr>
              <w:t xml:space="preserve">(f) </w:t>
            </w:r>
            <w:r w:rsidR="00757621">
              <w:rPr>
                <w:sz w:val="18"/>
                <w:szCs w:val="18"/>
              </w:rPr>
              <w:t>t</w:t>
            </w:r>
            <w:r w:rsidR="008F764F" w:rsidRPr="00757621">
              <w:rPr>
                <w:sz w:val="18"/>
                <w:szCs w:val="18"/>
              </w:rPr>
              <w:t xml:space="preserve">he address of the legal services office of </w:t>
            </w:r>
            <w:r w:rsidR="000E6581" w:rsidRPr="00757621">
              <w:rPr>
                <w:sz w:val="18"/>
                <w:szCs w:val="18"/>
              </w:rPr>
              <w:t>ODH</w:t>
            </w:r>
            <w:r w:rsidR="008F764F" w:rsidRPr="00757621">
              <w:rPr>
                <w:sz w:val="18"/>
                <w:szCs w:val="18"/>
              </w:rPr>
              <w:t xml:space="preserve">; (g) </w:t>
            </w:r>
            <w:r w:rsidR="00757621">
              <w:rPr>
                <w:sz w:val="18"/>
                <w:szCs w:val="18"/>
              </w:rPr>
              <w:t>t</w:t>
            </w:r>
            <w:r w:rsidR="008F764F" w:rsidRPr="00757621">
              <w:rPr>
                <w:sz w:val="18"/>
                <w:szCs w:val="18"/>
              </w:rPr>
              <w:t>he name, address, and telephone number of a representative of the state long-term care ombudsman program and, if the resident has a developmental disability or mental illness, the name, address, and telephone number of the Ohio protection and advocacy system.  ORC 3721.16</w:t>
            </w:r>
            <w:r w:rsidR="005F751A">
              <w:rPr>
                <w:sz w:val="18"/>
                <w:szCs w:val="18"/>
              </w:rPr>
              <w:t>(A).</w:t>
            </w:r>
          </w:p>
          <w:p w:rsidR="00EC12D6" w:rsidRPr="00757621" w:rsidRDefault="00EC12D6" w:rsidP="00EC12D6">
            <w:pPr>
              <w:rPr>
                <w:sz w:val="18"/>
                <w:szCs w:val="18"/>
              </w:rPr>
            </w:pPr>
          </w:p>
          <w:p w:rsidR="004E2F16" w:rsidRPr="00757621" w:rsidRDefault="0011485E" w:rsidP="005124B4">
            <w:pPr>
              <w:rPr>
                <w:sz w:val="18"/>
                <w:szCs w:val="18"/>
              </w:rPr>
            </w:pPr>
            <w:r w:rsidRPr="00757621">
              <w:rPr>
                <w:sz w:val="18"/>
                <w:szCs w:val="18"/>
              </w:rPr>
              <w:t>The r</w:t>
            </w:r>
            <w:r w:rsidR="007B28E9" w:rsidRPr="00757621">
              <w:rPr>
                <w:sz w:val="18"/>
                <w:szCs w:val="18"/>
              </w:rPr>
              <w:t xml:space="preserve">esident or resident's sponsor may challenge a proposed transfer or discharge by submitting a written request for a hearing to </w:t>
            </w:r>
            <w:r w:rsidR="00B72B2A">
              <w:rPr>
                <w:sz w:val="18"/>
                <w:szCs w:val="18"/>
              </w:rPr>
              <w:t>ODH</w:t>
            </w:r>
            <w:r w:rsidRPr="00757621">
              <w:rPr>
                <w:sz w:val="18"/>
                <w:szCs w:val="18"/>
              </w:rPr>
              <w:t xml:space="preserve"> not later than 30</w:t>
            </w:r>
            <w:r w:rsidR="007B28E9" w:rsidRPr="00757621">
              <w:rPr>
                <w:sz w:val="18"/>
                <w:szCs w:val="18"/>
              </w:rPr>
              <w:t xml:space="preserve"> days after the resident </w:t>
            </w:r>
            <w:r w:rsidR="00B72B2A">
              <w:rPr>
                <w:sz w:val="18"/>
                <w:szCs w:val="18"/>
              </w:rPr>
              <w:t>(or sponsor)</w:t>
            </w:r>
            <w:r w:rsidR="007B28E9" w:rsidRPr="00757621">
              <w:rPr>
                <w:sz w:val="18"/>
                <w:szCs w:val="18"/>
              </w:rPr>
              <w:t xml:space="preserve"> receive</w:t>
            </w:r>
            <w:r w:rsidR="00B72B2A">
              <w:rPr>
                <w:sz w:val="18"/>
                <w:szCs w:val="18"/>
              </w:rPr>
              <w:t>s</w:t>
            </w:r>
            <w:r w:rsidR="007B28E9" w:rsidRPr="00757621">
              <w:rPr>
                <w:sz w:val="18"/>
                <w:szCs w:val="18"/>
              </w:rPr>
              <w:t xml:space="preserve"> notice of the proposed transfer or discharge</w:t>
            </w:r>
            <w:r w:rsidRPr="00757621">
              <w:rPr>
                <w:sz w:val="18"/>
                <w:szCs w:val="18"/>
              </w:rPr>
              <w:t>.  ORC 3721.161</w:t>
            </w:r>
            <w:r w:rsidR="00B72B2A">
              <w:rPr>
                <w:sz w:val="18"/>
                <w:szCs w:val="18"/>
              </w:rPr>
              <w:t xml:space="preserve">(A).  </w:t>
            </w:r>
            <w:r w:rsidRPr="00757621">
              <w:rPr>
                <w:sz w:val="18"/>
                <w:szCs w:val="18"/>
              </w:rPr>
              <w:t xml:space="preserve">On receiving the request, ODH shall conduct a hearing to determine whether the proposed transfer or discharge complies with </w:t>
            </w:r>
            <w:r w:rsidR="00EF4D05" w:rsidRPr="00757621">
              <w:rPr>
                <w:sz w:val="18"/>
                <w:szCs w:val="18"/>
              </w:rPr>
              <w:t>applicable law</w:t>
            </w:r>
            <w:r w:rsidRPr="00757621">
              <w:rPr>
                <w:sz w:val="18"/>
                <w:szCs w:val="18"/>
              </w:rPr>
              <w:t xml:space="preserve">.  If </w:t>
            </w:r>
            <w:r w:rsidR="005F751A">
              <w:rPr>
                <w:sz w:val="18"/>
                <w:szCs w:val="18"/>
              </w:rPr>
              <w:t xml:space="preserve">the </w:t>
            </w:r>
            <w:r w:rsidRPr="00757621">
              <w:rPr>
                <w:sz w:val="18"/>
                <w:szCs w:val="18"/>
              </w:rPr>
              <w:t xml:space="preserve">resident </w:t>
            </w:r>
            <w:r w:rsidR="00987797">
              <w:rPr>
                <w:sz w:val="18"/>
                <w:szCs w:val="18"/>
              </w:rPr>
              <w:t>(or sponsor)</w:t>
            </w:r>
            <w:r w:rsidRPr="00757621">
              <w:rPr>
                <w:sz w:val="18"/>
                <w:szCs w:val="18"/>
              </w:rPr>
              <w:t xml:space="preserve"> submits a hearing request not later than 10 days after </w:t>
            </w:r>
            <w:r w:rsidR="00987797">
              <w:rPr>
                <w:sz w:val="18"/>
                <w:szCs w:val="18"/>
              </w:rPr>
              <w:t xml:space="preserve">receipt of </w:t>
            </w:r>
            <w:r w:rsidRPr="00757621">
              <w:rPr>
                <w:sz w:val="18"/>
                <w:szCs w:val="18"/>
              </w:rPr>
              <w:t>the proposed transfer or discha</w:t>
            </w:r>
            <w:r w:rsidR="008F4E3A" w:rsidRPr="00757621">
              <w:rPr>
                <w:sz w:val="18"/>
                <w:szCs w:val="18"/>
              </w:rPr>
              <w:t>rge</w:t>
            </w:r>
            <w:r w:rsidR="00987797">
              <w:rPr>
                <w:sz w:val="18"/>
                <w:szCs w:val="18"/>
              </w:rPr>
              <w:t xml:space="preserve"> notice</w:t>
            </w:r>
            <w:r w:rsidR="008F4E3A" w:rsidRPr="00757621">
              <w:rPr>
                <w:sz w:val="18"/>
                <w:szCs w:val="18"/>
              </w:rPr>
              <w:t xml:space="preserve">, </w:t>
            </w:r>
            <w:r w:rsidRPr="00757621">
              <w:rPr>
                <w:sz w:val="18"/>
                <w:szCs w:val="18"/>
              </w:rPr>
              <w:t xml:space="preserve">the home shall not transfer or discharge the resident unless </w:t>
            </w:r>
            <w:r w:rsidR="008F4E3A" w:rsidRPr="00757621">
              <w:rPr>
                <w:sz w:val="18"/>
                <w:szCs w:val="18"/>
              </w:rPr>
              <w:t>ODH</w:t>
            </w:r>
            <w:r w:rsidRPr="00757621">
              <w:rPr>
                <w:sz w:val="18"/>
                <w:szCs w:val="18"/>
              </w:rPr>
              <w:t xml:space="preserve"> determines after the hearing that the transfer or discharge complies with </w:t>
            </w:r>
            <w:r w:rsidR="00EF4D05" w:rsidRPr="00757621">
              <w:rPr>
                <w:sz w:val="18"/>
                <w:szCs w:val="18"/>
              </w:rPr>
              <w:t>applicable law</w:t>
            </w:r>
            <w:r w:rsidRPr="00757621">
              <w:rPr>
                <w:sz w:val="18"/>
                <w:szCs w:val="18"/>
              </w:rPr>
              <w:t xml:space="preserve"> or </w:t>
            </w:r>
            <w:r w:rsidR="00EF4D05" w:rsidRPr="00757621">
              <w:rPr>
                <w:sz w:val="18"/>
                <w:szCs w:val="18"/>
              </w:rPr>
              <w:t>ODH’s</w:t>
            </w:r>
            <w:r w:rsidRPr="00757621">
              <w:rPr>
                <w:sz w:val="18"/>
                <w:szCs w:val="18"/>
              </w:rPr>
              <w:t xml:space="preserve"> determination to the contrary is reversed on appeal.  </w:t>
            </w:r>
            <w:r w:rsidR="00432937" w:rsidRPr="00757621">
              <w:rPr>
                <w:sz w:val="18"/>
                <w:szCs w:val="18"/>
              </w:rPr>
              <w:t xml:space="preserve">ORC 3721.161; </w:t>
            </w:r>
            <w:r w:rsidRPr="00757621">
              <w:rPr>
                <w:sz w:val="18"/>
                <w:szCs w:val="18"/>
              </w:rPr>
              <w:t>OAC</w:t>
            </w:r>
            <w:r w:rsidR="0098387B" w:rsidRPr="00757621">
              <w:rPr>
                <w:sz w:val="18"/>
                <w:szCs w:val="18"/>
              </w:rPr>
              <w:t xml:space="preserve"> </w:t>
            </w:r>
            <w:r w:rsidRPr="00757621">
              <w:rPr>
                <w:sz w:val="18"/>
                <w:szCs w:val="18"/>
              </w:rPr>
              <w:t>3701-61-03</w:t>
            </w:r>
            <w:r w:rsidR="00432937" w:rsidRPr="00757621">
              <w:rPr>
                <w:sz w:val="18"/>
                <w:szCs w:val="18"/>
              </w:rPr>
              <w:t>(E)-</w:t>
            </w:r>
            <w:r w:rsidRPr="00757621">
              <w:rPr>
                <w:sz w:val="18"/>
                <w:szCs w:val="18"/>
              </w:rPr>
              <w:t>(F).</w:t>
            </w:r>
            <w:r w:rsidR="00C839D5" w:rsidRPr="00757621">
              <w:rPr>
                <w:sz w:val="18"/>
                <w:szCs w:val="18"/>
              </w:rPr>
              <w:t xml:space="preserve">  </w:t>
            </w:r>
            <w:r w:rsidR="005F751A">
              <w:rPr>
                <w:sz w:val="18"/>
                <w:szCs w:val="18"/>
              </w:rPr>
              <w:t xml:space="preserve">The hearing </w:t>
            </w:r>
            <w:r w:rsidR="00EF4D05" w:rsidRPr="00757621">
              <w:rPr>
                <w:sz w:val="18"/>
                <w:szCs w:val="18"/>
              </w:rPr>
              <w:t xml:space="preserve">will be conducted no </w:t>
            </w:r>
            <w:r w:rsidR="00C839D5" w:rsidRPr="00757621">
              <w:rPr>
                <w:sz w:val="18"/>
                <w:szCs w:val="18"/>
              </w:rPr>
              <w:t xml:space="preserve">later than </w:t>
            </w:r>
            <w:r w:rsidR="00C96079" w:rsidRPr="00757621">
              <w:rPr>
                <w:sz w:val="18"/>
                <w:szCs w:val="18"/>
              </w:rPr>
              <w:t>10</w:t>
            </w:r>
            <w:r w:rsidR="00C839D5" w:rsidRPr="00757621">
              <w:rPr>
                <w:sz w:val="18"/>
                <w:szCs w:val="18"/>
              </w:rPr>
              <w:t xml:space="preserve"> days after ODH receives the hearing request, unless agree</w:t>
            </w:r>
            <w:r w:rsidR="00EF4D05" w:rsidRPr="00757621">
              <w:rPr>
                <w:sz w:val="18"/>
                <w:szCs w:val="18"/>
              </w:rPr>
              <w:t>d</w:t>
            </w:r>
            <w:r w:rsidR="00C839D5" w:rsidRPr="00757621">
              <w:rPr>
                <w:sz w:val="18"/>
                <w:szCs w:val="18"/>
              </w:rPr>
              <w:t xml:space="preserve"> otherwise. </w:t>
            </w:r>
            <w:r w:rsidR="00C96079" w:rsidRPr="00757621">
              <w:rPr>
                <w:sz w:val="18"/>
                <w:szCs w:val="18"/>
              </w:rPr>
              <w:t xml:space="preserve"> </w:t>
            </w:r>
            <w:r w:rsidR="00C839D5" w:rsidRPr="00757621">
              <w:rPr>
                <w:sz w:val="18"/>
                <w:szCs w:val="18"/>
              </w:rPr>
              <w:t xml:space="preserve">Unless the parties otherwise agree, the hearing officer shall issue a decision within </w:t>
            </w:r>
            <w:r w:rsidR="00C96079" w:rsidRPr="00757621">
              <w:rPr>
                <w:sz w:val="18"/>
                <w:szCs w:val="18"/>
              </w:rPr>
              <w:t xml:space="preserve">5 </w:t>
            </w:r>
            <w:r w:rsidR="00C839D5" w:rsidRPr="00757621">
              <w:rPr>
                <w:sz w:val="18"/>
                <w:szCs w:val="18"/>
              </w:rPr>
              <w:t xml:space="preserve">days of the date the hearing concludes. In all cases, a decision shall be issued not later than </w:t>
            </w:r>
            <w:r w:rsidR="00C96079" w:rsidRPr="00757621">
              <w:rPr>
                <w:sz w:val="18"/>
                <w:szCs w:val="18"/>
              </w:rPr>
              <w:t xml:space="preserve">30 </w:t>
            </w:r>
            <w:r w:rsidR="00C839D5" w:rsidRPr="00757621">
              <w:rPr>
                <w:sz w:val="18"/>
                <w:szCs w:val="18"/>
              </w:rPr>
              <w:t xml:space="preserve">days after </w:t>
            </w:r>
            <w:r w:rsidR="00C96079" w:rsidRPr="00757621">
              <w:rPr>
                <w:sz w:val="18"/>
                <w:szCs w:val="18"/>
              </w:rPr>
              <w:t xml:space="preserve">ODH receives </w:t>
            </w:r>
            <w:r w:rsidR="00C839D5" w:rsidRPr="00757621">
              <w:rPr>
                <w:sz w:val="18"/>
                <w:szCs w:val="18"/>
              </w:rPr>
              <w:t xml:space="preserve">a </w:t>
            </w:r>
            <w:r w:rsidR="00C96079" w:rsidRPr="00757621">
              <w:rPr>
                <w:sz w:val="18"/>
                <w:szCs w:val="18"/>
              </w:rPr>
              <w:t>hearing request</w:t>
            </w:r>
            <w:r w:rsidR="00C839D5" w:rsidRPr="00757621">
              <w:rPr>
                <w:sz w:val="18"/>
                <w:szCs w:val="18"/>
              </w:rPr>
              <w:t xml:space="preserve">. The hearing officer's decision shall be served on the resident </w:t>
            </w:r>
            <w:r w:rsidR="003B1F40" w:rsidRPr="00757621">
              <w:rPr>
                <w:sz w:val="18"/>
                <w:szCs w:val="18"/>
              </w:rPr>
              <w:t>(or sponsor)</w:t>
            </w:r>
            <w:r w:rsidR="00C839D5" w:rsidRPr="00757621">
              <w:rPr>
                <w:sz w:val="18"/>
                <w:szCs w:val="18"/>
              </w:rPr>
              <w:t xml:space="preserve"> and the home by certified mail. The hearing officer's decision shall be considered the final decision of </w:t>
            </w:r>
            <w:r w:rsidR="00BE2D6F" w:rsidRPr="00757621">
              <w:rPr>
                <w:sz w:val="18"/>
                <w:szCs w:val="18"/>
              </w:rPr>
              <w:t>ODH</w:t>
            </w:r>
            <w:r w:rsidR="00C839D5" w:rsidRPr="00757621">
              <w:rPr>
                <w:sz w:val="18"/>
                <w:szCs w:val="18"/>
              </w:rPr>
              <w:t>.  A</w:t>
            </w:r>
            <w:r w:rsidR="00C839D5" w:rsidRPr="00757621">
              <w:rPr>
                <w:b/>
                <w:sz w:val="18"/>
                <w:szCs w:val="18"/>
              </w:rPr>
              <w:t xml:space="preserve"> </w:t>
            </w:r>
            <w:r w:rsidR="00C839D5" w:rsidRPr="00757621">
              <w:rPr>
                <w:sz w:val="18"/>
                <w:szCs w:val="18"/>
              </w:rPr>
              <w:t xml:space="preserve">resident, resident's sponsor, or home may appeal the decision of </w:t>
            </w:r>
            <w:r w:rsidR="003B1F40" w:rsidRPr="00757621">
              <w:rPr>
                <w:sz w:val="18"/>
                <w:szCs w:val="18"/>
              </w:rPr>
              <w:t xml:space="preserve">ODH </w:t>
            </w:r>
            <w:r w:rsidR="00C839D5" w:rsidRPr="00757621">
              <w:rPr>
                <w:sz w:val="18"/>
                <w:szCs w:val="18"/>
              </w:rPr>
              <w:t xml:space="preserve">to the court of common pleas pursuant to </w:t>
            </w:r>
            <w:r w:rsidR="00C96079" w:rsidRPr="00757621">
              <w:rPr>
                <w:sz w:val="18"/>
                <w:szCs w:val="18"/>
              </w:rPr>
              <w:t>ORC</w:t>
            </w:r>
            <w:r w:rsidR="00C839D5" w:rsidRPr="00757621">
              <w:rPr>
                <w:sz w:val="18"/>
                <w:szCs w:val="18"/>
              </w:rPr>
              <w:t xml:space="preserve"> </w:t>
            </w:r>
            <w:hyperlink r:id="rId8" w:tooltip="119.12" w:history="1">
              <w:r w:rsidR="00C839D5" w:rsidRPr="00757621">
                <w:rPr>
                  <w:sz w:val="18"/>
                  <w:szCs w:val="18"/>
                </w:rPr>
                <w:t>119.12</w:t>
              </w:r>
            </w:hyperlink>
            <w:r w:rsidR="00C839D5" w:rsidRPr="00757621">
              <w:rPr>
                <w:sz w:val="18"/>
                <w:szCs w:val="18"/>
              </w:rPr>
              <w:t xml:space="preserve">.  The appeal shall be filed with </w:t>
            </w:r>
            <w:r w:rsidR="00C96079" w:rsidRPr="00757621">
              <w:rPr>
                <w:sz w:val="18"/>
                <w:szCs w:val="18"/>
              </w:rPr>
              <w:t xml:space="preserve">ODH </w:t>
            </w:r>
            <w:r w:rsidR="00C839D5" w:rsidRPr="00757621">
              <w:rPr>
                <w:sz w:val="18"/>
                <w:szCs w:val="18"/>
              </w:rPr>
              <w:t xml:space="preserve">and the court within </w:t>
            </w:r>
            <w:r w:rsidR="00C96079" w:rsidRPr="00757621">
              <w:rPr>
                <w:sz w:val="18"/>
                <w:szCs w:val="18"/>
              </w:rPr>
              <w:t>30</w:t>
            </w:r>
            <w:r w:rsidR="00EF4D05" w:rsidRPr="00757621">
              <w:rPr>
                <w:sz w:val="18"/>
                <w:szCs w:val="18"/>
              </w:rPr>
              <w:t xml:space="preserve"> </w:t>
            </w:r>
            <w:r w:rsidR="00C839D5" w:rsidRPr="00757621">
              <w:rPr>
                <w:sz w:val="18"/>
                <w:szCs w:val="18"/>
              </w:rPr>
              <w:t xml:space="preserve">days after the hearing officer's decision is served. </w:t>
            </w:r>
            <w:r w:rsidR="00BE2D6F" w:rsidRPr="00757621">
              <w:rPr>
                <w:sz w:val="18"/>
                <w:szCs w:val="18"/>
              </w:rPr>
              <w:t xml:space="preserve"> </w:t>
            </w:r>
            <w:r w:rsidR="00C839D5" w:rsidRPr="00757621">
              <w:rPr>
                <w:sz w:val="18"/>
                <w:szCs w:val="18"/>
              </w:rPr>
              <w:t>ORC 3721.162.</w:t>
            </w:r>
          </w:p>
          <w:p w:rsidR="005124B4" w:rsidRPr="007B28E9" w:rsidRDefault="005124B4" w:rsidP="007B28E9">
            <w:pPr>
              <w:rPr>
                <w:sz w:val="16"/>
                <w:szCs w:val="16"/>
              </w:rPr>
            </w:pPr>
          </w:p>
        </w:tc>
        <w:tc>
          <w:tcPr>
            <w:tcW w:w="5310" w:type="dxa"/>
            <w:gridSpan w:val="2"/>
            <w:tcBorders>
              <w:top w:val="single" w:sz="6" w:space="0" w:color="auto"/>
              <w:left w:val="single" w:sz="6" w:space="0" w:color="auto"/>
              <w:bottom w:val="single" w:sz="4" w:space="0" w:color="auto"/>
              <w:right w:val="single" w:sz="6" w:space="0" w:color="auto"/>
            </w:tcBorders>
            <w:shd w:val="clear" w:color="auto" w:fill="auto"/>
          </w:tcPr>
          <w:p w:rsidR="00FE7BF0" w:rsidRPr="00757621" w:rsidRDefault="00844CB3" w:rsidP="00FE7BF0">
            <w:pPr>
              <w:rPr>
                <w:sz w:val="18"/>
                <w:szCs w:val="18"/>
              </w:rPr>
            </w:pPr>
            <w:r w:rsidRPr="00757621">
              <w:rPr>
                <w:sz w:val="18"/>
                <w:szCs w:val="18"/>
              </w:rPr>
              <w:t>Termination of tenancy notices:</w:t>
            </w:r>
            <w:r w:rsidR="00FE7BF0" w:rsidRPr="00757621">
              <w:rPr>
                <w:sz w:val="18"/>
                <w:szCs w:val="18"/>
              </w:rPr>
              <w:t xml:space="preserve"> Landlord or tenant </w:t>
            </w:r>
            <w:r w:rsidR="0019649B" w:rsidRPr="00757621">
              <w:rPr>
                <w:sz w:val="18"/>
                <w:szCs w:val="18"/>
              </w:rPr>
              <w:t>may terminate/</w:t>
            </w:r>
            <w:r w:rsidR="00FE7BF0" w:rsidRPr="00757621">
              <w:rPr>
                <w:sz w:val="18"/>
                <w:szCs w:val="18"/>
              </w:rPr>
              <w:t xml:space="preserve">fail to renew a week-to-week tenancy by notice given the other at least 7 days prior to the termination date specified in the notice; month-to month tenancy requires 30 days prior notice.  </w:t>
            </w:r>
            <w:r w:rsidR="001F53A1" w:rsidRPr="00757621">
              <w:rPr>
                <w:sz w:val="18"/>
                <w:szCs w:val="18"/>
              </w:rPr>
              <w:t>ORC 5321.17</w:t>
            </w:r>
            <w:r w:rsidR="001F53A1">
              <w:rPr>
                <w:sz w:val="18"/>
                <w:szCs w:val="18"/>
              </w:rPr>
              <w:t>.</w:t>
            </w:r>
          </w:p>
          <w:p w:rsidR="00FE7BF0" w:rsidRPr="00757621" w:rsidRDefault="00FE7BF0" w:rsidP="00FE7BF0">
            <w:pPr>
              <w:rPr>
                <w:sz w:val="18"/>
                <w:szCs w:val="18"/>
              </w:rPr>
            </w:pPr>
            <w:r w:rsidRPr="00757621">
              <w:rPr>
                <w:sz w:val="18"/>
                <w:szCs w:val="18"/>
              </w:rPr>
              <w:t xml:space="preserve"> </w:t>
            </w:r>
          </w:p>
          <w:p w:rsidR="00324156" w:rsidRPr="00757621" w:rsidRDefault="00324156" w:rsidP="00324156">
            <w:pPr>
              <w:rPr>
                <w:sz w:val="18"/>
                <w:szCs w:val="18"/>
              </w:rPr>
            </w:pPr>
            <w:r w:rsidRPr="00757621">
              <w:rPr>
                <w:sz w:val="18"/>
                <w:szCs w:val="18"/>
              </w:rPr>
              <w:t>ORC Chapter 1923 Eviction Process (Action for Forcible Entry and Detainer</w:t>
            </w:r>
            <w:r w:rsidR="0019649B" w:rsidRPr="00757621">
              <w:rPr>
                <w:sz w:val="18"/>
                <w:szCs w:val="18"/>
              </w:rPr>
              <w:t>)</w:t>
            </w:r>
            <w:r w:rsidRPr="00757621">
              <w:rPr>
                <w:sz w:val="18"/>
                <w:szCs w:val="18"/>
              </w:rPr>
              <w:t>:  Persons subject to eviction includes those that have breached obligations that affect health and safety; breached rental agreement; and vi</w:t>
            </w:r>
            <w:r w:rsidR="005C088D" w:rsidRPr="00757621">
              <w:rPr>
                <w:sz w:val="18"/>
                <w:szCs w:val="18"/>
              </w:rPr>
              <w:t>olated</w:t>
            </w:r>
            <w:r w:rsidRPr="00757621">
              <w:rPr>
                <w:sz w:val="18"/>
                <w:szCs w:val="18"/>
              </w:rPr>
              <w:t xml:space="preserve"> drug laws.   See ORC 1923.02.  </w:t>
            </w:r>
          </w:p>
          <w:p w:rsidR="00324156" w:rsidRPr="00757621" w:rsidRDefault="00324156" w:rsidP="00324156">
            <w:pPr>
              <w:rPr>
                <w:sz w:val="18"/>
                <w:szCs w:val="18"/>
              </w:rPr>
            </w:pPr>
          </w:p>
          <w:p w:rsidR="00B63A51" w:rsidRPr="00757621" w:rsidRDefault="00324156" w:rsidP="00B63A51">
            <w:pPr>
              <w:rPr>
                <w:sz w:val="18"/>
                <w:szCs w:val="18"/>
              </w:rPr>
            </w:pPr>
            <w:r w:rsidRPr="00757621">
              <w:rPr>
                <w:sz w:val="18"/>
                <w:szCs w:val="18"/>
              </w:rPr>
              <w:t xml:space="preserve">Before initiating eviction proceedings, </w:t>
            </w:r>
            <w:r w:rsidR="005C088D" w:rsidRPr="00757621">
              <w:rPr>
                <w:sz w:val="18"/>
                <w:szCs w:val="18"/>
              </w:rPr>
              <w:t xml:space="preserve">landlord </w:t>
            </w:r>
            <w:r w:rsidRPr="00757621">
              <w:rPr>
                <w:sz w:val="18"/>
                <w:szCs w:val="18"/>
              </w:rPr>
              <w:t xml:space="preserve">must first </w:t>
            </w:r>
            <w:r w:rsidR="00C15000" w:rsidRPr="00757621">
              <w:rPr>
                <w:sz w:val="18"/>
                <w:szCs w:val="18"/>
              </w:rPr>
              <w:t xml:space="preserve">provide </w:t>
            </w:r>
            <w:r w:rsidR="0019649B" w:rsidRPr="00757621">
              <w:rPr>
                <w:sz w:val="18"/>
                <w:szCs w:val="18"/>
              </w:rPr>
              <w:t>notice 3 or more days before beginning the action (</w:t>
            </w:r>
            <w:r w:rsidR="005C088D" w:rsidRPr="00757621">
              <w:rPr>
                <w:sz w:val="18"/>
                <w:szCs w:val="18"/>
              </w:rPr>
              <w:t>“</w:t>
            </w:r>
            <w:r w:rsidR="0019649B" w:rsidRPr="00757621">
              <w:rPr>
                <w:sz w:val="18"/>
                <w:szCs w:val="18"/>
              </w:rPr>
              <w:t>3-day notice requirement</w:t>
            </w:r>
            <w:r w:rsidR="005C088D" w:rsidRPr="00757621">
              <w:rPr>
                <w:sz w:val="18"/>
                <w:szCs w:val="18"/>
              </w:rPr>
              <w:t>”</w:t>
            </w:r>
            <w:r w:rsidR="0019649B" w:rsidRPr="00757621">
              <w:rPr>
                <w:sz w:val="18"/>
                <w:szCs w:val="18"/>
              </w:rPr>
              <w:t xml:space="preserve">).  Notice must be sent by certified mail or </w:t>
            </w:r>
            <w:r w:rsidRPr="00757621">
              <w:rPr>
                <w:sz w:val="18"/>
                <w:szCs w:val="18"/>
              </w:rPr>
              <w:t>by handing a written copy to the defendant in person</w:t>
            </w:r>
            <w:r w:rsidR="0019649B" w:rsidRPr="00757621">
              <w:rPr>
                <w:sz w:val="18"/>
                <w:szCs w:val="18"/>
              </w:rPr>
              <w:t>,</w:t>
            </w:r>
            <w:r w:rsidRPr="00757621">
              <w:rPr>
                <w:sz w:val="18"/>
                <w:szCs w:val="18"/>
              </w:rPr>
              <w:t xml:space="preserve"> </w:t>
            </w:r>
            <w:r w:rsidR="0019649B" w:rsidRPr="00757621">
              <w:rPr>
                <w:sz w:val="18"/>
                <w:szCs w:val="18"/>
              </w:rPr>
              <w:t>by leaving</w:t>
            </w:r>
            <w:r w:rsidRPr="00757621">
              <w:rPr>
                <w:sz w:val="18"/>
                <w:szCs w:val="18"/>
              </w:rPr>
              <w:t xml:space="preserve"> at defendant's usual place of abode</w:t>
            </w:r>
            <w:r w:rsidR="005C088D" w:rsidRPr="00757621">
              <w:rPr>
                <w:sz w:val="18"/>
                <w:szCs w:val="18"/>
              </w:rPr>
              <w:t>,</w:t>
            </w:r>
            <w:r w:rsidRPr="00757621">
              <w:rPr>
                <w:sz w:val="18"/>
                <w:szCs w:val="18"/>
              </w:rPr>
              <w:t xml:space="preserve"> or at the </w:t>
            </w:r>
            <w:r w:rsidR="0019649B" w:rsidRPr="00757621">
              <w:rPr>
                <w:sz w:val="18"/>
                <w:szCs w:val="18"/>
              </w:rPr>
              <w:t xml:space="preserve">rental premises.  </w:t>
            </w:r>
            <w:r w:rsidR="00C15000" w:rsidRPr="00757621">
              <w:rPr>
                <w:sz w:val="18"/>
                <w:szCs w:val="18"/>
              </w:rPr>
              <w:t xml:space="preserve">Must also give tenant required termination notice above prior to 3-day notice (except for circumstances involving drugs).  </w:t>
            </w:r>
            <w:r w:rsidR="00B63A51" w:rsidRPr="00757621">
              <w:rPr>
                <w:sz w:val="18"/>
                <w:szCs w:val="18"/>
              </w:rPr>
              <w:t xml:space="preserve">Three-day notice by landlord shall contain the following language printed or written in a conspicuous manner: "You are being asked to leave the premises. If you do not leave, an eviction action may be initiated against you. If you are in doubt regarding your legal rights and obligations as a tenant, it is recommended that you seek legal assistance."  </w:t>
            </w:r>
            <w:r w:rsidR="003819F2" w:rsidRPr="00757621">
              <w:rPr>
                <w:sz w:val="18"/>
                <w:szCs w:val="18"/>
              </w:rPr>
              <w:t xml:space="preserve">ORC 1923.04.  </w:t>
            </w:r>
          </w:p>
          <w:p w:rsidR="00C15000" w:rsidRPr="00757621" w:rsidRDefault="00C15000" w:rsidP="00324156">
            <w:pPr>
              <w:rPr>
                <w:sz w:val="18"/>
                <w:szCs w:val="18"/>
              </w:rPr>
            </w:pPr>
          </w:p>
          <w:p w:rsidR="0075471B" w:rsidRPr="00757621" w:rsidRDefault="00C74D51" w:rsidP="0075471B">
            <w:pPr>
              <w:rPr>
                <w:sz w:val="18"/>
                <w:szCs w:val="18"/>
              </w:rPr>
            </w:pPr>
            <w:r w:rsidRPr="00757621">
              <w:rPr>
                <w:sz w:val="18"/>
                <w:szCs w:val="18"/>
              </w:rPr>
              <w:t xml:space="preserve">After 3 days, landlord can file a complaint with a court (can be a county or municipal court or court of common pleas).  ORC 1923.05, 1923.01.  </w:t>
            </w:r>
            <w:r w:rsidR="0075471B" w:rsidRPr="00757621">
              <w:rPr>
                <w:sz w:val="18"/>
                <w:szCs w:val="18"/>
              </w:rPr>
              <w:t xml:space="preserve">The summons shall be served </w:t>
            </w:r>
            <w:r w:rsidR="0019649B" w:rsidRPr="00757621">
              <w:rPr>
                <w:sz w:val="18"/>
                <w:szCs w:val="18"/>
              </w:rPr>
              <w:t xml:space="preserve">by the clerk to the defendant </w:t>
            </w:r>
            <w:r w:rsidR="0075471B" w:rsidRPr="00757621">
              <w:rPr>
                <w:sz w:val="18"/>
                <w:szCs w:val="18"/>
              </w:rPr>
              <w:t xml:space="preserve">at least </w:t>
            </w:r>
            <w:r w:rsidR="005E071D" w:rsidRPr="00757621">
              <w:rPr>
                <w:sz w:val="18"/>
                <w:szCs w:val="18"/>
              </w:rPr>
              <w:t>7 days</w:t>
            </w:r>
            <w:r w:rsidR="0075471B" w:rsidRPr="00757621">
              <w:rPr>
                <w:sz w:val="18"/>
                <w:szCs w:val="18"/>
              </w:rPr>
              <w:t xml:space="preserve"> before the day set for trial</w:t>
            </w:r>
            <w:r w:rsidR="0019649B" w:rsidRPr="00757621">
              <w:rPr>
                <w:sz w:val="18"/>
                <w:szCs w:val="18"/>
              </w:rPr>
              <w:t xml:space="preserve">.  </w:t>
            </w:r>
            <w:r w:rsidR="005E071D" w:rsidRPr="00757621">
              <w:rPr>
                <w:sz w:val="18"/>
                <w:szCs w:val="18"/>
              </w:rPr>
              <w:t xml:space="preserve">The summons must </w:t>
            </w:r>
            <w:r w:rsidR="0075471B" w:rsidRPr="00757621">
              <w:rPr>
                <w:sz w:val="18"/>
                <w:szCs w:val="18"/>
              </w:rPr>
              <w:t xml:space="preserve">contain the following language printed in a conspicuous manner: "A complaint to evict you has been filed with this court. No person shall be evicted unless the person's right to possession has ended and no person shall be evicted in retaliation for the exercise of the person's lawful rights. If you are depositing rent with the clerk of this court you shall continue to deposit such rent until the time of the court hearing. The failure to continue to deposit such rent may result in your eviction. You may request a trial by jury. You have the right to seek legal assistance. If you cannot afford a lawyer, you may contact your local legal aid or legal service office. If none is available, you may contact your local bar association."  </w:t>
            </w:r>
            <w:r w:rsidR="008D69D4" w:rsidRPr="00757621">
              <w:rPr>
                <w:sz w:val="18"/>
                <w:szCs w:val="18"/>
              </w:rPr>
              <w:t xml:space="preserve">ORC 1923.06.  </w:t>
            </w:r>
          </w:p>
          <w:p w:rsidR="00324156" w:rsidRPr="00757621" w:rsidRDefault="00324156" w:rsidP="00324156">
            <w:pPr>
              <w:rPr>
                <w:sz w:val="18"/>
                <w:szCs w:val="18"/>
              </w:rPr>
            </w:pPr>
          </w:p>
          <w:p w:rsidR="0019649B" w:rsidRPr="00757621" w:rsidRDefault="0019649B" w:rsidP="0019649B">
            <w:pPr>
              <w:rPr>
                <w:sz w:val="18"/>
                <w:szCs w:val="18"/>
              </w:rPr>
            </w:pPr>
            <w:r w:rsidRPr="00757621">
              <w:rPr>
                <w:sz w:val="18"/>
                <w:szCs w:val="18"/>
              </w:rPr>
              <w:t>Defendant can assert defenses (or counterclaims) at trial.  ORC 1923.061.</w:t>
            </w:r>
          </w:p>
          <w:p w:rsidR="0019649B" w:rsidRPr="00757621" w:rsidRDefault="0019649B" w:rsidP="0019649B">
            <w:pPr>
              <w:rPr>
                <w:sz w:val="18"/>
                <w:szCs w:val="18"/>
              </w:rPr>
            </w:pPr>
          </w:p>
          <w:p w:rsidR="0019649B" w:rsidRPr="00757621" w:rsidRDefault="0019649B" w:rsidP="0019649B">
            <w:pPr>
              <w:rPr>
                <w:sz w:val="18"/>
                <w:szCs w:val="18"/>
              </w:rPr>
            </w:pPr>
            <w:r w:rsidRPr="00757621">
              <w:rPr>
                <w:sz w:val="18"/>
                <w:szCs w:val="18"/>
              </w:rPr>
              <w:t>If court rules in landlord’s favor, within 10 days of receiving the writ of execution, the sheriff, police officer, constable, or bailiff shall execute it by restoring the plaintiff to the possession of the premises.  ORC 1923.14.</w:t>
            </w:r>
          </w:p>
          <w:p w:rsidR="005124B4" w:rsidRPr="00844CB3" w:rsidRDefault="005124B4">
            <w:pPr>
              <w:spacing w:after="360"/>
              <w:rPr>
                <w:sz w:val="20"/>
              </w:rPr>
            </w:pPr>
          </w:p>
        </w:tc>
      </w:tr>
    </w:tbl>
    <w:p w:rsidR="004220CD" w:rsidRPr="001A5E08" w:rsidRDefault="001A5E08" w:rsidP="004220CD">
      <w:pPr>
        <w:framePr w:w="4766" w:h="700" w:hSpace="180" w:wrap="notBeside" w:vAnchor="page" w:hAnchor="text" w:y="16001" w:anchorLock="1"/>
        <w:rPr>
          <w:color w:val="FF0000"/>
          <w:sz w:val="14"/>
        </w:rPr>
      </w:pPr>
      <w:bookmarkStart w:id="0" w:name="vsLastFooter"/>
      <w:r>
        <w:rPr>
          <w:color w:val="FF0000"/>
          <w:sz w:val="14"/>
        </w:rPr>
        <w:t>6/02/2014 19106122 V.2</w:t>
      </w:r>
    </w:p>
    <w:bookmarkEnd w:id="0"/>
    <w:p w:rsidR="003819F2" w:rsidRDefault="003819F2" w:rsidP="00C70A93">
      <w:pPr>
        <w:autoSpaceDE w:val="0"/>
        <w:autoSpaceDN w:val="0"/>
        <w:adjustRightInd w:val="0"/>
      </w:pPr>
    </w:p>
    <w:sectPr w:rsidR="003819F2" w:rsidSect="00C70A93">
      <w:footerReference w:type="even" r:id="rId9"/>
      <w:footerReference w:type="default" r:id="rId10"/>
      <w:pgSz w:w="12240" w:h="15840"/>
      <w:pgMar w:top="720" w:right="432" w:bottom="576" w:left="432"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8FD" w:rsidRDefault="00E068FD">
      <w:r>
        <w:separator/>
      </w:r>
    </w:p>
  </w:endnote>
  <w:endnote w:type="continuationSeparator" w:id="0">
    <w:p w:rsidR="00E068FD" w:rsidRDefault="00E06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1D" w:rsidRDefault="0060361D">
    <w:pPr>
      <w:pStyle w:val="Footer"/>
      <w:framePr w:wrap="around" w:vAnchor="text" w:hAnchor="margin" w:xAlign="center" w:y="1"/>
      <w:rPr>
        <w:rStyle w:val="PageNumber"/>
      </w:rPr>
    </w:pPr>
    <w:r>
      <w:rPr>
        <w:rStyle w:val="PageNumber"/>
      </w:rPr>
      <w:t xml:space="preserve">PAGE  </w:t>
    </w:r>
    <w:r>
      <w:rPr>
        <w:rStyle w:val="PageNumber"/>
        <w:noProof/>
      </w:rPr>
      <w:t>12</w:t>
    </w:r>
  </w:p>
  <w:p w:rsidR="0060361D" w:rsidRDefault="00603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1D" w:rsidRDefault="0060361D">
    <w:pPr>
      <w:pStyle w:val="Footer"/>
      <w:framePr w:wrap="around" w:vAnchor="text" w:hAnchor="page" w:x="6049" w:y="4"/>
      <w:rPr>
        <w:rStyle w:val="PageNumber"/>
      </w:rPr>
    </w:pPr>
    <w:r>
      <w:rPr>
        <w:rStyle w:val="PageNumber"/>
      </w:rPr>
      <w:t>-</w:t>
    </w:r>
    <w:r w:rsidR="005135CD">
      <w:rPr>
        <w:rStyle w:val="PageNumber"/>
      </w:rPr>
      <w:fldChar w:fldCharType="begin"/>
    </w:r>
    <w:r>
      <w:rPr>
        <w:rStyle w:val="PageNumber"/>
      </w:rPr>
      <w:instrText xml:space="preserve"> PAGE </w:instrText>
    </w:r>
    <w:r w:rsidR="005135CD">
      <w:rPr>
        <w:rStyle w:val="PageNumber"/>
      </w:rPr>
      <w:fldChar w:fldCharType="separate"/>
    </w:r>
    <w:r w:rsidR="001A5E08">
      <w:rPr>
        <w:rStyle w:val="PageNumber"/>
        <w:noProof/>
      </w:rPr>
      <w:t>2</w:t>
    </w:r>
    <w:r w:rsidR="005135CD">
      <w:rPr>
        <w:rStyle w:val="PageNumber"/>
      </w:rPr>
      <w:fldChar w:fldCharType="end"/>
    </w:r>
    <w:r>
      <w:rPr>
        <w:rStyle w:val="PageNumber"/>
      </w:rPr>
      <w:t>-</w:t>
    </w:r>
  </w:p>
  <w:p w:rsidR="0060361D" w:rsidRDefault="0060361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8FD" w:rsidRDefault="00E068FD">
      <w:r>
        <w:separator/>
      </w:r>
    </w:p>
  </w:footnote>
  <w:footnote w:type="continuationSeparator" w:id="0">
    <w:p w:rsidR="00E068FD" w:rsidRDefault="00E068FD">
      <w:r>
        <w:continuationSeparator/>
      </w:r>
    </w:p>
  </w:footnote>
  <w:footnote w:id="1">
    <w:p w:rsidR="001C3718" w:rsidRPr="00ED5C03" w:rsidRDefault="001C3718" w:rsidP="001C3718">
      <w:pPr>
        <w:rPr>
          <w:sz w:val="16"/>
          <w:szCs w:val="16"/>
        </w:rPr>
      </w:pPr>
      <w:r w:rsidRPr="00D42C1D">
        <w:rPr>
          <w:rStyle w:val="FootnoteReference"/>
          <w:sz w:val="18"/>
          <w:szCs w:val="18"/>
        </w:rPr>
        <w:footnoteRef/>
      </w:r>
      <w:r w:rsidRPr="00D42C1D">
        <w:rPr>
          <w:sz w:val="18"/>
          <w:szCs w:val="18"/>
        </w:rPr>
        <w:t xml:space="preserve"> </w:t>
      </w:r>
      <w:r w:rsidR="00ED5C03" w:rsidRPr="00ED5C03">
        <w:rPr>
          <w:sz w:val="16"/>
          <w:szCs w:val="16"/>
        </w:rPr>
        <w:t>Under the HCBS Final Rule, fo</w:t>
      </w:r>
      <w:r w:rsidRPr="00ED5C03">
        <w:rPr>
          <w:sz w:val="16"/>
          <w:szCs w:val="16"/>
        </w:rPr>
        <w:t>r settings in which lan</w:t>
      </w:r>
      <w:r w:rsidR="00ED5C03" w:rsidRPr="00ED5C03">
        <w:rPr>
          <w:sz w:val="16"/>
          <w:szCs w:val="16"/>
        </w:rPr>
        <w:t xml:space="preserve">dlord tenant laws do not apply, such as for RCFs and AL Waiver providers, </w:t>
      </w:r>
      <w:r w:rsidRPr="00ED5C03">
        <w:rPr>
          <w:sz w:val="16"/>
          <w:szCs w:val="16"/>
        </w:rPr>
        <w:t xml:space="preserve">the State must ensure that a lease, residency agreement or other form of written agreement will be in place for each HCBS participant, and that the document provides protections that address </w:t>
      </w:r>
      <w:r w:rsidRPr="00ED5C03">
        <w:rPr>
          <w:sz w:val="16"/>
          <w:szCs w:val="16"/>
          <w:u w:val="single"/>
        </w:rPr>
        <w:t>eviction processes</w:t>
      </w:r>
      <w:r w:rsidRPr="00ED5C03">
        <w:rPr>
          <w:sz w:val="16"/>
          <w:szCs w:val="16"/>
        </w:rPr>
        <w:t xml:space="preserve"> and </w:t>
      </w:r>
      <w:r w:rsidRPr="00ED5C03">
        <w:rPr>
          <w:sz w:val="16"/>
          <w:szCs w:val="16"/>
          <w:u w:val="single"/>
        </w:rPr>
        <w:t>appeals</w:t>
      </w:r>
      <w:r w:rsidRPr="00ED5C03">
        <w:rPr>
          <w:sz w:val="16"/>
          <w:szCs w:val="16"/>
        </w:rPr>
        <w:t xml:space="preserve"> comparable to those provided under the jurisdiction’s landlord tenant law.</w:t>
      </w:r>
      <w:r w:rsidR="003819F2" w:rsidRPr="00ED5C03">
        <w:rPr>
          <w:sz w:val="16"/>
          <w:szCs w:val="16"/>
        </w:rPr>
        <w:t xml:space="preserve">  </w:t>
      </w:r>
      <w:r w:rsidR="00ED5C03" w:rsidRPr="00ED5C03">
        <w:rPr>
          <w:sz w:val="16"/>
          <w:szCs w:val="16"/>
        </w:rPr>
        <w:t xml:space="preserve"> Please note that </w:t>
      </w:r>
      <w:r w:rsidR="001A5E08">
        <w:rPr>
          <w:sz w:val="16"/>
          <w:szCs w:val="16"/>
        </w:rPr>
        <w:t>t</w:t>
      </w:r>
      <w:r w:rsidR="00ED5C03" w:rsidRPr="00ED5C03">
        <w:rPr>
          <w:sz w:val="16"/>
          <w:szCs w:val="16"/>
        </w:rPr>
        <w:t>his is pro</w:t>
      </w:r>
      <w:r w:rsidR="009C02C2">
        <w:rPr>
          <w:sz w:val="16"/>
          <w:szCs w:val="16"/>
        </w:rPr>
        <w:t>vided only as a summary of the</w:t>
      </w:r>
      <w:r w:rsidR="00ED5C03" w:rsidRPr="00ED5C03">
        <w:rPr>
          <w:sz w:val="16"/>
          <w:szCs w:val="16"/>
        </w:rPr>
        <w:t xml:space="preserve"> law in Ohio</w:t>
      </w:r>
      <w:r w:rsidR="00635207">
        <w:rPr>
          <w:sz w:val="16"/>
          <w:szCs w:val="16"/>
        </w:rPr>
        <w:t xml:space="preserve"> and is not inclusive of all of the relevant </w:t>
      </w:r>
      <w:r w:rsidR="007A55E7">
        <w:rPr>
          <w:sz w:val="16"/>
          <w:szCs w:val="16"/>
        </w:rPr>
        <w:t>provisions</w:t>
      </w:r>
      <w:r w:rsidR="00ED5C03">
        <w:rPr>
          <w:sz w:val="16"/>
          <w:szCs w:val="16"/>
        </w:rPr>
        <w:t xml:space="preserve">.  </w:t>
      </w:r>
    </w:p>
    <w:p w:rsidR="001C3718" w:rsidRPr="00A64398" w:rsidRDefault="001C3718">
      <w:pPr>
        <w:pStyle w:val="FootnoteText"/>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CF4E"/>
    <w:multiLevelType w:val="singleLevel"/>
    <w:tmpl w:val="529685B3"/>
    <w:lvl w:ilvl="0">
      <w:numFmt w:val="bullet"/>
      <w:lvlText w:val="·"/>
      <w:lvlJc w:val="left"/>
      <w:pPr>
        <w:tabs>
          <w:tab w:val="num" w:pos="288"/>
        </w:tabs>
        <w:ind w:left="504"/>
      </w:pPr>
      <w:rPr>
        <w:rFonts w:ascii="Symbol" w:hAnsi="Symbol" w:cs="Symbol"/>
        <w:snapToGrid/>
        <w:spacing w:val="2"/>
        <w:sz w:val="17"/>
        <w:szCs w:val="17"/>
      </w:rPr>
    </w:lvl>
  </w:abstractNum>
  <w:abstractNum w:abstractNumId="1">
    <w:nsid w:val="08526625"/>
    <w:multiLevelType w:val="singleLevel"/>
    <w:tmpl w:val="17A471B8"/>
    <w:lvl w:ilvl="0">
      <w:start w:val="1"/>
      <w:numFmt w:val="upperLetter"/>
      <w:lvlText w:val="%1."/>
      <w:lvlJc w:val="left"/>
      <w:pPr>
        <w:tabs>
          <w:tab w:val="num" w:pos="180"/>
        </w:tabs>
        <w:ind w:left="540" w:hanging="360"/>
      </w:pPr>
    </w:lvl>
  </w:abstractNum>
  <w:abstractNum w:abstractNumId="2">
    <w:nsid w:val="0E807684"/>
    <w:multiLevelType w:val="hybridMultilevel"/>
    <w:tmpl w:val="DD6038F2"/>
    <w:lvl w:ilvl="0" w:tplc="92D2E4A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04221"/>
    <w:multiLevelType w:val="singleLevel"/>
    <w:tmpl w:val="17A471B8"/>
    <w:lvl w:ilvl="0">
      <w:start w:val="1"/>
      <w:numFmt w:val="upperLetter"/>
      <w:lvlText w:val="%1."/>
      <w:lvlJc w:val="left"/>
      <w:pPr>
        <w:tabs>
          <w:tab w:val="num" w:pos="180"/>
        </w:tabs>
        <w:ind w:left="540" w:hanging="360"/>
      </w:pPr>
    </w:lvl>
  </w:abstractNum>
  <w:abstractNum w:abstractNumId="4">
    <w:nsid w:val="1ABA1336"/>
    <w:multiLevelType w:val="hybridMultilevel"/>
    <w:tmpl w:val="8B04BA8A"/>
    <w:lvl w:ilvl="0" w:tplc="17A471B8">
      <w:start w:val="1"/>
      <w:numFmt w:val="upperLetter"/>
      <w:lvlText w:val="%1."/>
      <w:lvlJc w:val="left"/>
      <w:pPr>
        <w:tabs>
          <w:tab w:val="num" w:pos="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ED1270"/>
    <w:multiLevelType w:val="hybridMultilevel"/>
    <w:tmpl w:val="11AC480E"/>
    <w:lvl w:ilvl="0" w:tplc="79843C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63102"/>
    <w:multiLevelType w:val="hybridMultilevel"/>
    <w:tmpl w:val="CD0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A050F"/>
    <w:multiLevelType w:val="hybridMultilevel"/>
    <w:tmpl w:val="747C1A0E"/>
    <w:lvl w:ilvl="0" w:tplc="FB7420A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F26DBC"/>
    <w:multiLevelType w:val="hybridMultilevel"/>
    <w:tmpl w:val="0BA619C2"/>
    <w:lvl w:ilvl="0" w:tplc="79843C80">
      <w:start w:val="2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0414E"/>
    <w:multiLevelType w:val="hybridMultilevel"/>
    <w:tmpl w:val="035EA38E"/>
    <w:lvl w:ilvl="0" w:tplc="873EFBE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B7B78"/>
    <w:multiLevelType w:val="singleLevel"/>
    <w:tmpl w:val="17A471B8"/>
    <w:lvl w:ilvl="0">
      <w:start w:val="1"/>
      <w:numFmt w:val="upperLetter"/>
      <w:lvlText w:val="%1."/>
      <w:lvlJc w:val="left"/>
      <w:pPr>
        <w:tabs>
          <w:tab w:val="num" w:pos="180"/>
        </w:tabs>
        <w:ind w:left="540" w:hanging="360"/>
      </w:pPr>
    </w:lvl>
  </w:abstractNum>
  <w:abstractNum w:abstractNumId="11">
    <w:nsid w:val="434A2EBE"/>
    <w:multiLevelType w:val="multilevel"/>
    <w:tmpl w:val="CB088BB4"/>
    <w:lvl w:ilvl="0">
      <w:start w:val="34"/>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C452E07"/>
    <w:multiLevelType w:val="singleLevel"/>
    <w:tmpl w:val="17A471B8"/>
    <w:lvl w:ilvl="0">
      <w:start w:val="1"/>
      <w:numFmt w:val="upperLetter"/>
      <w:lvlText w:val="%1."/>
      <w:lvlJc w:val="left"/>
      <w:pPr>
        <w:tabs>
          <w:tab w:val="num" w:pos="180"/>
        </w:tabs>
        <w:ind w:left="540" w:hanging="360"/>
      </w:pPr>
    </w:lvl>
  </w:abstractNum>
  <w:abstractNum w:abstractNumId="13">
    <w:nsid w:val="4F176F5E"/>
    <w:multiLevelType w:val="singleLevel"/>
    <w:tmpl w:val="9A821534"/>
    <w:lvl w:ilvl="0">
      <w:start w:val="34"/>
      <w:numFmt w:val="upperLetter"/>
      <w:lvlText w:val="%1."/>
      <w:lvlJc w:val="left"/>
      <w:pPr>
        <w:tabs>
          <w:tab w:val="num" w:pos="0"/>
        </w:tabs>
        <w:ind w:left="360" w:hanging="360"/>
      </w:pPr>
      <w:rPr>
        <w:rFonts w:hint="default"/>
      </w:rPr>
    </w:lvl>
  </w:abstractNum>
  <w:abstractNum w:abstractNumId="14">
    <w:nsid w:val="53DF4991"/>
    <w:multiLevelType w:val="singleLevel"/>
    <w:tmpl w:val="17A471B8"/>
    <w:lvl w:ilvl="0">
      <w:start w:val="1"/>
      <w:numFmt w:val="upperLetter"/>
      <w:lvlText w:val="%1."/>
      <w:lvlJc w:val="left"/>
      <w:pPr>
        <w:tabs>
          <w:tab w:val="num" w:pos="180"/>
        </w:tabs>
        <w:ind w:left="540" w:hanging="360"/>
      </w:pPr>
    </w:lvl>
  </w:abstractNum>
  <w:abstractNum w:abstractNumId="15">
    <w:nsid w:val="5E4A0F98"/>
    <w:multiLevelType w:val="hybridMultilevel"/>
    <w:tmpl w:val="CB088BB4"/>
    <w:lvl w:ilvl="0" w:tplc="552AC4DC">
      <w:start w:val="34"/>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3F637B"/>
    <w:multiLevelType w:val="hybridMultilevel"/>
    <w:tmpl w:val="636C8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E02141"/>
    <w:multiLevelType w:val="singleLevel"/>
    <w:tmpl w:val="17A471B8"/>
    <w:lvl w:ilvl="0">
      <w:start w:val="1"/>
      <w:numFmt w:val="upperLetter"/>
      <w:lvlText w:val="%1."/>
      <w:lvlJc w:val="left"/>
      <w:pPr>
        <w:tabs>
          <w:tab w:val="num" w:pos="180"/>
        </w:tabs>
        <w:ind w:left="540" w:hanging="360"/>
      </w:pPr>
    </w:lvl>
  </w:abstractNum>
  <w:abstractNum w:abstractNumId="18">
    <w:nsid w:val="72D05439"/>
    <w:multiLevelType w:val="multilevel"/>
    <w:tmpl w:val="8B04BA8A"/>
    <w:lvl w:ilvl="0">
      <w:start w:val="1"/>
      <w:numFmt w:val="upperLetter"/>
      <w:lvlText w:val="%1."/>
      <w:lvlJc w:val="left"/>
      <w:pPr>
        <w:tabs>
          <w:tab w:val="num" w:pos="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6916D15"/>
    <w:multiLevelType w:val="hybridMultilevel"/>
    <w:tmpl w:val="552CF896"/>
    <w:lvl w:ilvl="0" w:tplc="79843C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1B5428"/>
    <w:multiLevelType w:val="singleLevel"/>
    <w:tmpl w:val="17A471B8"/>
    <w:lvl w:ilvl="0">
      <w:start w:val="1"/>
      <w:numFmt w:val="upperLetter"/>
      <w:lvlText w:val="%1."/>
      <w:lvlJc w:val="left"/>
      <w:pPr>
        <w:tabs>
          <w:tab w:val="num" w:pos="180"/>
        </w:tabs>
        <w:ind w:left="540" w:hanging="360"/>
      </w:pPr>
    </w:lvl>
  </w:abstractNum>
  <w:num w:numId="1">
    <w:abstractNumId w:val="10"/>
  </w:num>
  <w:num w:numId="2">
    <w:abstractNumId w:val="13"/>
  </w:num>
  <w:num w:numId="3">
    <w:abstractNumId w:val="4"/>
  </w:num>
  <w:num w:numId="4">
    <w:abstractNumId w:val="18"/>
  </w:num>
  <w:num w:numId="5">
    <w:abstractNumId w:val="15"/>
  </w:num>
  <w:num w:numId="6">
    <w:abstractNumId w:val="11"/>
  </w:num>
  <w:num w:numId="7">
    <w:abstractNumId w:val="7"/>
  </w:num>
  <w:num w:numId="8">
    <w:abstractNumId w:val="12"/>
  </w:num>
  <w:num w:numId="9">
    <w:abstractNumId w:val="1"/>
  </w:num>
  <w:num w:numId="10">
    <w:abstractNumId w:val="17"/>
  </w:num>
  <w:num w:numId="11">
    <w:abstractNumId w:val="20"/>
  </w:num>
  <w:num w:numId="12">
    <w:abstractNumId w:val="14"/>
  </w:num>
  <w:num w:numId="13">
    <w:abstractNumId w:val="3"/>
  </w:num>
  <w:num w:numId="14">
    <w:abstractNumId w:val="6"/>
  </w:num>
  <w:num w:numId="15">
    <w:abstractNumId w:val="16"/>
  </w:num>
  <w:num w:numId="16">
    <w:abstractNumId w:val="0"/>
  </w:num>
  <w:num w:numId="17">
    <w:abstractNumId w:val="9"/>
  </w:num>
  <w:num w:numId="18">
    <w:abstractNumId w:val="2"/>
  </w:num>
  <w:num w:numId="19">
    <w:abstractNumId w:val="19"/>
  </w:num>
  <w:num w:numId="20">
    <w:abstractNumId w:val="5"/>
  </w:num>
  <w:num w:numId="21">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D39"/>
    <w:rsid w:val="00010D98"/>
    <w:rsid w:val="00014F2C"/>
    <w:rsid w:val="00015057"/>
    <w:rsid w:val="00027EDE"/>
    <w:rsid w:val="00036A61"/>
    <w:rsid w:val="000403CA"/>
    <w:rsid w:val="000409F8"/>
    <w:rsid w:val="00041026"/>
    <w:rsid w:val="0004223F"/>
    <w:rsid w:val="00046718"/>
    <w:rsid w:val="000473C5"/>
    <w:rsid w:val="000511E2"/>
    <w:rsid w:val="00052BC2"/>
    <w:rsid w:val="00057824"/>
    <w:rsid w:val="00061387"/>
    <w:rsid w:val="00063ABB"/>
    <w:rsid w:val="000644F5"/>
    <w:rsid w:val="00073A0F"/>
    <w:rsid w:val="00075AD7"/>
    <w:rsid w:val="0007687C"/>
    <w:rsid w:val="00077391"/>
    <w:rsid w:val="0007778E"/>
    <w:rsid w:val="00082C56"/>
    <w:rsid w:val="000904DB"/>
    <w:rsid w:val="000A1A5C"/>
    <w:rsid w:val="000A43F3"/>
    <w:rsid w:val="000A674B"/>
    <w:rsid w:val="000A7608"/>
    <w:rsid w:val="000B2507"/>
    <w:rsid w:val="000D1D39"/>
    <w:rsid w:val="000D40DA"/>
    <w:rsid w:val="000D72CB"/>
    <w:rsid w:val="000E1EC7"/>
    <w:rsid w:val="000E3B1E"/>
    <w:rsid w:val="000E6581"/>
    <w:rsid w:val="001030E0"/>
    <w:rsid w:val="0011485E"/>
    <w:rsid w:val="0011507D"/>
    <w:rsid w:val="00117082"/>
    <w:rsid w:val="0011790A"/>
    <w:rsid w:val="0012036F"/>
    <w:rsid w:val="00123FCC"/>
    <w:rsid w:val="001313E5"/>
    <w:rsid w:val="001409B3"/>
    <w:rsid w:val="00142AEC"/>
    <w:rsid w:val="001526C4"/>
    <w:rsid w:val="00152C7A"/>
    <w:rsid w:val="0016222E"/>
    <w:rsid w:val="00177349"/>
    <w:rsid w:val="0018296B"/>
    <w:rsid w:val="00187BE4"/>
    <w:rsid w:val="0019649B"/>
    <w:rsid w:val="001A5E08"/>
    <w:rsid w:val="001A75BC"/>
    <w:rsid w:val="001C2088"/>
    <w:rsid w:val="001C3718"/>
    <w:rsid w:val="001C5CB5"/>
    <w:rsid w:val="001E0A54"/>
    <w:rsid w:val="001F42F3"/>
    <w:rsid w:val="001F53A1"/>
    <w:rsid w:val="001F6A70"/>
    <w:rsid w:val="00200D30"/>
    <w:rsid w:val="00202C98"/>
    <w:rsid w:val="002054C8"/>
    <w:rsid w:val="00212B85"/>
    <w:rsid w:val="00214179"/>
    <w:rsid w:val="002153E5"/>
    <w:rsid w:val="002155D2"/>
    <w:rsid w:val="00224A3D"/>
    <w:rsid w:val="002265E9"/>
    <w:rsid w:val="002313BF"/>
    <w:rsid w:val="002411C0"/>
    <w:rsid w:val="00252D55"/>
    <w:rsid w:val="00261EAB"/>
    <w:rsid w:val="002646D4"/>
    <w:rsid w:val="00270220"/>
    <w:rsid w:val="00270F49"/>
    <w:rsid w:val="00277FB0"/>
    <w:rsid w:val="00286B61"/>
    <w:rsid w:val="002959E8"/>
    <w:rsid w:val="00296C76"/>
    <w:rsid w:val="0029725C"/>
    <w:rsid w:val="002A1CDD"/>
    <w:rsid w:val="002A1FF1"/>
    <w:rsid w:val="002A2851"/>
    <w:rsid w:val="002A766D"/>
    <w:rsid w:val="002B7CDB"/>
    <w:rsid w:val="002C1D8A"/>
    <w:rsid w:val="002C7302"/>
    <w:rsid w:val="002D19EA"/>
    <w:rsid w:val="002D393C"/>
    <w:rsid w:val="002D4166"/>
    <w:rsid w:val="002D59FD"/>
    <w:rsid w:val="002E1B04"/>
    <w:rsid w:val="002E2B76"/>
    <w:rsid w:val="002F064C"/>
    <w:rsid w:val="002F2EC9"/>
    <w:rsid w:val="003019BF"/>
    <w:rsid w:val="0030718F"/>
    <w:rsid w:val="00314EFF"/>
    <w:rsid w:val="00316915"/>
    <w:rsid w:val="003237FF"/>
    <w:rsid w:val="00324156"/>
    <w:rsid w:val="0033119A"/>
    <w:rsid w:val="00334859"/>
    <w:rsid w:val="00335DA2"/>
    <w:rsid w:val="003402A8"/>
    <w:rsid w:val="00345CF5"/>
    <w:rsid w:val="003462A9"/>
    <w:rsid w:val="003474B0"/>
    <w:rsid w:val="003533AA"/>
    <w:rsid w:val="003540DD"/>
    <w:rsid w:val="00354234"/>
    <w:rsid w:val="00357F71"/>
    <w:rsid w:val="00361D42"/>
    <w:rsid w:val="00365607"/>
    <w:rsid w:val="00366016"/>
    <w:rsid w:val="00371342"/>
    <w:rsid w:val="003819F2"/>
    <w:rsid w:val="003825A3"/>
    <w:rsid w:val="0038624D"/>
    <w:rsid w:val="00393B3B"/>
    <w:rsid w:val="003A153B"/>
    <w:rsid w:val="003A1725"/>
    <w:rsid w:val="003B1F40"/>
    <w:rsid w:val="003B32EB"/>
    <w:rsid w:val="003B35F1"/>
    <w:rsid w:val="003C0B73"/>
    <w:rsid w:val="003C0E3D"/>
    <w:rsid w:val="003C295B"/>
    <w:rsid w:val="003C43FF"/>
    <w:rsid w:val="003C46AA"/>
    <w:rsid w:val="003D0150"/>
    <w:rsid w:val="003D683A"/>
    <w:rsid w:val="003F1ADD"/>
    <w:rsid w:val="003F76E1"/>
    <w:rsid w:val="0040265B"/>
    <w:rsid w:val="004028CF"/>
    <w:rsid w:val="00405F41"/>
    <w:rsid w:val="00411386"/>
    <w:rsid w:val="00414250"/>
    <w:rsid w:val="00416F75"/>
    <w:rsid w:val="004220CD"/>
    <w:rsid w:val="00425928"/>
    <w:rsid w:val="00432937"/>
    <w:rsid w:val="00433834"/>
    <w:rsid w:val="004513F8"/>
    <w:rsid w:val="00453B7A"/>
    <w:rsid w:val="00454BC2"/>
    <w:rsid w:val="00460913"/>
    <w:rsid w:val="00466A29"/>
    <w:rsid w:val="0048141A"/>
    <w:rsid w:val="004911B2"/>
    <w:rsid w:val="004A66AF"/>
    <w:rsid w:val="004B69E3"/>
    <w:rsid w:val="004C2845"/>
    <w:rsid w:val="004C6D39"/>
    <w:rsid w:val="004C7C02"/>
    <w:rsid w:val="004D0F0D"/>
    <w:rsid w:val="004D2826"/>
    <w:rsid w:val="004D3088"/>
    <w:rsid w:val="004D487B"/>
    <w:rsid w:val="004E1990"/>
    <w:rsid w:val="004E2F16"/>
    <w:rsid w:val="004F3864"/>
    <w:rsid w:val="004F3EC2"/>
    <w:rsid w:val="00501BB9"/>
    <w:rsid w:val="005124B4"/>
    <w:rsid w:val="005135CD"/>
    <w:rsid w:val="00517AA9"/>
    <w:rsid w:val="005308DB"/>
    <w:rsid w:val="00532FBD"/>
    <w:rsid w:val="00540DFB"/>
    <w:rsid w:val="00547E02"/>
    <w:rsid w:val="00555180"/>
    <w:rsid w:val="00561AD7"/>
    <w:rsid w:val="00570260"/>
    <w:rsid w:val="00574081"/>
    <w:rsid w:val="0058408A"/>
    <w:rsid w:val="00587896"/>
    <w:rsid w:val="005879EB"/>
    <w:rsid w:val="00591CC5"/>
    <w:rsid w:val="00592913"/>
    <w:rsid w:val="005977C0"/>
    <w:rsid w:val="005A18CE"/>
    <w:rsid w:val="005A4296"/>
    <w:rsid w:val="005A4F15"/>
    <w:rsid w:val="005B6676"/>
    <w:rsid w:val="005C088D"/>
    <w:rsid w:val="005C0CCA"/>
    <w:rsid w:val="005C591B"/>
    <w:rsid w:val="005C5B86"/>
    <w:rsid w:val="005D015C"/>
    <w:rsid w:val="005D0362"/>
    <w:rsid w:val="005D2588"/>
    <w:rsid w:val="005E071D"/>
    <w:rsid w:val="005E710B"/>
    <w:rsid w:val="005F751A"/>
    <w:rsid w:val="0060361D"/>
    <w:rsid w:val="006114BE"/>
    <w:rsid w:val="0061494D"/>
    <w:rsid w:val="00622ACE"/>
    <w:rsid w:val="00622C36"/>
    <w:rsid w:val="00623F1F"/>
    <w:rsid w:val="00635207"/>
    <w:rsid w:val="0064365F"/>
    <w:rsid w:val="00644593"/>
    <w:rsid w:val="00644686"/>
    <w:rsid w:val="00647066"/>
    <w:rsid w:val="00650A83"/>
    <w:rsid w:val="0066307A"/>
    <w:rsid w:val="00666BA3"/>
    <w:rsid w:val="006801C9"/>
    <w:rsid w:val="00682499"/>
    <w:rsid w:val="00686D16"/>
    <w:rsid w:val="006875D8"/>
    <w:rsid w:val="0069416C"/>
    <w:rsid w:val="006A26FF"/>
    <w:rsid w:val="006A505C"/>
    <w:rsid w:val="006B25F3"/>
    <w:rsid w:val="006B51BF"/>
    <w:rsid w:val="006B54CB"/>
    <w:rsid w:val="006D0988"/>
    <w:rsid w:val="006E37FF"/>
    <w:rsid w:val="006E42D3"/>
    <w:rsid w:val="006E441A"/>
    <w:rsid w:val="0070227B"/>
    <w:rsid w:val="007022FD"/>
    <w:rsid w:val="00710E7B"/>
    <w:rsid w:val="007164B4"/>
    <w:rsid w:val="00726229"/>
    <w:rsid w:val="00732A07"/>
    <w:rsid w:val="00732CB5"/>
    <w:rsid w:val="00741192"/>
    <w:rsid w:val="00742E69"/>
    <w:rsid w:val="0074333A"/>
    <w:rsid w:val="0075471B"/>
    <w:rsid w:val="007549D9"/>
    <w:rsid w:val="00757621"/>
    <w:rsid w:val="00765EBE"/>
    <w:rsid w:val="007729CB"/>
    <w:rsid w:val="00791092"/>
    <w:rsid w:val="007A02A4"/>
    <w:rsid w:val="007A55E7"/>
    <w:rsid w:val="007B28E9"/>
    <w:rsid w:val="007C049D"/>
    <w:rsid w:val="007C16C6"/>
    <w:rsid w:val="007C37C3"/>
    <w:rsid w:val="007D143B"/>
    <w:rsid w:val="007D4C56"/>
    <w:rsid w:val="007D5E5D"/>
    <w:rsid w:val="007E623F"/>
    <w:rsid w:val="007F1783"/>
    <w:rsid w:val="007F3BE9"/>
    <w:rsid w:val="007F4A91"/>
    <w:rsid w:val="008059A7"/>
    <w:rsid w:val="00820849"/>
    <w:rsid w:val="0082317E"/>
    <w:rsid w:val="008401F9"/>
    <w:rsid w:val="00844AE7"/>
    <w:rsid w:val="00844CB3"/>
    <w:rsid w:val="008465C6"/>
    <w:rsid w:val="0084740D"/>
    <w:rsid w:val="008506F4"/>
    <w:rsid w:val="00854756"/>
    <w:rsid w:val="0086079C"/>
    <w:rsid w:val="00861F34"/>
    <w:rsid w:val="00862D13"/>
    <w:rsid w:val="00866DBC"/>
    <w:rsid w:val="00873B92"/>
    <w:rsid w:val="0087623C"/>
    <w:rsid w:val="008765D9"/>
    <w:rsid w:val="00880C33"/>
    <w:rsid w:val="00881C12"/>
    <w:rsid w:val="00882338"/>
    <w:rsid w:val="008838A2"/>
    <w:rsid w:val="00884DBF"/>
    <w:rsid w:val="00885216"/>
    <w:rsid w:val="00885591"/>
    <w:rsid w:val="00885A01"/>
    <w:rsid w:val="00885A9D"/>
    <w:rsid w:val="008905E8"/>
    <w:rsid w:val="00890DB5"/>
    <w:rsid w:val="0089131F"/>
    <w:rsid w:val="008B5054"/>
    <w:rsid w:val="008C2EA3"/>
    <w:rsid w:val="008C6C1C"/>
    <w:rsid w:val="008D0F7B"/>
    <w:rsid w:val="008D2B9D"/>
    <w:rsid w:val="008D4BE5"/>
    <w:rsid w:val="008D69D4"/>
    <w:rsid w:val="008D76E1"/>
    <w:rsid w:val="008E4156"/>
    <w:rsid w:val="008E5BB7"/>
    <w:rsid w:val="008F4E3A"/>
    <w:rsid w:val="008F764F"/>
    <w:rsid w:val="00901EF9"/>
    <w:rsid w:val="00914739"/>
    <w:rsid w:val="00921A32"/>
    <w:rsid w:val="00922024"/>
    <w:rsid w:val="009363D5"/>
    <w:rsid w:val="0095077A"/>
    <w:rsid w:val="00951102"/>
    <w:rsid w:val="009604D7"/>
    <w:rsid w:val="009678D6"/>
    <w:rsid w:val="0098387B"/>
    <w:rsid w:val="00987797"/>
    <w:rsid w:val="00987ED4"/>
    <w:rsid w:val="009903CF"/>
    <w:rsid w:val="00993BAD"/>
    <w:rsid w:val="009B103F"/>
    <w:rsid w:val="009B2F35"/>
    <w:rsid w:val="009B712A"/>
    <w:rsid w:val="009C02C2"/>
    <w:rsid w:val="009C0E3F"/>
    <w:rsid w:val="009C14B0"/>
    <w:rsid w:val="009C47A1"/>
    <w:rsid w:val="009D190A"/>
    <w:rsid w:val="009D3741"/>
    <w:rsid w:val="009E499A"/>
    <w:rsid w:val="009E670A"/>
    <w:rsid w:val="009E77BA"/>
    <w:rsid w:val="009F1354"/>
    <w:rsid w:val="009F3354"/>
    <w:rsid w:val="009F6382"/>
    <w:rsid w:val="009F645F"/>
    <w:rsid w:val="00A0053E"/>
    <w:rsid w:val="00A077F1"/>
    <w:rsid w:val="00A130D2"/>
    <w:rsid w:val="00A1467C"/>
    <w:rsid w:val="00A155B8"/>
    <w:rsid w:val="00A20875"/>
    <w:rsid w:val="00A224A0"/>
    <w:rsid w:val="00A34374"/>
    <w:rsid w:val="00A35E4D"/>
    <w:rsid w:val="00A62221"/>
    <w:rsid w:val="00A64398"/>
    <w:rsid w:val="00A71063"/>
    <w:rsid w:val="00A7239E"/>
    <w:rsid w:val="00A7668B"/>
    <w:rsid w:val="00A8247A"/>
    <w:rsid w:val="00A82B01"/>
    <w:rsid w:val="00A85639"/>
    <w:rsid w:val="00A86EC4"/>
    <w:rsid w:val="00A95754"/>
    <w:rsid w:val="00AA02D5"/>
    <w:rsid w:val="00AB3058"/>
    <w:rsid w:val="00AB3CAC"/>
    <w:rsid w:val="00AB60E0"/>
    <w:rsid w:val="00AC1061"/>
    <w:rsid w:val="00AD0310"/>
    <w:rsid w:val="00AD38F9"/>
    <w:rsid w:val="00AE0D6B"/>
    <w:rsid w:val="00AF33AA"/>
    <w:rsid w:val="00B043FC"/>
    <w:rsid w:val="00B047BE"/>
    <w:rsid w:val="00B11DBE"/>
    <w:rsid w:val="00B15E99"/>
    <w:rsid w:val="00B16DA2"/>
    <w:rsid w:val="00B205A9"/>
    <w:rsid w:val="00B2187A"/>
    <w:rsid w:val="00B2223A"/>
    <w:rsid w:val="00B22280"/>
    <w:rsid w:val="00B23B38"/>
    <w:rsid w:val="00B33E78"/>
    <w:rsid w:val="00B358BD"/>
    <w:rsid w:val="00B36236"/>
    <w:rsid w:val="00B3693A"/>
    <w:rsid w:val="00B37897"/>
    <w:rsid w:val="00B43EE6"/>
    <w:rsid w:val="00B50F1F"/>
    <w:rsid w:val="00B5113B"/>
    <w:rsid w:val="00B53D66"/>
    <w:rsid w:val="00B56145"/>
    <w:rsid w:val="00B63A51"/>
    <w:rsid w:val="00B70737"/>
    <w:rsid w:val="00B72B2A"/>
    <w:rsid w:val="00B80975"/>
    <w:rsid w:val="00B8644B"/>
    <w:rsid w:val="00B87CF5"/>
    <w:rsid w:val="00B9166A"/>
    <w:rsid w:val="00B92756"/>
    <w:rsid w:val="00B9696E"/>
    <w:rsid w:val="00BA1372"/>
    <w:rsid w:val="00BA2FEA"/>
    <w:rsid w:val="00BA71E7"/>
    <w:rsid w:val="00BC5CA3"/>
    <w:rsid w:val="00BD1DDE"/>
    <w:rsid w:val="00BD5599"/>
    <w:rsid w:val="00BE00F9"/>
    <w:rsid w:val="00BE2D6F"/>
    <w:rsid w:val="00BE2DA9"/>
    <w:rsid w:val="00BE755F"/>
    <w:rsid w:val="00BF52D9"/>
    <w:rsid w:val="00C063A8"/>
    <w:rsid w:val="00C12DB3"/>
    <w:rsid w:val="00C15000"/>
    <w:rsid w:val="00C15628"/>
    <w:rsid w:val="00C21D5D"/>
    <w:rsid w:val="00C25F9C"/>
    <w:rsid w:val="00C3096F"/>
    <w:rsid w:val="00C31E71"/>
    <w:rsid w:val="00C32AB0"/>
    <w:rsid w:val="00C36F4B"/>
    <w:rsid w:val="00C37835"/>
    <w:rsid w:val="00C44290"/>
    <w:rsid w:val="00C457BB"/>
    <w:rsid w:val="00C505CE"/>
    <w:rsid w:val="00C70A93"/>
    <w:rsid w:val="00C71313"/>
    <w:rsid w:val="00C74851"/>
    <w:rsid w:val="00C74D51"/>
    <w:rsid w:val="00C751E0"/>
    <w:rsid w:val="00C839D5"/>
    <w:rsid w:val="00C85187"/>
    <w:rsid w:val="00C86AAB"/>
    <w:rsid w:val="00C96079"/>
    <w:rsid w:val="00CA56B6"/>
    <w:rsid w:val="00CA7ED2"/>
    <w:rsid w:val="00CC005C"/>
    <w:rsid w:val="00CC69B7"/>
    <w:rsid w:val="00CC69DF"/>
    <w:rsid w:val="00CC7678"/>
    <w:rsid w:val="00CC783B"/>
    <w:rsid w:val="00CD5987"/>
    <w:rsid w:val="00CD7176"/>
    <w:rsid w:val="00CF068F"/>
    <w:rsid w:val="00D00811"/>
    <w:rsid w:val="00D06E46"/>
    <w:rsid w:val="00D135C8"/>
    <w:rsid w:val="00D257E4"/>
    <w:rsid w:val="00D25872"/>
    <w:rsid w:val="00D32414"/>
    <w:rsid w:val="00D37D41"/>
    <w:rsid w:val="00D42C1D"/>
    <w:rsid w:val="00D46E3E"/>
    <w:rsid w:val="00D52FB6"/>
    <w:rsid w:val="00D53406"/>
    <w:rsid w:val="00D54F12"/>
    <w:rsid w:val="00D64D2D"/>
    <w:rsid w:val="00D6597F"/>
    <w:rsid w:val="00D66BEA"/>
    <w:rsid w:val="00D72789"/>
    <w:rsid w:val="00D765ED"/>
    <w:rsid w:val="00D7794A"/>
    <w:rsid w:val="00D80A3D"/>
    <w:rsid w:val="00D83048"/>
    <w:rsid w:val="00D852FD"/>
    <w:rsid w:val="00DA0AC6"/>
    <w:rsid w:val="00DA1D5F"/>
    <w:rsid w:val="00DB120A"/>
    <w:rsid w:val="00DB2AA2"/>
    <w:rsid w:val="00DB48FF"/>
    <w:rsid w:val="00DC1024"/>
    <w:rsid w:val="00DD4130"/>
    <w:rsid w:val="00DD7BAF"/>
    <w:rsid w:val="00DE1EBB"/>
    <w:rsid w:val="00DE39E4"/>
    <w:rsid w:val="00DE3AA7"/>
    <w:rsid w:val="00DE699F"/>
    <w:rsid w:val="00DE7461"/>
    <w:rsid w:val="00DE78D9"/>
    <w:rsid w:val="00E068FD"/>
    <w:rsid w:val="00E125B8"/>
    <w:rsid w:val="00E13A1F"/>
    <w:rsid w:val="00E24296"/>
    <w:rsid w:val="00E24F6E"/>
    <w:rsid w:val="00E40DBA"/>
    <w:rsid w:val="00E43C03"/>
    <w:rsid w:val="00E50B38"/>
    <w:rsid w:val="00E67E01"/>
    <w:rsid w:val="00E74417"/>
    <w:rsid w:val="00E74DBB"/>
    <w:rsid w:val="00E76A1A"/>
    <w:rsid w:val="00E80E36"/>
    <w:rsid w:val="00E80E55"/>
    <w:rsid w:val="00E845EC"/>
    <w:rsid w:val="00E901EB"/>
    <w:rsid w:val="00E956AA"/>
    <w:rsid w:val="00EA1268"/>
    <w:rsid w:val="00EA12E8"/>
    <w:rsid w:val="00EA2FA9"/>
    <w:rsid w:val="00EA6D93"/>
    <w:rsid w:val="00EA7A5E"/>
    <w:rsid w:val="00EB2914"/>
    <w:rsid w:val="00EC100C"/>
    <w:rsid w:val="00EC12D6"/>
    <w:rsid w:val="00ED4576"/>
    <w:rsid w:val="00ED4686"/>
    <w:rsid w:val="00ED5C03"/>
    <w:rsid w:val="00ED5F08"/>
    <w:rsid w:val="00ED7C56"/>
    <w:rsid w:val="00EE038C"/>
    <w:rsid w:val="00EF4D05"/>
    <w:rsid w:val="00F03694"/>
    <w:rsid w:val="00F0783C"/>
    <w:rsid w:val="00F20A18"/>
    <w:rsid w:val="00F22540"/>
    <w:rsid w:val="00F25C1F"/>
    <w:rsid w:val="00F31DF1"/>
    <w:rsid w:val="00F33973"/>
    <w:rsid w:val="00F35661"/>
    <w:rsid w:val="00F359EC"/>
    <w:rsid w:val="00F61726"/>
    <w:rsid w:val="00F63A4A"/>
    <w:rsid w:val="00F65A5D"/>
    <w:rsid w:val="00F73697"/>
    <w:rsid w:val="00F73C69"/>
    <w:rsid w:val="00F812F6"/>
    <w:rsid w:val="00F81753"/>
    <w:rsid w:val="00F841CF"/>
    <w:rsid w:val="00F84A02"/>
    <w:rsid w:val="00F87CFB"/>
    <w:rsid w:val="00F929BC"/>
    <w:rsid w:val="00FA2E1C"/>
    <w:rsid w:val="00FA680A"/>
    <w:rsid w:val="00FA7881"/>
    <w:rsid w:val="00FE27A3"/>
    <w:rsid w:val="00FE29DA"/>
    <w:rsid w:val="00FE4F48"/>
    <w:rsid w:val="00FE6361"/>
    <w:rsid w:val="00FE7BF0"/>
    <w:rsid w:val="00FF1907"/>
    <w:rsid w:val="00FF21F9"/>
    <w:rsid w:val="00FF2B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5BC"/>
    <w:rPr>
      <w:sz w:val="24"/>
    </w:rPr>
  </w:style>
  <w:style w:type="paragraph" w:styleId="Heading1">
    <w:name w:val="heading 1"/>
    <w:basedOn w:val="Normal"/>
    <w:next w:val="Normal"/>
    <w:qFormat/>
    <w:rsid w:val="001A75BC"/>
    <w:pPr>
      <w:keepNext/>
      <w:ind w:right="432"/>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75BC"/>
    <w:pPr>
      <w:jc w:val="center"/>
    </w:pPr>
    <w:rPr>
      <w:color w:val="000000"/>
      <w:u w:val="single"/>
    </w:rPr>
  </w:style>
  <w:style w:type="paragraph" w:styleId="Header">
    <w:name w:val="header"/>
    <w:basedOn w:val="Normal"/>
    <w:link w:val="HeaderChar"/>
    <w:rsid w:val="001A75BC"/>
    <w:pPr>
      <w:tabs>
        <w:tab w:val="center" w:pos="4320"/>
        <w:tab w:val="right" w:pos="8640"/>
      </w:tabs>
    </w:pPr>
    <w:rPr>
      <w:color w:val="000000"/>
    </w:rPr>
  </w:style>
  <w:style w:type="paragraph" w:styleId="BodyText3">
    <w:name w:val="Body Text 3"/>
    <w:basedOn w:val="Normal"/>
    <w:link w:val="BodyText3Char"/>
    <w:rsid w:val="001A75BC"/>
    <w:pPr>
      <w:ind w:right="432"/>
    </w:pPr>
    <w:rPr>
      <w:color w:val="000000"/>
    </w:rPr>
  </w:style>
  <w:style w:type="paragraph" w:customStyle="1" w:styleId="vsLastFooter">
    <w:name w:val="vsLastFooter"/>
    <w:next w:val="Normal"/>
    <w:rsid w:val="001A75BC"/>
    <w:pPr>
      <w:framePr w:hSpace="187" w:wrap="around" w:vAnchor="page" w:hAnchor="text" w:yAlign="bottom"/>
      <w:spacing w:after="360"/>
    </w:pPr>
    <w:rPr>
      <w:rFonts w:ascii="Arial" w:hAnsi="Arial"/>
      <w:noProof/>
      <w:color w:val="FF0000"/>
      <w:sz w:val="14"/>
      <w:szCs w:val="14"/>
    </w:rPr>
  </w:style>
  <w:style w:type="character" w:styleId="PageNumber">
    <w:name w:val="page number"/>
    <w:basedOn w:val="DefaultParagraphFont"/>
    <w:rsid w:val="001A75BC"/>
  </w:style>
  <w:style w:type="paragraph" w:styleId="Footer">
    <w:name w:val="footer"/>
    <w:basedOn w:val="Normal"/>
    <w:rsid w:val="001A75BC"/>
    <w:pPr>
      <w:tabs>
        <w:tab w:val="center" w:pos="4320"/>
        <w:tab w:val="right" w:pos="8640"/>
      </w:tabs>
    </w:pPr>
    <w:rPr>
      <w:color w:val="000000"/>
    </w:rPr>
  </w:style>
  <w:style w:type="character" w:styleId="Hyperlink">
    <w:name w:val="Hyperlink"/>
    <w:basedOn w:val="DefaultParagraphFont"/>
    <w:rsid w:val="001A75BC"/>
    <w:rPr>
      <w:color w:val="0000FF"/>
      <w:u w:val="single"/>
    </w:rPr>
  </w:style>
  <w:style w:type="paragraph" w:styleId="BodyText">
    <w:name w:val="Body Text"/>
    <w:basedOn w:val="Normal"/>
    <w:rsid w:val="001A75BC"/>
    <w:pPr>
      <w:ind w:right="-35"/>
    </w:pPr>
  </w:style>
  <w:style w:type="paragraph" w:styleId="BodyText2">
    <w:name w:val="Body Text 2"/>
    <w:basedOn w:val="Normal"/>
    <w:rsid w:val="001A75BC"/>
    <w:pPr>
      <w:tabs>
        <w:tab w:val="left" w:pos="432"/>
      </w:tabs>
      <w:ind w:right="432"/>
    </w:pPr>
  </w:style>
  <w:style w:type="paragraph" w:styleId="BalloonText">
    <w:name w:val="Balloon Text"/>
    <w:basedOn w:val="Normal"/>
    <w:semiHidden/>
    <w:rsid w:val="001A75BC"/>
    <w:rPr>
      <w:rFonts w:ascii="Tahoma" w:hAnsi="Tahoma" w:cs="Tahoma"/>
      <w:sz w:val="16"/>
      <w:szCs w:val="16"/>
    </w:rPr>
  </w:style>
  <w:style w:type="paragraph" w:customStyle="1" w:styleId="vsDraft">
    <w:name w:val="vsDraft"/>
    <w:basedOn w:val="Normal"/>
    <w:rsid w:val="001A75BC"/>
    <w:pPr>
      <w:tabs>
        <w:tab w:val="left" w:pos="1440"/>
        <w:tab w:val="left" w:pos="2160"/>
        <w:tab w:val="left" w:pos="2880"/>
      </w:tabs>
      <w:spacing w:before="120" w:after="120"/>
      <w:jc w:val="center"/>
    </w:pPr>
    <w:rPr>
      <w:b/>
    </w:rPr>
  </w:style>
  <w:style w:type="character" w:customStyle="1" w:styleId="DeltaViewDeletion">
    <w:name w:val="DeltaView Deletion"/>
    <w:rsid w:val="001A75BC"/>
    <w:rPr>
      <w:strike/>
      <w:color w:val="000000"/>
      <w:spacing w:val="0"/>
    </w:rPr>
  </w:style>
  <w:style w:type="paragraph" w:customStyle="1" w:styleId="CharCharCharCharCharCharChar">
    <w:name w:val="Char Char Char Char Char Char Char"/>
    <w:basedOn w:val="Normal"/>
    <w:next w:val="Normal"/>
    <w:rsid w:val="001A75BC"/>
    <w:pPr>
      <w:spacing w:after="160" w:line="240" w:lineRule="exact"/>
    </w:pPr>
    <w:rPr>
      <w:rFonts w:ascii="Verdana" w:hAnsi="Verdana" w:cs="Verdana"/>
      <w:sz w:val="20"/>
      <w:lang w:val="en-CA"/>
    </w:rPr>
  </w:style>
  <w:style w:type="character" w:customStyle="1" w:styleId="BodyText3Char">
    <w:name w:val="Body Text 3 Char"/>
    <w:basedOn w:val="DefaultParagraphFont"/>
    <w:link w:val="BodyText3"/>
    <w:rsid w:val="001A75BC"/>
    <w:rPr>
      <w:color w:val="000000"/>
      <w:sz w:val="24"/>
    </w:rPr>
  </w:style>
  <w:style w:type="character" w:customStyle="1" w:styleId="HeaderChar">
    <w:name w:val="Header Char"/>
    <w:basedOn w:val="DefaultParagraphFont"/>
    <w:link w:val="Header"/>
    <w:rsid w:val="001A75BC"/>
    <w:rPr>
      <w:color w:val="000000"/>
      <w:sz w:val="24"/>
    </w:rPr>
  </w:style>
  <w:style w:type="character" w:customStyle="1" w:styleId="TitleChar">
    <w:name w:val="Title Char"/>
    <w:basedOn w:val="DefaultParagraphFont"/>
    <w:link w:val="Title"/>
    <w:rsid w:val="001A75BC"/>
    <w:rPr>
      <w:color w:val="000000"/>
      <w:sz w:val="24"/>
      <w:u w:val="single"/>
    </w:rPr>
  </w:style>
  <w:style w:type="paragraph" w:customStyle="1" w:styleId="PartnerList">
    <w:name w:val="PartnerList"/>
    <w:basedOn w:val="Normal"/>
    <w:link w:val="PartnerListChar"/>
    <w:rsid w:val="001A75BC"/>
    <w:pPr>
      <w:framePr w:w="2000" w:h="700" w:hSpace="180" w:wrap="notBeside" w:vAnchor="page" w:hAnchor="page" w:x="9401" w:y="401"/>
      <w:pBdr>
        <w:top w:val="double" w:sz="6" w:space="1" w:color="auto"/>
        <w:left w:val="double" w:sz="6" w:space="1" w:color="auto"/>
        <w:bottom w:val="double" w:sz="6" w:space="1" w:color="auto"/>
        <w:right w:val="double" w:sz="6" w:space="1" w:color="auto"/>
      </w:pBdr>
      <w:jc w:val="center"/>
    </w:pPr>
    <w:rPr>
      <w:rFonts w:ascii="Tahoma" w:hAnsi="Tahoma" w:cs="Tahoma"/>
      <w:b/>
      <w:color w:val="404040"/>
      <w:sz w:val="8"/>
    </w:rPr>
  </w:style>
  <w:style w:type="character" w:customStyle="1" w:styleId="PartnerListChar">
    <w:name w:val="PartnerList Char"/>
    <w:basedOn w:val="DefaultParagraphFont"/>
    <w:link w:val="PartnerList"/>
    <w:rsid w:val="001A75BC"/>
    <w:rPr>
      <w:rFonts w:ascii="Tahoma" w:hAnsi="Tahoma" w:cs="Tahoma"/>
      <w:b/>
      <w:color w:val="404040"/>
      <w:sz w:val="8"/>
    </w:rPr>
  </w:style>
  <w:style w:type="character" w:customStyle="1" w:styleId="HeaderFooterOfficeInfo">
    <w:name w:val="HeaderFooterOfficeInfo"/>
    <w:basedOn w:val="DefaultParagraphFont"/>
    <w:rsid w:val="001A75BC"/>
    <w:rPr>
      <w:rFonts w:ascii="Century Schoolbook" w:hAnsi="Century Schoolbook"/>
      <w:b/>
      <w:noProof/>
      <w:vanish w:val="0"/>
      <w:color w:val="auto"/>
      <w:sz w:val="16"/>
    </w:rPr>
  </w:style>
  <w:style w:type="character" w:customStyle="1" w:styleId="productdescription">
    <w:name w:val="productdescription"/>
    <w:basedOn w:val="DefaultParagraphFont"/>
    <w:rsid w:val="00D7794A"/>
  </w:style>
  <w:style w:type="paragraph" w:styleId="FootnoteText">
    <w:name w:val="footnote text"/>
    <w:basedOn w:val="Normal"/>
    <w:link w:val="FootnoteTextChar"/>
    <w:rsid w:val="00270220"/>
    <w:rPr>
      <w:sz w:val="20"/>
    </w:rPr>
  </w:style>
  <w:style w:type="character" w:customStyle="1" w:styleId="FootnoteTextChar">
    <w:name w:val="Footnote Text Char"/>
    <w:basedOn w:val="DefaultParagraphFont"/>
    <w:link w:val="FootnoteText"/>
    <w:rsid w:val="00270220"/>
  </w:style>
  <w:style w:type="character" w:styleId="FootnoteReference">
    <w:name w:val="footnote reference"/>
    <w:basedOn w:val="DefaultParagraphFont"/>
    <w:rsid w:val="00270220"/>
    <w:rPr>
      <w:vertAlign w:val="superscript"/>
    </w:rPr>
  </w:style>
</w:styles>
</file>

<file path=word/webSettings.xml><?xml version="1.0" encoding="utf-8"?>
<w:webSettings xmlns:r="http://schemas.openxmlformats.org/officeDocument/2006/relationships" xmlns:w="http://schemas.openxmlformats.org/wordprocessingml/2006/main">
  <w:divs>
    <w:div w:id="10228702">
      <w:bodyDiv w:val="1"/>
      <w:marLeft w:val="0"/>
      <w:marRight w:val="0"/>
      <w:marTop w:val="0"/>
      <w:marBottom w:val="0"/>
      <w:divBdr>
        <w:top w:val="none" w:sz="0" w:space="0" w:color="auto"/>
        <w:left w:val="none" w:sz="0" w:space="0" w:color="auto"/>
        <w:bottom w:val="none" w:sz="0" w:space="0" w:color="auto"/>
        <w:right w:val="none" w:sz="0" w:space="0" w:color="auto"/>
      </w:divBdr>
    </w:div>
    <w:div w:id="43064265">
      <w:bodyDiv w:val="1"/>
      <w:marLeft w:val="0"/>
      <w:marRight w:val="0"/>
      <w:marTop w:val="0"/>
      <w:marBottom w:val="0"/>
      <w:divBdr>
        <w:top w:val="none" w:sz="0" w:space="0" w:color="auto"/>
        <w:left w:val="none" w:sz="0" w:space="0" w:color="auto"/>
        <w:bottom w:val="none" w:sz="0" w:space="0" w:color="auto"/>
        <w:right w:val="none" w:sz="0" w:space="0" w:color="auto"/>
      </w:divBdr>
      <w:divsChild>
        <w:div w:id="1174220543">
          <w:marLeft w:val="0"/>
          <w:marRight w:val="0"/>
          <w:marTop w:val="0"/>
          <w:marBottom w:val="0"/>
          <w:divBdr>
            <w:top w:val="none" w:sz="0" w:space="0" w:color="auto"/>
            <w:left w:val="none" w:sz="0" w:space="0" w:color="auto"/>
            <w:bottom w:val="none" w:sz="0" w:space="0" w:color="auto"/>
            <w:right w:val="none" w:sz="0" w:space="0" w:color="auto"/>
          </w:divBdr>
          <w:divsChild>
            <w:div w:id="1513639823">
              <w:marLeft w:val="0"/>
              <w:marRight w:val="0"/>
              <w:marTop w:val="0"/>
              <w:marBottom w:val="0"/>
              <w:divBdr>
                <w:top w:val="none" w:sz="0" w:space="0" w:color="auto"/>
                <w:left w:val="none" w:sz="0" w:space="0" w:color="auto"/>
                <w:bottom w:val="none" w:sz="0" w:space="0" w:color="auto"/>
                <w:right w:val="none" w:sz="0" w:space="0" w:color="auto"/>
              </w:divBdr>
              <w:divsChild>
                <w:div w:id="2085759475">
                  <w:marLeft w:val="0"/>
                  <w:marRight w:val="0"/>
                  <w:marTop w:val="0"/>
                  <w:marBottom w:val="0"/>
                  <w:divBdr>
                    <w:top w:val="none" w:sz="0" w:space="0" w:color="auto"/>
                    <w:left w:val="none" w:sz="0" w:space="0" w:color="auto"/>
                    <w:bottom w:val="none" w:sz="0" w:space="0" w:color="auto"/>
                    <w:right w:val="none" w:sz="0" w:space="0" w:color="auto"/>
                  </w:divBdr>
                  <w:divsChild>
                    <w:div w:id="4153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3899">
      <w:bodyDiv w:val="1"/>
      <w:marLeft w:val="0"/>
      <w:marRight w:val="0"/>
      <w:marTop w:val="0"/>
      <w:marBottom w:val="0"/>
      <w:divBdr>
        <w:top w:val="none" w:sz="0" w:space="0" w:color="auto"/>
        <w:left w:val="none" w:sz="0" w:space="0" w:color="auto"/>
        <w:bottom w:val="none" w:sz="0" w:space="0" w:color="auto"/>
        <w:right w:val="none" w:sz="0" w:space="0" w:color="auto"/>
      </w:divBdr>
      <w:divsChild>
        <w:div w:id="149369876">
          <w:marLeft w:val="0"/>
          <w:marRight w:val="-5040"/>
          <w:marTop w:val="0"/>
          <w:marBottom w:val="0"/>
          <w:divBdr>
            <w:top w:val="none" w:sz="0" w:space="0" w:color="auto"/>
            <w:left w:val="none" w:sz="0" w:space="0" w:color="auto"/>
            <w:bottom w:val="none" w:sz="0" w:space="0" w:color="auto"/>
            <w:right w:val="none" w:sz="0" w:space="0" w:color="auto"/>
          </w:divBdr>
          <w:divsChild>
            <w:div w:id="4202218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58690348">
      <w:bodyDiv w:val="1"/>
      <w:marLeft w:val="0"/>
      <w:marRight w:val="0"/>
      <w:marTop w:val="0"/>
      <w:marBottom w:val="0"/>
      <w:divBdr>
        <w:top w:val="none" w:sz="0" w:space="0" w:color="auto"/>
        <w:left w:val="none" w:sz="0" w:space="0" w:color="auto"/>
        <w:bottom w:val="none" w:sz="0" w:space="0" w:color="auto"/>
        <w:right w:val="none" w:sz="0" w:space="0" w:color="auto"/>
      </w:divBdr>
    </w:div>
    <w:div w:id="159660216">
      <w:bodyDiv w:val="1"/>
      <w:marLeft w:val="0"/>
      <w:marRight w:val="0"/>
      <w:marTop w:val="0"/>
      <w:marBottom w:val="0"/>
      <w:divBdr>
        <w:top w:val="none" w:sz="0" w:space="0" w:color="auto"/>
        <w:left w:val="none" w:sz="0" w:space="0" w:color="auto"/>
        <w:bottom w:val="none" w:sz="0" w:space="0" w:color="auto"/>
        <w:right w:val="none" w:sz="0" w:space="0" w:color="auto"/>
      </w:divBdr>
    </w:div>
    <w:div w:id="179395431">
      <w:bodyDiv w:val="1"/>
      <w:marLeft w:val="0"/>
      <w:marRight w:val="0"/>
      <w:marTop w:val="0"/>
      <w:marBottom w:val="0"/>
      <w:divBdr>
        <w:top w:val="none" w:sz="0" w:space="0" w:color="auto"/>
        <w:left w:val="none" w:sz="0" w:space="0" w:color="auto"/>
        <w:bottom w:val="none" w:sz="0" w:space="0" w:color="auto"/>
        <w:right w:val="none" w:sz="0" w:space="0" w:color="auto"/>
      </w:divBdr>
    </w:div>
    <w:div w:id="181093762">
      <w:bodyDiv w:val="1"/>
      <w:marLeft w:val="0"/>
      <w:marRight w:val="0"/>
      <w:marTop w:val="0"/>
      <w:marBottom w:val="0"/>
      <w:divBdr>
        <w:top w:val="none" w:sz="0" w:space="0" w:color="auto"/>
        <w:left w:val="none" w:sz="0" w:space="0" w:color="auto"/>
        <w:bottom w:val="none" w:sz="0" w:space="0" w:color="auto"/>
        <w:right w:val="none" w:sz="0" w:space="0" w:color="auto"/>
      </w:divBdr>
    </w:div>
    <w:div w:id="247538660">
      <w:bodyDiv w:val="1"/>
      <w:marLeft w:val="0"/>
      <w:marRight w:val="0"/>
      <w:marTop w:val="0"/>
      <w:marBottom w:val="0"/>
      <w:divBdr>
        <w:top w:val="none" w:sz="0" w:space="0" w:color="auto"/>
        <w:left w:val="none" w:sz="0" w:space="0" w:color="auto"/>
        <w:bottom w:val="none" w:sz="0" w:space="0" w:color="auto"/>
        <w:right w:val="none" w:sz="0" w:space="0" w:color="auto"/>
      </w:divBdr>
    </w:div>
    <w:div w:id="301547244">
      <w:bodyDiv w:val="1"/>
      <w:marLeft w:val="0"/>
      <w:marRight w:val="0"/>
      <w:marTop w:val="0"/>
      <w:marBottom w:val="0"/>
      <w:divBdr>
        <w:top w:val="none" w:sz="0" w:space="0" w:color="auto"/>
        <w:left w:val="none" w:sz="0" w:space="0" w:color="auto"/>
        <w:bottom w:val="none" w:sz="0" w:space="0" w:color="auto"/>
        <w:right w:val="none" w:sz="0" w:space="0" w:color="auto"/>
      </w:divBdr>
    </w:div>
    <w:div w:id="338191281">
      <w:bodyDiv w:val="1"/>
      <w:marLeft w:val="0"/>
      <w:marRight w:val="0"/>
      <w:marTop w:val="0"/>
      <w:marBottom w:val="0"/>
      <w:divBdr>
        <w:top w:val="none" w:sz="0" w:space="0" w:color="auto"/>
        <w:left w:val="none" w:sz="0" w:space="0" w:color="auto"/>
        <w:bottom w:val="none" w:sz="0" w:space="0" w:color="auto"/>
        <w:right w:val="none" w:sz="0" w:space="0" w:color="auto"/>
      </w:divBdr>
    </w:div>
    <w:div w:id="388111022">
      <w:bodyDiv w:val="1"/>
      <w:marLeft w:val="0"/>
      <w:marRight w:val="0"/>
      <w:marTop w:val="0"/>
      <w:marBottom w:val="0"/>
      <w:divBdr>
        <w:top w:val="none" w:sz="0" w:space="0" w:color="auto"/>
        <w:left w:val="none" w:sz="0" w:space="0" w:color="auto"/>
        <w:bottom w:val="none" w:sz="0" w:space="0" w:color="auto"/>
        <w:right w:val="none" w:sz="0" w:space="0" w:color="auto"/>
      </w:divBdr>
    </w:div>
    <w:div w:id="474185049">
      <w:bodyDiv w:val="1"/>
      <w:marLeft w:val="0"/>
      <w:marRight w:val="0"/>
      <w:marTop w:val="0"/>
      <w:marBottom w:val="0"/>
      <w:divBdr>
        <w:top w:val="none" w:sz="0" w:space="0" w:color="auto"/>
        <w:left w:val="none" w:sz="0" w:space="0" w:color="auto"/>
        <w:bottom w:val="none" w:sz="0" w:space="0" w:color="auto"/>
        <w:right w:val="none" w:sz="0" w:space="0" w:color="auto"/>
      </w:divBdr>
    </w:div>
    <w:div w:id="487552343">
      <w:bodyDiv w:val="1"/>
      <w:marLeft w:val="0"/>
      <w:marRight w:val="0"/>
      <w:marTop w:val="0"/>
      <w:marBottom w:val="0"/>
      <w:divBdr>
        <w:top w:val="none" w:sz="0" w:space="0" w:color="auto"/>
        <w:left w:val="none" w:sz="0" w:space="0" w:color="auto"/>
        <w:bottom w:val="none" w:sz="0" w:space="0" w:color="auto"/>
        <w:right w:val="none" w:sz="0" w:space="0" w:color="auto"/>
      </w:divBdr>
    </w:div>
    <w:div w:id="488910477">
      <w:bodyDiv w:val="1"/>
      <w:marLeft w:val="0"/>
      <w:marRight w:val="0"/>
      <w:marTop w:val="0"/>
      <w:marBottom w:val="0"/>
      <w:divBdr>
        <w:top w:val="none" w:sz="0" w:space="0" w:color="auto"/>
        <w:left w:val="none" w:sz="0" w:space="0" w:color="auto"/>
        <w:bottom w:val="none" w:sz="0" w:space="0" w:color="auto"/>
        <w:right w:val="none" w:sz="0" w:space="0" w:color="auto"/>
      </w:divBdr>
    </w:div>
    <w:div w:id="489517092">
      <w:bodyDiv w:val="1"/>
      <w:marLeft w:val="0"/>
      <w:marRight w:val="0"/>
      <w:marTop w:val="0"/>
      <w:marBottom w:val="0"/>
      <w:divBdr>
        <w:top w:val="none" w:sz="0" w:space="0" w:color="auto"/>
        <w:left w:val="none" w:sz="0" w:space="0" w:color="auto"/>
        <w:bottom w:val="none" w:sz="0" w:space="0" w:color="auto"/>
        <w:right w:val="none" w:sz="0" w:space="0" w:color="auto"/>
      </w:divBdr>
      <w:divsChild>
        <w:div w:id="1352024156">
          <w:marLeft w:val="0"/>
          <w:marRight w:val="0"/>
          <w:marTop w:val="0"/>
          <w:marBottom w:val="0"/>
          <w:divBdr>
            <w:top w:val="none" w:sz="0" w:space="0" w:color="auto"/>
            <w:left w:val="none" w:sz="0" w:space="0" w:color="auto"/>
            <w:bottom w:val="none" w:sz="0" w:space="0" w:color="auto"/>
            <w:right w:val="none" w:sz="0" w:space="0" w:color="auto"/>
          </w:divBdr>
          <w:divsChild>
            <w:div w:id="1077749628">
              <w:marLeft w:val="0"/>
              <w:marRight w:val="0"/>
              <w:marTop w:val="0"/>
              <w:marBottom w:val="0"/>
              <w:divBdr>
                <w:top w:val="none" w:sz="0" w:space="0" w:color="auto"/>
                <w:left w:val="none" w:sz="0" w:space="0" w:color="auto"/>
                <w:bottom w:val="none" w:sz="0" w:space="0" w:color="auto"/>
                <w:right w:val="none" w:sz="0" w:space="0" w:color="auto"/>
              </w:divBdr>
              <w:divsChild>
                <w:div w:id="5135355">
                  <w:marLeft w:val="0"/>
                  <w:marRight w:val="0"/>
                  <w:marTop w:val="0"/>
                  <w:marBottom w:val="0"/>
                  <w:divBdr>
                    <w:top w:val="none" w:sz="0" w:space="0" w:color="auto"/>
                    <w:left w:val="none" w:sz="0" w:space="0" w:color="auto"/>
                    <w:bottom w:val="none" w:sz="0" w:space="0" w:color="auto"/>
                    <w:right w:val="none" w:sz="0" w:space="0" w:color="auto"/>
                  </w:divBdr>
                  <w:divsChild>
                    <w:div w:id="50462870">
                      <w:marLeft w:val="0"/>
                      <w:marRight w:val="0"/>
                      <w:marTop w:val="0"/>
                      <w:marBottom w:val="0"/>
                      <w:divBdr>
                        <w:top w:val="none" w:sz="0" w:space="0" w:color="auto"/>
                        <w:left w:val="single" w:sz="4" w:space="0" w:color="BBBBBB"/>
                        <w:bottom w:val="single" w:sz="4" w:space="0" w:color="BBBBBB"/>
                        <w:right w:val="single" w:sz="4" w:space="0" w:color="BBBBBB"/>
                      </w:divBdr>
                      <w:divsChild>
                        <w:div w:id="876507017">
                          <w:marLeft w:val="0"/>
                          <w:marRight w:val="0"/>
                          <w:marTop w:val="0"/>
                          <w:marBottom w:val="0"/>
                          <w:divBdr>
                            <w:top w:val="none" w:sz="0" w:space="0" w:color="auto"/>
                            <w:left w:val="none" w:sz="0" w:space="0" w:color="auto"/>
                            <w:bottom w:val="none" w:sz="0" w:space="0" w:color="auto"/>
                            <w:right w:val="none" w:sz="0" w:space="0" w:color="auto"/>
                          </w:divBdr>
                          <w:divsChild>
                            <w:div w:id="1626807653">
                              <w:marLeft w:val="0"/>
                              <w:marRight w:val="0"/>
                              <w:marTop w:val="0"/>
                              <w:marBottom w:val="0"/>
                              <w:divBdr>
                                <w:top w:val="none" w:sz="0" w:space="0" w:color="auto"/>
                                <w:left w:val="none" w:sz="0" w:space="0" w:color="auto"/>
                                <w:bottom w:val="none" w:sz="0" w:space="0" w:color="auto"/>
                                <w:right w:val="none" w:sz="0" w:space="0" w:color="auto"/>
                              </w:divBdr>
                              <w:divsChild>
                                <w:div w:id="2084372839">
                                  <w:marLeft w:val="0"/>
                                  <w:marRight w:val="0"/>
                                  <w:marTop w:val="0"/>
                                  <w:marBottom w:val="0"/>
                                  <w:divBdr>
                                    <w:top w:val="none" w:sz="0" w:space="0" w:color="auto"/>
                                    <w:left w:val="none" w:sz="0" w:space="0" w:color="auto"/>
                                    <w:bottom w:val="none" w:sz="0" w:space="0" w:color="auto"/>
                                    <w:right w:val="none" w:sz="0" w:space="0" w:color="auto"/>
                                  </w:divBdr>
                                  <w:divsChild>
                                    <w:div w:id="131561853">
                                      <w:marLeft w:val="0"/>
                                      <w:marRight w:val="0"/>
                                      <w:marTop w:val="0"/>
                                      <w:marBottom w:val="0"/>
                                      <w:divBdr>
                                        <w:top w:val="none" w:sz="0" w:space="0" w:color="auto"/>
                                        <w:left w:val="none" w:sz="0" w:space="0" w:color="auto"/>
                                        <w:bottom w:val="none" w:sz="0" w:space="0" w:color="auto"/>
                                        <w:right w:val="none" w:sz="0" w:space="0" w:color="auto"/>
                                      </w:divBdr>
                                    </w:div>
                                    <w:div w:id="1099063616">
                                      <w:marLeft w:val="0"/>
                                      <w:marRight w:val="0"/>
                                      <w:marTop w:val="0"/>
                                      <w:marBottom w:val="0"/>
                                      <w:divBdr>
                                        <w:top w:val="none" w:sz="0" w:space="0" w:color="auto"/>
                                        <w:left w:val="none" w:sz="0" w:space="0" w:color="auto"/>
                                        <w:bottom w:val="none" w:sz="0" w:space="0" w:color="auto"/>
                                        <w:right w:val="none" w:sz="0" w:space="0" w:color="auto"/>
                                      </w:divBdr>
                                    </w:div>
                                    <w:div w:id="1709988363">
                                      <w:marLeft w:val="0"/>
                                      <w:marRight w:val="0"/>
                                      <w:marTop w:val="0"/>
                                      <w:marBottom w:val="0"/>
                                      <w:divBdr>
                                        <w:top w:val="none" w:sz="0" w:space="0" w:color="auto"/>
                                        <w:left w:val="none" w:sz="0" w:space="0" w:color="auto"/>
                                        <w:bottom w:val="none" w:sz="0" w:space="0" w:color="auto"/>
                                        <w:right w:val="none" w:sz="0" w:space="0" w:color="auto"/>
                                      </w:divBdr>
                                    </w:div>
                                    <w:div w:id="2058695326">
                                      <w:marLeft w:val="0"/>
                                      <w:marRight w:val="0"/>
                                      <w:marTop w:val="0"/>
                                      <w:marBottom w:val="0"/>
                                      <w:divBdr>
                                        <w:top w:val="none" w:sz="0" w:space="0" w:color="auto"/>
                                        <w:left w:val="none" w:sz="0" w:space="0" w:color="auto"/>
                                        <w:bottom w:val="none" w:sz="0" w:space="0" w:color="auto"/>
                                        <w:right w:val="none" w:sz="0" w:space="0" w:color="auto"/>
                                      </w:divBdr>
                                    </w:div>
                                    <w:div w:id="21229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03488">
      <w:bodyDiv w:val="1"/>
      <w:marLeft w:val="0"/>
      <w:marRight w:val="0"/>
      <w:marTop w:val="0"/>
      <w:marBottom w:val="0"/>
      <w:divBdr>
        <w:top w:val="none" w:sz="0" w:space="0" w:color="auto"/>
        <w:left w:val="none" w:sz="0" w:space="0" w:color="auto"/>
        <w:bottom w:val="none" w:sz="0" w:space="0" w:color="auto"/>
        <w:right w:val="none" w:sz="0" w:space="0" w:color="auto"/>
      </w:divBdr>
      <w:divsChild>
        <w:div w:id="271791195">
          <w:marLeft w:val="0"/>
          <w:marRight w:val="-5040"/>
          <w:marTop w:val="0"/>
          <w:marBottom w:val="0"/>
          <w:divBdr>
            <w:top w:val="none" w:sz="0" w:space="0" w:color="auto"/>
            <w:left w:val="none" w:sz="0" w:space="0" w:color="auto"/>
            <w:bottom w:val="none" w:sz="0" w:space="0" w:color="auto"/>
            <w:right w:val="none" w:sz="0" w:space="0" w:color="auto"/>
          </w:divBdr>
          <w:divsChild>
            <w:div w:id="18679821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672684495">
      <w:bodyDiv w:val="1"/>
      <w:marLeft w:val="0"/>
      <w:marRight w:val="0"/>
      <w:marTop w:val="0"/>
      <w:marBottom w:val="0"/>
      <w:divBdr>
        <w:top w:val="none" w:sz="0" w:space="0" w:color="auto"/>
        <w:left w:val="none" w:sz="0" w:space="0" w:color="auto"/>
        <w:bottom w:val="none" w:sz="0" w:space="0" w:color="auto"/>
        <w:right w:val="none" w:sz="0" w:space="0" w:color="auto"/>
      </w:divBdr>
      <w:divsChild>
        <w:div w:id="1942491452">
          <w:marLeft w:val="0"/>
          <w:marRight w:val="0"/>
          <w:marTop w:val="0"/>
          <w:marBottom w:val="0"/>
          <w:divBdr>
            <w:top w:val="none" w:sz="0" w:space="0" w:color="auto"/>
            <w:left w:val="none" w:sz="0" w:space="0" w:color="auto"/>
            <w:bottom w:val="none" w:sz="0" w:space="0" w:color="auto"/>
            <w:right w:val="none" w:sz="0" w:space="0" w:color="auto"/>
          </w:divBdr>
          <w:divsChild>
            <w:div w:id="152336372">
              <w:marLeft w:val="0"/>
              <w:marRight w:val="0"/>
              <w:marTop w:val="0"/>
              <w:marBottom w:val="0"/>
              <w:divBdr>
                <w:top w:val="none" w:sz="0" w:space="0" w:color="auto"/>
                <w:left w:val="none" w:sz="0" w:space="0" w:color="auto"/>
                <w:bottom w:val="none" w:sz="0" w:space="0" w:color="auto"/>
                <w:right w:val="none" w:sz="0" w:space="0" w:color="auto"/>
              </w:divBdr>
              <w:divsChild>
                <w:div w:id="836115915">
                  <w:marLeft w:val="0"/>
                  <w:marRight w:val="0"/>
                  <w:marTop w:val="264"/>
                  <w:marBottom w:val="264"/>
                  <w:divBdr>
                    <w:top w:val="none" w:sz="0" w:space="0" w:color="auto"/>
                    <w:left w:val="none" w:sz="0" w:space="0" w:color="auto"/>
                    <w:bottom w:val="none" w:sz="0" w:space="0" w:color="auto"/>
                    <w:right w:val="none" w:sz="0" w:space="0" w:color="auto"/>
                  </w:divBdr>
                  <w:divsChild>
                    <w:div w:id="1612711087">
                      <w:marLeft w:val="0"/>
                      <w:marRight w:val="0"/>
                      <w:marTop w:val="0"/>
                      <w:marBottom w:val="0"/>
                      <w:divBdr>
                        <w:top w:val="none" w:sz="0" w:space="0" w:color="auto"/>
                        <w:left w:val="none" w:sz="0" w:space="0" w:color="auto"/>
                        <w:bottom w:val="none" w:sz="0" w:space="0" w:color="auto"/>
                        <w:right w:val="none" w:sz="0" w:space="0" w:color="auto"/>
                      </w:divBdr>
                      <w:divsChild>
                        <w:div w:id="1446120978">
                          <w:marLeft w:val="0"/>
                          <w:marRight w:val="0"/>
                          <w:marTop w:val="0"/>
                          <w:marBottom w:val="0"/>
                          <w:divBdr>
                            <w:top w:val="none" w:sz="0" w:space="0" w:color="auto"/>
                            <w:left w:val="none" w:sz="0" w:space="0" w:color="auto"/>
                            <w:bottom w:val="none" w:sz="0" w:space="0" w:color="auto"/>
                            <w:right w:val="none" w:sz="0" w:space="0" w:color="auto"/>
                          </w:divBdr>
                          <w:divsChild>
                            <w:div w:id="157383697">
                              <w:marLeft w:val="0"/>
                              <w:marRight w:val="0"/>
                              <w:marTop w:val="0"/>
                              <w:marBottom w:val="0"/>
                              <w:divBdr>
                                <w:top w:val="none" w:sz="0" w:space="0" w:color="auto"/>
                                <w:left w:val="none" w:sz="0" w:space="0" w:color="auto"/>
                                <w:bottom w:val="none" w:sz="0" w:space="0" w:color="auto"/>
                                <w:right w:val="none" w:sz="0" w:space="0" w:color="auto"/>
                              </w:divBdr>
                              <w:divsChild>
                                <w:div w:id="177159659">
                                  <w:marLeft w:val="0"/>
                                  <w:marRight w:val="0"/>
                                  <w:marTop w:val="0"/>
                                  <w:marBottom w:val="0"/>
                                  <w:divBdr>
                                    <w:top w:val="single" w:sz="4" w:space="0" w:color="97975F"/>
                                    <w:left w:val="single" w:sz="4" w:space="0" w:color="97975F"/>
                                    <w:bottom w:val="dotted" w:sz="4" w:space="0" w:color="DFDFB2"/>
                                    <w:right w:val="single" w:sz="4" w:space="0" w:color="97975F"/>
                                  </w:divBdr>
                                  <w:divsChild>
                                    <w:div w:id="2759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321728">
      <w:bodyDiv w:val="1"/>
      <w:marLeft w:val="0"/>
      <w:marRight w:val="0"/>
      <w:marTop w:val="0"/>
      <w:marBottom w:val="0"/>
      <w:divBdr>
        <w:top w:val="none" w:sz="0" w:space="0" w:color="auto"/>
        <w:left w:val="none" w:sz="0" w:space="0" w:color="auto"/>
        <w:bottom w:val="none" w:sz="0" w:space="0" w:color="auto"/>
        <w:right w:val="none" w:sz="0" w:space="0" w:color="auto"/>
      </w:divBdr>
      <w:divsChild>
        <w:div w:id="762259450">
          <w:marLeft w:val="0"/>
          <w:marRight w:val="-5040"/>
          <w:marTop w:val="0"/>
          <w:marBottom w:val="0"/>
          <w:divBdr>
            <w:top w:val="none" w:sz="0" w:space="0" w:color="auto"/>
            <w:left w:val="none" w:sz="0" w:space="0" w:color="auto"/>
            <w:bottom w:val="none" w:sz="0" w:space="0" w:color="auto"/>
            <w:right w:val="none" w:sz="0" w:space="0" w:color="auto"/>
          </w:divBdr>
          <w:divsChild>
            <w:div w:id="169249020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842402258">
      <w:bodyDiv w:val="1"/>
      <w:marLeft w:val="0"/>
      <w:marRight w:val="0"/>
      <w:marTop w:val="0"/>
      <w:marBottom w:val="0"/>
      <w:divBdr>
        <w:top w:val="none" w:sz="0" w:space="0" w:color="auto"/>
        <w:left w:val="none" w:sz="0" w:space="0" w:color="auto"/>
        <w:bottom w:val="none" w:sz="0" w:space="0" w:color="auto"/>
        <w:right w:val="none" w:sz="0" w:space="0" w:color="auto"/>
      </w:divBdr>
      <w:divsChild>
        <w:div w:id="1500997484">
          <w:marLeft w:val="0"/>
          <w:marRight w:val="-5040"/>
          <w:marTop w:val="0"/>
          <w:marBottom w:val="0"/>
          <w:divBdr>
            <w:top w:val="none" w:sz="0" w:space="0" w:color="auto"/>
            <w:left w:val="none" w:sz="0" w:space="0" w:color="auto"/>
            <w:bottom w:val="none" w:sz="0" w:space="0" w:color="auto"/>
            <w:right w:val="none" w:sz="0" w:space="0" w:color="auto"/>
          </w:divBdr>
          <w:divsChild>
            <w:div w:id="200273503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61092991">
      <w:bodyDiv w:val="1"/>
      <w:marLeft w:val="0"/>
      <w:marRight w:val="0"/>
      <w:marTop w:val="0"/>
      <w:marBottom w:val="0"/>
      <w:divBdr>
        <w:top w:val="none" w:sz="0" w:space="0" w:color="auto"/>
        <w:left w:val="none" w:sz="0" w:space="0" w:color="auto"/>
        <w:bottom w:val="none" w:sz="0" w:space="0" w:color="auto"/>
        <w:right w:val="none" w:sz="0" w:space="0" w:color="auto"/>
      </w:divBdr>
    </w:div>
    <w:div w:id="873425234">
      <w:bodyDiv w:val="1"/>
      <w:marLeft w:val="0"/>
      <w:marRight w:val="0"/>
      <w:marTop w:val="0"/>
      <w:marBottom w:val="0"/>
      <w:divBdr>
        <w:top w:val="none" w:sz="0" w:space="0" w:color="auto"/>
        <w:left w:val="none" w:sz="0" w:space="0" w:color="auto"/>
        <w:bottom w:val="none" w:sz="0" w:space="0" w:color="auto"/>
        <w:right w:val="none" w:sz="0" w:space="0" w:color="auto"/>
      </w:divBdr>
    </w:div>
    <w:div w:id="901064395">
      <w:bodyDiv w:val="1"/>
      <w:marLeft w:val="0"/>
      <w:marRight w:val="0"/>
      <w:marTop w:val="0"/>
      <w:marBottom w:val="0"/>
      <w:divBdr>
        <w:top w:val="none" w:sz="0" w:space="0" w:color="auto"/>
        <w:left w:val="none" w:sz="0" w:space="0" w:color="auto"/>
        <w:bottom w:val="none" w:sz="0" w:space="0" w:color="auto"/>
        <w:right w:val="none" w:sz="0" w:space="0" w:color="auto"/>
      </w:divBdr>
    </w:div>
    <w:div w:id="908226191">
      <w:bodyDiv w:val="1"/>
      <w:marLeft w:val="0"/>
      <w:marRight w:val="0"/>
      <w:marTop w:val="0"/>
      <w:marBottom w:val="0"/>
      <w:divBdr>
        <w:top w:val="none" w:sz="0" w:space="0" w:color="auto"/>
        <w:left w:val="none" w:sz="0" w:space="0" w:color="auto"/>
        <w:bottom w:val="none" w:sz="0" w:space="0" w:color="auto"/>
        <w:right w:val="none" w:sz="0" w:space="0" w:color="auto"/>
      </w:divBdr>
    </w:div>
    <w:div w:id="912659260">
      <w:bodyDiv w:val="1"/>
      <w:marLeft w:val="0"/>
      <w:marRight w:val="0"/>
      <w:marTop w:val="0"/>
      <w:marBottom w:val="0"/>
      <w:divBdr>
        <w:top w:val="none" w:sz="0" w:space="0" w:color="auto"/>
        <w:left w:val="none" w:sz="0" w:space="0" w:color="auto"/>
        <w:bottom w:val="none" w:sz="0" w:space="0" w:color="auto"/>
        <w:right w:val="none" w:sz="0" w:space="0" w:color="auto"/>
      </w:divBdr>
      <w:divsChild>
        <w:div w:id="624233000">
          <w:marLeft w:val="0"/>
          <w:marRight w:val="-5040"/>
          <w:marTop w:val="0"/>
          <w:marBottom w:val="0"/>
          <w:divBdr>
            <w:top w:val="none" w:sz="0" w:space="0" w:color="auto"/>
            <w:left w:val="none" w:sz="0" w:space="0" w:color="auto"/>
            <w:bottom w:val="none" w:sz="0" w:space="0" w:color="auto"/>
            <w:right w:val="none" w:sz="0" w:space="0" w:color="auto"/>
          </w:divBdr>
          <w:divsChild>
            <w:div w:id="314918744">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987444163">
      <w:bodyDiv w:val="1"/>
      <w:marLeft w:val="0"/>
      <w:marRight w:val="0"/>
      <w:marTop w:val="0"/>
      <w:marBottom w:val="0"/>
      <w:divBdr>
        <w:top w:val="none" w:sz="0" w:space="0" w:color="auto"/>
        <w:left w:val="none" w:sz="0" w:space="0" w:color="auto"/>
        <w:bottom w:val="none" w:sz="0" w:space="0" w:color="auto"/>
        <w:right w:val="none" w:sz="0" w:space="0" w:color="auto"/>
      </w:divBdr>
      <w:divsChild>
        <w:div w:id="173883228">
          <w:marLeft w:val="0"/>
          <w:marRight w:val="-5040"/>
          <w:marTop w:val="0"/>
          <w:marBottom w:val="0"/>
          <w:divBdr>
            <w:top w:val="none" w:sz="0" w:space="0" w:color="auto"/>
            <w:left w:val="none" w:sz="0" w:space="0" w:color="auto"/>
            <w:bottom w:val="none" w:sz="0" w:space="0" w:color="auto"/>
            <w:right w:val="none" w:sz="0" w:space="0" w:color="auto"/>
          </w:divBdr>
          <w:divsChild>
            <w:div w:id="134428210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004628251">
      <w:bodyDiv w:val="1"/>
      <w:marLeft w:val="0"/>
      <w:marRight w:val="0"/>
      <w:marTop w:val="0"/>
      <w:marBottom w:val="0"/>
      <w:divBdr>
        <w:top w:val="none" w:sz="0" w:space="0" w:color="auto"/>
        <w:left w:val="none" w:sz="0" w:space="0" w:color="auto"/>
        <w:bottom w:val="none" w:sz="0" w:space="0" w:color="auto"/>
        <w:right w:val="none" w:sz="0" w:space="0" w:color="auto"/>
      </w:divBdr>
    </w:div>
    <w:div w:id="1070999324">
      <w:bodyDiv w:val="1"/>
      <w:marLeft w:val="0"/>
      <w:marRight w:val="0"/>
      <w:marTop w:val="0"/>
      <w:marBottom w:val="0"/>
      <w:divBdr>
        <w:top w:val="none" w:sz="0" w:space="0" w:color="auto"/>
        <w:left w:val="none" w:sz="0" w:space="0" w:color="auto"/>
        <w:bottom w:val="none" w:sz="0" w:space="0" w:color="auto"/>
        <w:right w:val="none" w:sz="0" w:space="0" w:color="auto"/>
      </w:divBdr>
    </w:div>
    <w:div w:id="1170102952">
      <w:bodyDiv w:val="1"/>
      <w:marLeft w:val="0"/>
      <w:marRight w:val="0"/>
      <w:marTop w:val="0"/>
      <w:marBottom w:val="0"/>
      <w:divBdr>
        <w:top w:val="none" w:sz="0" w:space="0" w:color="auto"/>
        <w:left w:val="none" w:sz="0" w:space="0" w:color="auto"/>
        <w:bottom w:val="none" w:sz="0" w:space="0" w:color="auto"/>
        <w:right w:val="none" w:sz="0" w:space="0" w:color="auto"/>
      </w:divBdr>
      <w:divsChild>
        <w:div w:id="1917666611">
          <w:marLeft w:val="0"/>
          <w:marRight w:val="0"/>
          <w:marTop w:val="0"/>
          <w:marBottom w:val="0"/>
          <w:divBdr>
            <w:top w:val="none" w:sz="0" w:space="0" w:color="auto"/>
            <w:left w:val="none" w:sz="0" w:space="0" w:color="auto"/>
            <w:bottom w:val="none" w:sz="0" w:space="0" w:color="auto"/>
            <w:right w:val="none" w:sz="0" w:space="0" w:color="auto"/>
          </w:divBdr>
          <w:divsChild>
            <w:div w:id="1338267073">
              <w:marLeft w:val="0"/>
              <w:marRight w:val="0"/>
              <w:marTop w:val="0"/>
              <w:marBottom w:val="0"/>
              <w:divBdr>
                <w:top w:val="none" w:sz="0" w:space="0" w:color="auto"/>
                <w:left w:val="none" w:sz="0" w:space="0" w:color="auto"/>
                <w:bottom w:val="none" w:sz="0" w:space="0" w:color="auto"/>
                <w:right w:val="none" w:sz="0" w:space="0" w:color="auto"/>
              </w:divBdr>
              <w:divsChild>
                <w:div w:id="751126795">
                  <w:marLeft w:val="0"/>
                  <w:marRight w:val="0"/>
                  <w:marTop w:val="0"/>
                  <w:marBottom w:val="0"/>
                  <w:divBdr>
                    <w:top w:val="none" w:sz="0" w:space="0" w:color="auto"/>
                    <w:left w:val="none" w:sz="0" w:space="0" w:color="auto"/>
                    <w:bottom w:val="none" w:sz="0" w:space="0" w:color="auto"/>
                    <w:right w:val="none" w:sz="0" w:space="0" w:color="auto"/>
                  </w:divBdr>
                  <w:divsChild>
                    <w:div w:id="1093624106">
                      <w:marLeft w:val="0"/>
                      <w:marRight w:val="0"/>
                      <w:marTop w:val="0"/>
                      <w:marBottom w:val="0"/>
                      <w:divBdr>
                        <w:top w:val="none" w:sz="0" w:space="0" w:color="auto"/>
                        <w:left w:val="none" w:sz="0" w:space="0" w:color="auto"/>
                        <w:bottom w:val="none" w:sz="0" w:space="0" w:color="auto"/>
                        <w:right w:val="none" w:sz="0" w:space="0" w:color="auto"/>
                      </w:divBdr>
                      <w:divsChild>
                        <w:div w:id="664627623">
                          <w:marLeft w:val="0"/>
                          <w:marRight w:val="0"/>
                          <w:marTop w:val="0"/>
                          <w:marBottom w:val="0"/>
                          <w:divBdr>
                            <w:top w:val="none" w:sz="0" w:space="0" w:color="auto"/>
                            <w:left w:val="none" w:sz="0" w:space="0" w:color="auto"/>
                            <w:bottom w:val="none" w:sz="0" w:space="0" w:color="auto"/>
                            <w:right w:val="none" w:sz="0" w:space="0" w:color="auto"/>
                          </w:divBdr>
                          <w:divsChild>
                            <w:div w:id="2120639526">
                              <w:marLeft w:val="0"/>
                              <w:marRight w:val="0"/>
                              <w:marTop w:val="0"/>
                              <w:marBottom w:val="0"/>
                              <w:divBdr>
                                <w:top w:val="none" w:sz="0" w:space="0" w:color="auto"/>
                                <w:left w:val="none" w:sz="0" w:space="0" w:color="auto"/>
                                <w:bottom w:val="none" w:sz="0" w:space="0" w:color="auto"/>
                                <w:right w:val="none" w:sz="0" w:space="0" w:color="auto"/>
                              </w:divBdr>
                              <w:divsChild>
                                <w:div w:id="615910240">
                                  <w:marLeft w:val="0"/>
                                  <w:marRight w:val="0"/>
                                  <w:marTop w:val="0"/>
                                  <w:marBottom w:val="0"/>
                                  <w:divBdr>
                                    <w:top w:val="none" w:sz="0" w:space="0" w:color="auto"/>
                                    <w:left w:val="none" w:sz="0" w:space="0" w:color="auto"/>
                                    <w:bottom w:val="none" w:sz="0" w:space="0" w:color="auto"/>
                                    <w:right w:val="none" w:sz="0" w:space="0" w:color="auto"/>
                                  </w:divBdr>
                                  <w:divsChild>
                                    <w:div w:id="38632714">
                                      <w:marLeft w:val="0"/>
                                      <w:marRight w:val="0"/>
                                      <w:marTop w:val="0"/>
                                      <w:marBottom w:val="0"/>
                                      <w:divBdr>
                                        <w:top w:val="none" w:sz="0" w:space="0" w:color="auto"/>
                                        <w:left w:val="none" w:sz="0" w:space="0" w:color="auto"/>
                                        <w:bottom w:val="none" w:sz="0" w:space="0" w:color="auto"/>
                                        <w:right w:val="none" w:sz="0" w:space="0" w:color="auto"/>
                                      </w:divBdr>
                                      <w:divsChild>
                                        <w:div w:id="1923904643">
                                          <w:marLeft w:val="0"/>
                                          <w:marRight w:val="0"/>
                                          <w:marTop w:val="0"/>
                                          <w:marBottom w:val="0"/>
                                          <w:divBdr>
                                            <w:top w:val="none" w:sz="0" w:space="0" w:color="auto"/>
                                            <w:left w:val="none" w:sz="0" w:space="0" w:color="auto"/>
                                            <w:bottom w:val="none" w:sz="0" w:space="0" w:color="auto"/>
                                            <w:right w:val="none" w:sz="0" w:space="0" w:color="auto"/>
                                          </w:divBdr>
                                          <w:divsChild>
                                            <w:div w:id="686180820">
                                              <w:marLeft w:val="0"/>
                                              <w:marRight w:val="0"/>
                                              <w:marTop w:val="0"/>
                                              <w:marBottom w:val="0"/>
                                              <w:divBdr>
                                                <w:top w:val="none" w:sz="0" w:space="0" w:color="auto"/>
                                                <w:left w:val="none" w:sz="0" w:space="0" w:color="auto"/>
                                                <w:bottom w:val="none" w:sz="0" w:space="0" w:color="auto"/>
                                                <w:right w:val="none" w:sz="0" w:space="0" w:color="auto"/>
                                              </w:divBdr>
                                              <w:divsChild>
                                                <w:div w:id="677734358">
                                                  <w:marLeft w:val="0"/>
                                                  <w:marRight w:val="0"/>
                                                  <w:marTop w:val="0"/>
                                                  <w:marBottom w:val="0"/>
                                                  <w:divBdr>
                                                    <w:top w:val="none" w:sz="0" w:space="0" w:color="auto"/>
                                                    <w:left w:val="none" w:sz="0" w:space="0" w:color="auto"/>
                                                    <w:bottom w:val="none" w:sz="0" w:space="0" w:color="auto"/>
                                                    <w:right w:val="none" w:sz="0" w:space="0" w:color="auto"/>
                                                  </w:divBdr>
                                                  <w:divsChild>
                                                    <w:div w:id="929895149">
                                                      <w:marLeft w:val="0"/>
                                                      <w:marRight w:val="0"/>
                                                      <w:marTop w:val="0"/>
                                                      <w:marBottom w:val="0"/>
                                                      <w:divBdr>
                                                        <w:top w:val="none" w:sz="0" w:space="0" w:color="auto"/>
                                                        <w:left w:val="none" w:sz="0" w:space="0" w:color="auto"/>
                                                        <w:bottom w:val="none" w:sz="0" w:space="0" w:color="auto"/>
                                                        <w:right w:val="none" w:sz="0" w:space="0" w:color="auto"/>
                                                      </w:divBdr>
                                                      <w:divsChild>
                                                        <w:div w:id="1883981807">
                                                          <w:marLeft w:val="0"/>
                                                          <w:marRight w:val="0"/>
                                                          <w:marTop w:val="0"/>
                                                          <w:marBottom w:val="0"/>
                                                          <w:divBdr>
                                                            <w:top w:val="none" w:sz="0" w:space="0" w:color="auto"/>
                                                            <w:left w:val="none" w:sz="0" w:space="0" w:color="auto"/>
                                                            <w:bottom w:val="none" w:sz="0" w:space="0" w:color="auto"/>
                                                            <w:right w:val="none" w:sz="0" w:space="0" w:color="auto"/>
                                                          </w:divBdr>
                                                          <w:divsChild>
                                                            <w:div w:id="419837375">
                                                              <w:marLeft w:val="0"/>
                                                              <w:marRight w:val="0"/>
                                                              <w:marTop w:val="0"/>
                                                              <w:marBottom w:val="0"/>
                                                              <w:divBdr>
                                                                <w:top w:val="none" w:sz="0" w:space="0" w:color="auto"/>
                                                                <w:left w:val="none" w:sz="0" w:space="0" w:color="auto"/>
                                                                <w:bottom w:val="none" w:sz="0" w:space="0" w:color="auto"/>
                                                                <w:right w:val="none" w:sz="0" w:space="0" w:color="auto"/>
                                                              </w:divBdr>
                                                              <w:divsChild>
                                                                <w:div w:id="670065278">
                                                                  <w:marLeft w:val="0"/>
                                                                  <w:marRight w:val="0"/>
                                                                  <w:marTop w:val="0"/>
                                                                  <w:marBottom w:val="0"/>
                                                                  <w:divBdr>
                                                                    <w:top w:val="none" w:sz="0" w:space="0" w:color="auto"/>
                                                                    <w:left w:val="none" w:sz="0" w:space="0" w:color="auto"/>
                                                                    <w:bottom w:val="none" w:sz="0" w:space="0" w:color="auto"/>
                                                                    <w:right w:val="none" w:sz="0" w:space="0" w:color="auto"/>
                                                                  </w:divBdr>
                                                                  <w:divsChild>
                                                                    <w:div w:id="607082653">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5042004">
      <w:bodyDiv w:val="1"/>
      <w:marLeft w:val="0"/>
      <w:marRight w:val="0"/>
      <w:marTop w:val="0"/>
      <w:marBottom w:val="0"/>
      <w:divBdr>
        <w:top w:val="none" w:sz="0" w:space="0" w:color="auto"/>
        <w:left w:val="none" w:sz="0" w:space="0" w:color="auto"/>
        <w:bottom w:val="none" w:sz="0" w:space="0" w:color="auto"/>
        <w:right w:val="none" w:sz="0" w:space="0" w:color="auto"/>
      </w:divBdr>
    </w:div>
    <w:div w:id="1254899329">
      <w:bodyDiv w:val="1"/>
      <w:marLeft w:val="0"/>
      <w:marRight w:val="0"/>
      <w:marTop w:val="0"/>
      <w:marBottom w:val="0"/>
      <w:divBdr>
        <w:top w:val="none" w:sz="0" w:space="0" w:color="auto"/>
        <w:left w:val="none" w:sz="0" w:space="0" w:color="auto"/>
        <w:bottom w:val="none" w:sz="0" w:space="0" w:color="auto"/>
        <w:right w:val="none" w:sz="0" w:space="0" w:color="auto"/>
      </w:divBdr>
    </w:div>
    <w:div w:id="1267422625">
      <w:bodyDiv w:val="1"/>
      <w:marLeft w:val="0"/>
      <w:marRight w:val="0"/>
      <w:marTop w:val="0"/>
      <w:marBottom w:val="0"/>
      <w:divBdr>
        <w:top w:val="none" w:sz="0" w:space="0" w:color="auto"/>
        <w:left w:val="none" w:sz="0" w:space="0" w:color="auto"/>
        <w:bottom w:val="none" w:sz="0" w:space="0" w:color="auto"/>
        <w:right w:val="none" w:sz="0" w:space="0" w:color="auto"/>
      </w:divBdr>
    </w:div>
    <w:div w:id="1273901178">
      <w:bodyDiv w:val="1"/>
      <w:marLeft w:val="0"/>
      <w:marRight w:val="0"/>
      <w:marTop w:val="0"/>
      <w:marBottom w:val="0"/>
      <w:divBdr>
        <w:top w:val="none" w:sz="0" w:space="0" w:color="auto"/>
        <w:left w:val="none" w:sz="0" w:space="0" w:color="auto"/>
        <w:bottom w:val="none" w:sz="0" w:space="0" w:color="auto"/>
        <w:right w:val="none" w:sz="0" w:space="0" w:color="auto"/>
      </w:divBdr>
    </w:div>
    <w:div w:id="1275866904">
      <w:bodyDiv w:val="1"/>
      <w:marLeft w:val="0"/>
      <w:marRight w:val="0"/>
      <w:marTop w:val="0"/>
      <w:marBottom w:val="0"/>
      <w:divBdr>
        <w:top w:val="none" w:sz="0" w:space="0" w:color="auto"/>
        <w:left w:val="none" w:sz="0" w:space="0" w:color="auto"/>
        <w:bottom w:val="none" w:sz="0" w:space="0" w:color="auto"/>
        <w:right w:val="none" w:sz="0" w:space="0" w:color="auto"/>
      </w:divBdr>
    </w:div>
    <w:div w:id="1289162741">
      <w:bodyDiv w:val="1"/>
      <w:marLeft w:val="0"/>
      <w:marRight w:val="0"/>
      <w:marTop w:val="0"/>
      <w:marBottom w:val="0"/>
      <w:divBdr>
        <w:top w:val="none" w:sz="0" w:space="0" w:color="auto"/>
        <w:left w:val="none" w:sz="0" w:space="0" w:color="auto"/>
        <w:bottom w:val="none" w:sz="0" w:space="0" w:color="auto"/>
        <w:right w:val="none" w:sz="0" w:space="0" w:color="auto"/>
      </w:divBdr>
    </w:div>
    <w:div w:id="1290010923">
      <w:bodyDiv w:val="1"/>
      <w:marLeft w:val="0"/>
      <w:marRight w:val="0"/>
      <w:marTop w:val="0"/>
      <w:marBottom w:val="0"/>
      <w:divBdr>
        <w:top w:val="none" w:sz="0" w:space="0" w:color="auto"/>
        <w:left w:val="none" w:sz="0" w:space="0" w:color="auto"/>
        <w:bottom w:val="none" w:sz="0" w:space="0" w:color="auto"/>
        <w:right w:val="none" w:sz="0" w:space="0" w:color="auto"/>
      </w:divBdr>
    </w:div>
    <w:div w:id="1361248299">
      <w:bodyDiv w:val="1"/>
      <w:marLeft w:val="0"/>
      <w:marRight w:val="0"/>
      <w:marTop w:val="0"/>
      <w:marBottom w:val="0"/>
      <w:divBdr>
        <w:top w:val="none" w:sz="0" w:space="0" w:color="auto"/>
        <w:left w:val="none" w:sz="0" w:space="0" w:color="auto"/>
        <w:bottom w:val="none" w:sz="0" w:space="0" w:color="auto"/>
        <w:right w:val="none" w:sz="0" w:space="0" w:color="auto"/>
      </w:divBdr>
    </w:div>
    <w:div w:id="1362129840">
      <w:bodyDiv w:val="1"/>
      <w:marLeft w:val="0"/>
      <w:marRight w:val="0"/>
      <w:marTop w:val="0"/>
      <w:marBottom w:val="0"/>
      <w:divBdr>
        <w:top w:val="none" w:sz="0" w:space="0" w:color="auto"/>
        <w:left w:val="none" w:sz="0" w:space="0" w:color="auto"/>
        <w:bottom w:val="none" w:sz="0" w:space="0" w:color="auto"/>
        <w:right w:val="none" w:sz="0" w:space="0" w:color="auto"/>
      </w:divBdr>
    </w:div>
    <w:div w:id="1370454250">
      <w:bodyDiv w:val="1"/>
      <w:marLeft w:val="0"/>
      <w:marRight w:val="0"/>
      <w:marTop w:val="0"/>
      <w:marBottom w:val="0"/>
      <w:divBdr>
        <w:top w:val="none" w:sz="0" w:space="0" w:color="auto"/>
        <w:left w:val="none" w:sz="0" w:space="0" w:color="auto"/>
        <w:bottom w:val="none" w:sz="0" w:space="0" w:color="auto"/>
        <w:right w:val="none" w:sz="0" w:space="0" w:color="auto"/>
      </w:divBdr>
    </w:div>
    <w:div w:id="1380782473">
      <w:bodyDiv w:val="1"/>
      <w:marLeft w:val="0"/>
      <w:marRight w:val="0"/>
      <w:marTop w:val="0"/>
      <w:marBottom w:val="0"/>
      <w:divBdr>
        <w:top w:val="none" w:sz="0" w:space="0" w:color="auto"/>
        <w:left w:val="none" w:sz="0" w:space="0" w:color="auto"/>
        <w:bottom w:val="none" w:sz="0" w:space="0" w:color="auto"/>
        <w:right w:val="none" w:sz="0" w:space="0" w:color="auto"/>
      </w:divBdr>
    </w:div>
    <w:div w:id="1398895364">
      <w:bodyDiv w:val="1"/>
      <w:marLeft w:val="0"/>
      <w:marRight w:val="0"/>
      <w:marTop w:val="0"/>
      <w:marBottom w:val="0"/>
      <w:divBdr>
        <w:top w:val="none" w:sz="0" w:space="0" w:color="auto"/>
        <w:left w:val="none" w:sz="0" w:space="0" w:color="auto"/>
        <w:bottom w:val="none" w:sz="0" w:space="0" w:color="auto"/>
        <w:right w:val="none" w:sz="0" w:space="0" w:color="auto"/>
      </w:divBdr>
    </w:div>
    <w:div w:id="1526017132">
      <w:bodyDiv w:val="1"/>
      <w:marLeft w:val="0"/>
      <w:marRight w:val="0"/>
      <w:marTop w:val="0"/>
      <w:marBottom w:val="0"/>
      <w:divBdr>
        <w:top w:val="none" w:sz="0" w:space="0" w:color="auto"/>
        <w:left w:val="none" w:sz="0" w:space="0" w:color="auto"/>
        <w:bottom w:val="none" w:sz="0" w:space="0" w:color="auto"/>
        <w:right w:val="none" w:sz="0" w:space="0" w:color="auto"/>
      </w:divBdr>
    </w:div>
    <w:div w:id="1527449421">
      <w:bodyDiv w:val="1"/>
      <w:marLeft w:val="0"/>
      <w:marRight w:val="0"/>
      <w:marTop w:val="0"/>
      <w:marBottom w:val="0"/>
      <w:divBdr>
        <w:top w:val="none" w:sz="0" w:space="0" w:color="auto"/>
        <w:left w:val="none" w:sz="0" w:space="0" w:color="auto"/>
        <w:bottom w:val="none" w:sz="0" w:space="0" w:color="auto"/>
        <w:right w:val="none" w:sz="0" w:space="0" w:color="auto"/>
      </w:divBdr>
    </w:div>
    <w:div w:id="1643466155">
      <w:bodyDiv w:val="1"/>
      <w:marLeft w:val="0"/>
      <w:marRight w:val="0"/>
      <w:marTop w:val="0"/>
      <w:marBottom w:val="0"/>
      <w:divBdr>
        <w:top w:val="none" w:sz="0" w:space="0" w:color="auto"/>
        <w:left w:val="none" w:sz="0" w:space="0" w:color="auto"/>
        <w:bottom w:val="none" w:sz="0" w:space="0" w:color="auto"/>
        <w:right w:val="none" w:sz="0" w:space="0" w:color="auto"/>
      </w:divBdr>
      <w:divsChild>
        <w:div w:id="1899978771">
          <w:marLeft w:val="0"/>
          <w:marRight w:val="-5040"/>
          <w:marTop w:val="0"/>
          <w:marBottom w:val="0"/>
          <w:divBdr>
            <w:top w:val="none" w:sz="0" w:space="0" w:color="auto"/>
            <w:left w:val="none" w:sz="0" w:space="0" w:color="auto"/>
            <w:bottom w:val="none" w:sz="0" w:space="0" w:color="auto"/>
            <w:right w:val="none" w:sz="0" w:space="0" w:color="auto"/>
          </w:divBdr>
          <w:divsChild>
            <w:div w:id="173561918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676109062">
      <w:bodyDiv w:val="1"/>
      <w:marLeft w:val="0"/>
      <w:marRight w:val="0"/>
      <w:marTop w:val="0"/>
      <w:marBottom w:val="0"/>
      <w:divBdr>
        <w:top w:val="none" w:sz="0" w:space="0" w:color="auto"/>
        <w:left w:val="none" w:sz="0" w:space="0" w:color="auto"/>
        <w:bottom w:val="none" w:sz="0" w:space="0" w:color="auto"/>
        <w:right w:val="none" w:sz="0" w:space="0" w:color="auto"/>
      </w:divBdr>
      <w:divsChild>
        <w:div w:id="568804973">
          <w:marLeft w:val="0"/>
          <w:marRight w:val="0"/>
          <w:marTop w:val="0"/>
          <w:marBottom w:val="264"/>
          <w:divBdr>
            <w:top w:val="none" w:sz="0" w:space="0" w:color="auto"/>
            <w:left w:val="none" w:sz="0" w:space="0" w:color="auto"/>
            <w:bottom w:val="none" w:sz="0" w:space="0" w:color="auto"/>
            <w:right w:val="none" w:sz="0" w:space="0" w:color="auto"/>
          </w:divBdr>
          <w:divsChild>
            <w:div w:id="1101219272">
              <w:marLeft w:val="0"/>
              <w:marRight w:val="0"/>
              <w:marTop w:val="0"/>
              <w:marBottom w:val="0"/>
              <w:divBdr>
                <w:top w:val="none" w:sz="0" w:space="0" w:color="auto"/>
                <w:left w:val="none" w:sz="0" w:space="0" w:color="auto"/>
                <w:bottom w:val="none" w:sz="0" w:space="0" w:color="auto"/>
                <w:right w:val="none" w:sz="0" w:space="0" w:color="auto"/>
              </w:divBdr>
              <w:divsChild>
                <w:div w:id="1513489280">
                  <w:marLeft w:val="0"/>
                  <w:marRight w:val="0"/>
                  <w:marTop w:val="0"/>
                  <w:marBottom w:val="0"/>
                  <w:divBdr>
                    <w:top w:val="none" w:sz="0" w:space="0" w:color="auto"/>
                    <w:left w:val="none" w:sz="0" w:space="0" w:color="auto"/>
                    <w:bottom w:val="none" w:sz="0" w:space="0" w:color="auto"/>
                    <w:right w:val="none" w:sz="0" w:space="0" w:color="auto"/>
                  </w:divBdr>
                  <w:divsChild>
                    <w:div w:id="2012830358">
                      <w:marLeft w:val="0"/>
                      <w:marRight w:val="0"/>
                      <w:marTop w:val="0"/>
                      <w:marBottom w:val="79"/>
                      <w:divBdr>
                        <w:top w:val="none" w:sz="0" w:space="0" w:color="auto"/>
                        <w:left w:val="none" w:sz="0" w:space="0" w:color="auto"/>
                        <w:bottom w:val="none" w:sz="0" w:space="0" w:color="auto"/>
                        <w:right w:val="none" w:sz="0" w:space="0" w:color="auto"/>
                      </w:divBdr>
                      <w:divsChild>
                        <w:div w:id="11518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349245">
      <w:bodyDiv w:val="1"/>
      <w:marLeft w:val="0"/>
      <w:marRight w:val="0"/>
      <w:marTop w:val="0"/>
      <w:marBottom w:val="0"/>
      <w:divBdr>
        <w:top w:val="none" w:sz="0" w:space="0" w:color="auto"/>
        <w:left w:val="none" w:sz="0" w:space="0" w:color="auto"/>
        <w:bottom w:val="none" w:sz="0" w:space="0" w:color="auto"/>
        <w:right w:val="none" w:sz="0" w:space="0" w:color="auto"/>
      </w:divBdr>
    </w:div>
    <w:div w:id="1789201187">
      <w:bodyDiv w:val="1"/>
      <w:marLeft w:val="0"/>
      <w:marRight w:val="0"/>
      <w:marTop w:val="0"/>
      <w:marBottom w:val="0"/>
      <w:divBdr>
        <w:top w:val="none" w:sz="0" w:space="0" w:color="auto"/>
        <w:left w:val="none" w:sz="0" w:space="0" w:color="auto"/>
        <w:bottom w:val="none" w:sz="0" w:space="0" w:color="auto"/>
        <w:right w:val="none" w:sz="0" w:space="0" w:color="auto"/>
      </w:divBdr>
    </w:div>
    <w:div w:id="1884436208">
      <w:bodyDiv w:val="1"/>
      <w:marLeft w:val="0"/>
      <w:marRight w:val="0"/>
      <w:marTop w:val="0"/>
      <w:marBottom w:val="0"/>
      <w:divBdr>
        <w:top w:val="none" w:sz="0" w:space="0" w:color="auto"/>
        <w:left w:val="none" w:sz="0" w:space="0" w:color="auto"/>
        <w:bottom w:val="none" w:sz="0" w:space="0" w:color="auto"/>
        <w:right w:val="none" w:sz="0" w:space="0" w:color="auto"/>
      </w:divBdr>
    </w:div>
    <w:div w:id="1904366162">
      <w:bodyDiv w:val="1"/>
      <w:marLeft w:val="0"/>
      <w:marRight w:val="0"/>
      <w:marTop w:val="0"/>
      <w:marBottom w:val="0"/>
      <w:divBdr>
        <w:top w:val="none" w:sz="0" w:space="0" w:color="auto"/>
        <w:left w:val="none" w:sz="0" w:space="0" w:color="auto"/>
        <w:bottom w:val="none" w:sz="0" w:space="0" w:color="auto"/>
        <w:right w:val="none" w:sz="0" w:space="0" w:color="auto"/>
      </w:divBdr>
    </w:div>
    <w:div w:id="2049791742">
      <w:bodyDiv w:val="1"/>
      <w:marLeft w:val="0"/>
      <w:marRight w:val="0"/>
      <w:marTop w:val="0"/>
      <w:marBottom w:val="0"/>
      <w:divBdr>
        <w:top w:val="none" w:sz="0" w:space="0" w:color="auto"/>
        <w:left w:val="none" w:sz="0" w:space="0" w:color="auto"/>
        <w:bottom w:val="none" w:sz="0" w:space="0" w:color="auto"/>
        <w:right w:val="none" w:sz="0" w:space="0" w:color="auto"/>
      </w:divBdr>
    </w:div>
    <w:div w:id="2073694094">
      <w:bodyDiv w:val="1"/>
      <w:marLeft w:val="0"/>
      <w:marRight w:val="0"/>
      <w:marTop w:val="0"/>
      <w:marBottom w:val="0"/>
      <w:divBdr>
        <w:top w:val="none" w:sz="0" w:space="0" w:color="auto"/>
        <w:left w:val="none" w:sz="0" w:space="0" w:color="auto"/>
        <w:bottom w:val="none" w:sz="0" w:space="0" w:color="auto"/>
        <w:right w:val="none" w:sz="0" w:space="0" w:color="auto"/>
      </w:divBdr>
    </w:div>
    <w:div w:id="20984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119.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360D-94AD-43EC-8AFF-2151074F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5567</Characters>
  <Application>Microsoft Office Word</Application>
  <DocSecurity>0</DocSecurity>
  <Lines>115</Lines>
  <Paragraphs>16</Paragraphs>
  <ScaleCrop>false</ScaleCrop>
  <HeadingPairs>
    <vt:vector size="2" baseType="variant">
      <vt:variant>
        <vt:lpstr>Title</vt:lpstr>
      </vt:variant>
      <vt:variant>
        <vt:i4>1</vt:i4>
      </vt:variant>
    </vt:vector>
  </HeadingPairs>
  <TitlesOfParts>
    <vt:vector size="1" baseType="lpstr">
      <vt:lpstr>CLOSING CHECKLIST</vt:lpstr>
    </vt:vector>
  </TitlesOfParts>
  <Company>Vorys, Sater, Seymour and Pease LLP</Company>
  <LinksUpToDate>false</LinksUpToDate>
  <CharactersWithSpaces>6588</CharactersWithSpaces>
  <SharedDoc>false</SharedDoc>
  <HLinks>
    <vt:vector size="30" baseType="variant">
      <vt:variant>
        <vt:i4>2949160</vt:i4>
      </vt:variant>
      <vt:variant>
        <vt:i4>12</vt:i4>
      </vt:variant>
      <vt:variant>
        <vt:i4>0</vt:i4>
      </vt:variant>
      <vt:variant>
        <vt:i4>5</vt:i4>
      </vt:variant>
      <vt:variant>
        <vt:lpwstr>http://www.bardessono.com/</vt:lpwstr>
      </vt:variant>
      <vt:variant>
        <vt:lpwstr/>
      </vt:variant>
      <vt:variant>
        <vt:i4>2818150</vt:i4>
      </vt:variant>
      <vt:variant>
        <vt:i4>9</vt:i4>
      </vt:variant>
      <vt:variant>
        <vt:i4>0</vt:i4>
      </vt:variant>
      <vt:variant>
        <vt:i4>5</vt:i4>
      </vt:variant>
      <vt:variant>
        <vt:lpwstr>http://www.hotelyountville.com/</vt:lpwstr>
      </vt:variant>
      <vt:variant>
        <vt:lpwstr/>
      </vt:variant>
      <vt:variant>
        <vt:i4>2556005</vt:i4>
      </vt:variant>
      <vt:variant>
        <vt:i4>6</vt:i4>
      </vt:variant>
      <vt:variant>
        <vt:i4>0</vt:i4>
      </vt:variant>
      <vt:variant>
        <vt:i4>5</vt:i4>
      </vt:variant>
      <vt:variant>
        <vt:lpwstr>http://www.abeautifulceremonynapavalley.com/winecountryelopementceremony.shtml</vt:lpwstr>
      </vt:variant>
      <vt:variant>
        <vt:lpwstr/>
      </vt:variant>
      <vt:variant>
        <vt:i4>5111892</vt:i4>
      </vt:variant>
      <vt:variant>
        <vt:i4>3</vt:i4>
      </vt:variant>
      <vt:variant>
        <vt:i4>0</vt:i4>
      </vt:variant>
      <vt:variant>
        <vt:i4>5</vt:i4>
      </vt:variant>
      <vt:variant>
        <vt:lpwstr>http://www.brix.com/</vt:lpwstr>
      </vt:variant>
      <vt:variant>
        <vt:lpwstr/>
      </vt:variant>
      <vt:variant>
        <vt:i4>4587533</vt:i4>
      </vt:variant>
      <vt:variant>
        <vt:i4>0</vt:i4>
      </vt:variant>
      <vt:variant>
        <vt:i4>0</vt:i4>
      </vt:variant>
      <vt:variant>
        <vt:i4>5</vt:i4>
      </vt:variant>
      <vt:variant>
        <vt:lpwstr>http://enchantingelopements.com/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CHECKLIST</dc:title>
  <dc:subject/>
  <dc:creator>KLWOESTE</dc:creator>
  <cp:keywords/>
  <dc:description/>
  <cp:lastModifiedBy>rpamicon</cp:lastModifiedBy>
  <cp:revision>2</cp:revision>
  <cp:lastPrinted>2014-05-14T19:25:00Z</cp:lastPrinted>
  <dcterms:created xsi:type="dcterms:W3CDTF">2014-06-02T17:42:00Z</dcterms:created>
  <dcterms:modified xsi:type="dcterms:W3CDTF">2014-06-02T17:42:00Z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umber">
    <vt:lpwstr>692889.8</vt:lpwstr>
  </property>
</Properties>
</file>