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E1" w:rsidRDefault="00BF4CC4" w:rsidP="00BF4C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57375" cy="1143000"/>
            <wp:effectExtent l="19050" t="0" r="9525" b="0"/>
            <wp:docPr id="1" name="Picture 1" descr="P:\Formats, Forms &amp; Graphics\OPRA Graphics\OPRA Log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ormats, Forms &amp; Graphics\OPRA Graphics\OPRA Logo DO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C4" w:rsidRDefault="00BF4CC4" w:rsidP="00BF4CC4">
      <w:pPr>
        <w:jc w:val="center"/>
        <w:rPr>
          <w:b/>
        </w:rPr>
      </w:pPr>
    </w:p>
    <w:p w:rsidR="00BF4CC4" w:rsidRDefault="00BF4CC4" w:rsidP="00BF4CC4">
      <w:pPr>
        <w:jc w:val="center"/>
        <w:rPr>
          <w:b/>
        </w:rPr>
      </w:pPr>
    </w:p>
    <w:p w:rsidR="00BF4CC4" w:rsidRDefault="00BF4CC4" w:rsidP="00BF4CC4">
      <w:pPr>
        <w:jc w:val="center"/>
        <w:rPr>
          <w:b/>
        </w:rPr>
      </w:pPr>
      <w:r>
        <w:rPr>
          <w:b/>
        </w:rPr>
        <w:t>OPRA Policy Committee Meeting</w:t>
      </w:r>
    </w:p>
    <w:p w:rsidR="00BF4CC4" w:rsidRDefault="00BF4CC4" w:rsidP="00BF4CC4">
      <w:pPr>
        <w:jc w:val="center"/>
        <w:rPr>
          <w:b/>
        </w:rPr>
      </w:pPr>
      <w:r>
        <w:rPr>
          <w:b/>
        </w:rPr>
        <w:t>Monday, August 26</w:t>
      </w:r>
      <w:r w:rsidRPr="00BF4CC4">
        <w:rPr>
          <w:b/>
          <w:vertAlign w:val="superscript"/>
        </w:rPr>
        <w:t>th</w:t>
      </w:r>
      <w:r>
        <w:rPr>
          <w:b/>
        </w:rPr>
        <w:t>, 2013, 11:00 a.m. -2:00 p.m.</w:t>
      </w:r>
    </w:p>
    <w:p w:rsidR="00BF4CC4" w:rsidRDefault="00BF4CC4" w:rsidP="00BF4CC4">
      <w:pPr>
        <w:jc w:val="center"/>
        <w:rPr>
          <w:b/>
        </w:rPr>
      </w:pPr>
      <w:r>
        <w:rPr>
          <w:b/>
        </w:rPr>
        <w:t>Agenda</w:t>
      </w:r>
    </w:p>
    <w:p w:rsidR="00BF4CC4" w:rsidRDefault="00BF4CC4" w:rsidP="00BF4CC4">
      <w:pPr>
        <w:jc w:val="center"/>
        <w:rPr>
          <w:b/>
        </w:rPr>
      </w:pPr>
    </w:p>
    <w:p w:rsidR="00BF4CC4" w:rsidRDefault="00BF4CC4" w:rsidP="00BF4CC4">
      <w:r>
        <w:t>11:00 a.m.  Introductions--Janice Hall, OPRA Board President and Debbie Schmieding, OPRA Policy committee Chair</w:t>
      </w:r>
    </w:p>
    <w:p w:rsidR="00BF4CC4" w:rsidRDefault="00BF4CC4" w:rsidP="00BF4CC4">
      <w:r>
        <w:t>11:10 a.m.  Role of OPRA Policy Committee and relationship to OPRA Board—Janice Hall and Debbie Schmieding</w:t>
      </w:r>
    </w:p>
    <w:p w:rsidR="00BF4CC4" w:rsidRDefault="00BF4CC4" w:rsidP="00BF4CC4">
      <w:r>
        <w:t>11:45 a.m.  Developing OPRA’s position on ISP development; Update on IMAGINE Project (MEORC); Update on OPRA Waiver Pilot, Janice Hall and Debbie Schmieding</w:t>
      </w:r>
    </w:p>
    <w:p w:rsidR="00BF4CC4" w:rsidRDefault="00BF4CC4" w:rsidP="00BF4CC4">
      <w:r>
        <w:t>12:30 p.m.  Lunch</w:t>
      </w:r>
    </w:p>
    <w:p w:rsidR="00BF4CC4" w:rsidRDefault="00BF4CC4" w:rsidP="00BF4CC4">
      <w:r>
        <w:t>1:00 p.m.    Partnership Agreement between Rehabilitation Services Commission (RSC) and DODD, Director Kevin Miller and Deputy Director Susan Pugh (RSC)</w:t>
      </w:r>
    </w:p>
    <w:p w:rsidR="00BF4CC4" w:rsidRDefault="00BF4CC4" w:rsidP="00BF4CC4"/>
    <w:p w:rsidR="00BF4CC4" w:rsidRPr="00BF4CC4" w:rsidRDefault="00BF4CC4" w:rsidP="00BF4CC4"/>
    <w:p w:rsidR="00BF4CC4" w:rsidRPr="00BF4CC4" w:rsidRDefault="00BF4CC4" w:rsidP="00BF4CC4">
      <w:pPr>
        <w:jc w:val="center"/>
        <w:rPr>
          <w:b/>
        </w:rPr>
      </w:pPr>
    </w:p>
    <w:sectPr w:rsidR="00BF4CC4" w:rsidRPr="00BF4CC4" w:rsidSect="00FE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54DC"/>
    <w:multiLevelType w:val="hybridMultilevel"/>
    <w:tmpl w:val="1B9E0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CC4"/>
    <w:rsid w:val="00BF4CC4"/>
    <w:rsid w:val="00FE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2013-08-23T18:45:00Z</dcterms:created>
  <dcterms:modified xsi:type="dcterms:W3CDTF">2013-08-23T18:57:00Z</dcterms:modified>
</cp:coreProperties>
</file>