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ackground w:color="00B0F0"/>
  <w:body>
    <w:p w:rsidR="00AF55E8" w:rsidRPr="009F43C2" w:rsidRDefault="00AF55E8" w:rsidP="00AF55E8">
      <w:pPr>
        <w:tabs>
          <w:tab w:val="left" w:pos="5640"/>
        </w:tabs>
        <w:jc w:val="center"/>
        <w:rPr>
          <w:rFonts w:ascii="Berlin Sans FB Demi" w:hAnsi="Berlin Sans FB Demi"/>
          <w:color w:val="FFFFFF" w:themeColor="background1"/>
          <w:sz w:val="36"/>
          <w:szCs w:val="36"/>
        </w:rPr>
      </w:pPr>
      <w:bookmarkStart w:id="0" w:name="_GoBack"/>
      <w:bookmarkEnd w:id="0"/>
      <w:r w:rsidRPr="009F43C2">
        <w:rPr>
          <w:rFonts w:ascii="Berlin Sans FB Demi" w:hAnsi="Berlin Sans FB Demi"/>
          <w:b/>
          <w:color w:val="FFFFFF" w:themeColor="background1"/>
          <w:sz w:val="36"/>
          <w:szCs w:val="36"/>
        </w:rPr>
        <w:t xml:space="preserve">Sponsored by </w:t>
      </w:r>
      <w:r w:rsidR="004B7C8F">
        <w:rPr>
          <w:rFonts w:ascii="Berlin Sans FB Demi" w:hAnsi="Berlin Sans FB Demi"/>
          <w:b/>
          <w:color w:val="FFFFFF" w:themeColor="background1"/>
          <w:sz w:val="36"/>
          <w:szCs w:val="36"/>
        </w:rPr>
        <w:t>T</w:t>
      </w:r>
      <w:r w:rsidRPr="009F43C2">
        <w:rPr>
          <w:rFonts w:ascii="Berlin Sans FB Demi" w:hAnsi="Berlin Sans FB Demi"/>
          <w:b/>
          <w:color w:val="FFFFFF" w:themeColor="background1"/>
          <w:sz w:val="36"/>
          <w:szCs w:val="36"/>
        </w:rPr>
        <w:t xml:space="preserve">he </w:t>
      </w:r>
      <w:r w:rsidR="00383BE4">
        <w:rPr>
          <w:rFonts w:ascii="Berlin Sans FB Demi" w:hAnsi="Berlin Sans FB Demi"/>
          <w:b/>
          <w:color w:val="FFFFFF" w:themeColor="background1"/>
          <w:sz w:val="36"/>
          <w:szCs w:val="36"/>
        </w:rPr>
        <w:t>APSI, OPRA and OSCBDD</w:t>
      </w:r>
      <w:r w:rsidR="00383BE4" w:rsidRPr="009F43C2">
        <w:rPr>
          <w:rFonts w:ascii="Berlin Sans FB Demi" w:hAnsi="Berlin Sans FB Demi"/>
          <w:b/>
          <w:color w:val="FFFFFF" w:themeColor="background1"/>
          <w:sz w:val="36"/>
          <w:szCs w:val="36"/>
        </w:rPr>
        <w:t xml:space="preserve"> </w:t>
      </w:r>
      <w:r w:rsidRPr="009F43C2">
        <w:rPr>
          <w:rFonts w:ascii="Berlin Sans FB Demi" w:hAnsi="Berlin Sans FB Demi"/>
          <w:b/>
          <w:color w:val="FFFFFF" w:themeColor="background1"/>
          <w:sz w:val="36"/>
          <w:szCs w:val="36"/>
        </w:rPr>
        <w:t xml:space="preserve">Partnership </w:t>
      </w:r>
    </w:p>
    <w:p w:rsidR="00646B6D" w:rsidRDefault="000C4351" w:rsidP="00646B6D">
      <w:pPr>
        <w:pStyle w:val="NoSpacing"/>
      </w:pPr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69.9pt;margin-top:7.55pt;width:332.7pt;height:69.8pt;z-index:251663360;mso-position-horizontal-relative:text;mso-position-vertical-relative:text" fillcolor="#fb4b05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Save the Date!"/>
          </v:shape>
        </w:pict>
      </w:r>
    </w:p>
    <w:p w:rsidR="00646B6D" w:rsidRDefault="00646B6D" w:rsidP="00646B6D">
      <w:pPr>
        <w:pStyle w:val="NoSpacing"/>
      </w:pPr>
    </w:p>
    <w:p w:rsidR="00440056" w:rsidRDefault="00440056" w:rsidP="00646B6D">
      <w:pPr>
        <w:pStyle w:val="NoSpacing"/>
      </w:pPr>
    </w:p>
    <w:p w:rsidR="00440056" w:rsidRDefault="00440056" w:rsidP="00646B6D">
      <w:pPr>
        <w:pStyle w:val="NoSpacing"/>
      </w:pPr>
    </w:p>
    <w:p w:rsidR="00440056" w:rsidRDefault="00440056" w:rsidP="00646B6D">
      <w:pPr>
        <w:pStyle w:val="NoSpacing"/>
      </w:pPr>
    </w:p>
    <w:p w:rsidR="00440056" w:rsidRDefault="00440056" w:rsidP="00646B6D">
      <w:pPr>
        <w:pStyle w:val="NoSpacing"/>
      </w:pPr>
    </w:p>
    <w:p w:rsidR="00440056" w:rsidRDefault="00440056" w:rsidP="00646B6D">
      <w:pPr>
        <w:pStyle w:val="NoSpacing"/>
      </w:pPr>
    </w:p>
    <w:p w:rsidR="00440056" w:rsidRDefault="00440056" w:rsidP="00646B6D">
      <w:pPr>
        <w:pStyle w:val="NoSpacing"/>
      </w:pPr>
    </w:p>
    <w:p w:rsidR="00E1290F" w:rsidRPr="00AF55E8" w:rsidRDefault="00440056" w:rsidP="00646B6D">
      <w:pPr>
        <w:pStyle w:val="NoSpacing"/>
        <w:rPr>
          <w:rFonts w:ascii="Berlin Sans FB Demi" w:hAnsi="Berlin Sans FB Demi"/>
          <w:b/>
          <w:color w:val="FFFFFF" w:themeColor="background1"/>
          <w:sz w:val="36"/>
          <w:szCs w:val="32"/>
        </w:rPr>
      </w:pPr>
      <w:r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>When: August 7, 2013</w:t>
      </w:r>
    </w:p>
    <w:p w:rsidR="005E2313" w:rsidRPr="00AF55E8" w:rsidRDefault="005E2313" w:rsidP="00646B6D">
      <w:pPr>
        <w:pStyle w:val="NoSpacing"/>
        <w:rPr>
          <w:rFonts w:ascii="Berlin Sans FB Demi" w:hAnsi="Berlin Sans FB Demi"/>
          <w:b/>
          <w:color w:val="FFFFFF" w:themeColor="background1"/>
          <w:sz w:val="36"/>
          <w:szCs w:val="32"/>
        </w:rPr>
      </w:pPr>
      <w:r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>Registration: 9:30</w:t>
      </w:r>
    </w:p>
    <w:p w:rsidR="00440056" w:rsidRPr="00AF55E8" w:rsidRDefault="000C4351" w:rsidP="00646B6D">
      <w:pPr>
        <w:pStyle w:val="NoSpacing"/>
        <w:rPr>
          <w:rFonts w:ascii="Berlin Sans FB Demi" w:hAnsi="Berlin Sans FB Demi"/>
          <w:b/>
          <w:color w:val="FFFFFF" w:themeColor="background1"/>
          <w:sz w:val="36"/>
          <w:szCs w:val="32"/>
        </w:rPr>
      </w:pPr>
      <w:r>
        <w:rPr>
          <w:rFonts w:ascii="Berlin Sans FB Demi" w:hAnsi="Berlin Sans FB Dem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-1258570</wp:posOffset>
                </wp:positionH>
                <wp:positionV relativeFrom="paragraph">
                  <wp:posOffset>168910</wp:posOffset>
                </wp:positionV>
                <wp:extent cx="8004175" cy="5013325"/>
                <wp:effectExtent l="0" t="156210" r="925195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99804">
                          <a:off x="0" y="0"/>
                          <a:ext cx="8004175" cy="5013325"/>
                        </a:xfrm>
                        <a:prstGeom prst="irregularSeal2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E3E02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6600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,5372,7817,1172,8270,3935,11592,,12877,3330,15370,1285,17825,4805,18240,4917,21600,7527,18125,8700,19712,9872,17370,11612,18842,12180,15935,14942,17370,14640,14350,18877,15632,16380,12310,18270,11290,16985,9402,21600,6645,16380,6532,18007,3172,14525,5777,14790,0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5" o:spid="_x0000_s1026" type="#_x0000_t72" style="position:absolute;margin-left:-99.05pt;margin-top:13.3pt;width:630.25pt;height:394.75pt;rotation:655146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" fillcolor="#ffc000">
                <v:fill color2="#fe3e02" focus="100%" type="gradient"/>
                <v:shadow color="#868686" opacity="49150f"/>
                <o:extrusion v:ext="view" color="#f60" on="t" colormode="custom" rotationangle="1179650fd,18" viewpoint="0,0" viewpointorigin="0,0" skewangle="0" skewamt="0" brightness="4000f" lightposition=",50000" lightlevel="52000f" lightlevel2="14000f" type="perspective" lightharsh2="t"/>
              </v:shape>
            </w:pict>
          </mc:Fallback>
        </mc:AlternateContent>
      </w:r>
      <w:r w:rsidR="00440056"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>Time: 9:30</w:t>
      </w:r>
      <w:r w:rsidR="00E1290F"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>-4:00</w:t>
      </w:r>
    </w:p>
    <w:p w:rsidR="00E1290F" w:rsidRPr="00AF55E8" w:rsidRDefault="00E1290F" w:rsidP="00E1290F">
      <w:pPr>
        <w:pStyle w:val="NoSpacing"/>
        <w:rPr>
          <w:rFonts w:ascii="Berlin Sans FB Demi" w:hAnsi="Berlin Sans FB Demi"/>
          <w:b/>
          <w:color w:val="FFFFFF" w:themeColor="background1"/>
          <w:sz w:val="36"/>
          <w:szCs w:val="32"/>
        </w:rPr>
      </w:pPr>
      <w:r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>Where: Mohi</w:t>
      </w:r>
      <w:r w:rsidR="005E2313"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>c</w:t>
      </w:r>
      <w:r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>an State Park</w:t>
      </w:r>
    </w:p>
    <w:p w:rsidR="005E2313" w:rsidRPr="00AF55E8" w:rsidRDefault="005E2313" w:rsidP="00E1290F">
      <w:pPr>
        <w:pStyle w:val="NoSpacing"/>
        <w:rPr>
          <w:rFonts w:ascii="Berlin Sans FB Demi" w:hAnsi="Berlin Sans FB Demi"/>
          <w:b/>
          <w:color w:val="FFFFFF" w:themeColor="background1"/>
          <w:sz w:val="36"/>
          <w:szCs w:val="32"/>
        </w:rPr>
      </w:pPr>
      <w:r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ab/>
        <w:t xml:space="preserve">    Lodge and Conference Center</w:t>
      </w:r>
    </w:p>
    <w:p w:rsidR="00E1290F" w:rsidRPr="000C4351" w:rsidRDefault="00AF55E8" w:rsidP="00E1290F">
      <w:pPr>
        <w:pStyle w:val="NoSpacing"/>
        <w:rPr>
          <w:rFonts w:ascii="Berlin Sans FB Demi" w:hAnsi="Berlin Sans FB Demi"/>
          <w:b/>
          <w:outline/>
          <w:color w:val="FFFFFF" w:themeColor="background1"/>
          <w:sz w:val="36"/>
          <w:szCs w:val="3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  <w:r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 xml:space="preserve">Fee: </w:t>
      </w:r>
      <w:r w:rsidR="00E1290F"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>$50.00</w:t>
      </w:r>
      <w:r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>/</w:t>
      </w:r>
      <w:r w:rsidR="00E1290F" w:rsidRPr="00AF55E8">
        <w:rPr>
          <w:rFonts w:ascii="Berlin Sans FB Demi" w:hAnsi="Berlin Sans FB Demi"/>
          <w:b/>
          <w:color w:val="FFFFFF" w:themeColor="background1"/>
          <w:sz w:val="36"/>
          <w:szCs w:val="32"/>
        </w:rPr>
        <w:t>person</w:t>
      </w:r>
    </w:p>
    <w:p w:rsidR="00E40B76" w:rsidRPr="00DC3E8E" w:rsidRDefault="00E40B76" w:rsidP="00646B6D">
      <w:pPr>
        <w:pStyle w:val="NoSpacing"/>
        <w:rPr>
          <w:b/>
          <w:color w:val="FFFFFF" w:themeColor="background1"/>
          <w:sz w:val="32"/>
          <w:szCs w:val="32"/>
        </w:rPr>
      </w:pPr>
    </w:p>
    <w:p w:rsidR="00E1290F" w:rsidRDefault="00E1290F" w:rsidP="00646B6D">
      <w:pPr>
        <w:pStyle w:val="NoSpacing"/>
        <w:rPr>
          <w:b/>
          <w:color w:val="E36C0A" w:themeColor="accent6" w:themeShade="BF"/>
          <w:sz w:val="32"/>
          <w:szCs w:val="32"/>
        </w:rPr>
      </w:pPr>
    </w:p>
    <w:p w:rsidR="00E1290F" w:rsidRDefault="000C4351" w:rsidP="00646B6D">
      <w:pPr>
        <w:pStyle w:val="NoSpacing"/>
        <w:rPr>
          <w:b/>
          <w:color w:val="E36C0A" w:themeColor="accent6" w:themeShade="BF"/>
          <w:sz w:val="32"/>
          <w:szCs w:val="32"/>
        </w:rPr>
      </w:pPr>
      <w:r>
        <w:rPr>
          <w:noProof/>
          <w:color w:val="FFFFFF" w:themeColor="background1"/>
        </w:rPr>
        <w:pict>
          <v:shapetype id="_x0000_t154" coordsize="21600,21600" o:spt="154" adj="9600" path="m0@2l21600,0m0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2.9pt;margin-top:3.6pt;width:415.9pt;height:186.65pt;rotation:340745fd;z-index:251660288;mso-position-horizontal-relative:text;mso-position-vertical-relative:text" fillcolor="yellow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Change"/>
          </v:shape>
        </w:pict>
      </w:r>
    </w:p>
    <w:p w:rsidR="00E1290F" w:rsidRDefault="00E1290F" w:rsidP="00646B6D">
      <w:pPr>
        <w:pStyle w:val="NoSpacing"/>
        <w:rPr>
          <w:b/>
          <w:color w:val="E36C0A" w:themeColor="accent6" w:themeShade="BF"/>
          <w:sz w:val="32"/>
          <w:szCs w:val="32"/>
        </w:rPr>
      </w:pPr>
    </w:p>
    <w:p w:rsidR="00E1290F" w:rsidRPr="00E1290F" w:rsidRDefault="00E1290F" w:rsidP="00646B6D">
      <w:pPr>
        <w:pStyle w:val="NoSpacing"/>
        <w:rPr>
          <w:color w:val="E36C0A" w:themeColor="accent6" w:themeShade="BF"/>
          <w:sz w:val="32"/>
          <w:szCs w:val="32"/>
        </w:rPr>
      </w:pPr>
    </w:p>
    <w:p w:rsidR="00E1290F" w:rsidRPr="00E1290F" w:rsidRDefault="00E1290F" w:rsidP="00E1290F"/>
    <w:p w:rsidR="00440056" w:rsidRDefault="00E1290F" w:rsidP="00E1290F">
      <w:pPr>
        <w:tabs>
          <w:tab w:val="left" w:pos="5640"/>
        </w:tabs>
      </w:pPr>
      <w:r w:rsidRPr="00E1290F">
        <w:tab/>
      </w:r>
    </w:p>
    <w:p w:rsidR="00E40B76" w:rsidRDefault="000C4351" w:rsidP="00E1290F">
      <w:pPr>
        <w:tabs>
          <w:tab w:val="left" w:pos="5640"/>
        </w:tabs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103505</wp:posOffset>
                </wp:positionV>
                <wp:extent cx="5384165" cy="586105"/>
                <wp:effectExtent l="0" t="294005" r="167640" b="3136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4165" cy="586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66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.1pt;margin-top:8.15pt;width:423.95pt;height:46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">
                <v:shadow color="#868686" opacity="49150f"/>
                <o:extrusion v:ext="view" color="#f60" on="t" colormode="custom" rotationangle="1179650fd,18" viewpoint="0,0" viewpointorigin="0,0" skewangle="0" skewamt="0" brightness="4000f" lightposition=",50000" lightlevel="52000f" lightlevel2="14000f" type="perspective" lightharsh2="t"/>
              </v:shape>
            </w:pict>
          </mc:Fallback>
        </mc:AlternateContent>
      </w:r>
    </w:p>
    <w:p w:rsidR="004B2900" w:rsidRDefault="004B2900" w:rsidP="00E40B76">
      <w:pPr>
        <w:tabs>
          <w:tab w:val="left" w:pos="5640"/>
        </w:tabs>
        <w:jc w:val="center"/>
        <w:rPr>
          <w:b/>
          <w:color w:val="FFC000"/>
          <w:sz w:val="32"/>
          <w:szCs w:val="32"/>
        </w:rPr>
      </w:pPr>
    </w:p>
    <w:p w:rsidR="00E40B76" w:rsidRDefault="00E40B76" w:rsidP="00E1290F">
      <w:pPr>
        <w:tabs>
          <w:tab w:val="left" w:pos="5640"/>
        </w:tabs>
      </w:pPr>
    </w:p>
    <w:p w:rsidR="00E40B76" w:rsidRDefault="00E40B76" w:rsidP="00E1290F">
      <w:pPr>
        <w:tabs>
          <w:tab w:val="left" w:pos="5640"/>
        </w:tabs>
      </w:pPr>
    </w:p>
    <w:p w:rsidR="00AF55E8" w:rsidRDefault="00AF55E8" w:rsidP="00E1290F">
      <w:pPr>
        <w:tabs>
          <w:tab w:val="left" w:pos="5640"/>
        </w:tabs>
      </w:pPr>
    </w:p>
    <w:p w:rsidR="00E40B76" w:rsidRDefault="000C4351" w:rsidP="00E1290F">
      <w:pPr>
        <w:tabs>
          <w:tab w:val="left" w:pos="5640"/>
        </w:tabs>
      </w:pPr>
      <w:r>
        <w:rPr>
          <w:b/>
          <w:noProof/>
          <w:color w:val="E36C0A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182880</wp:posOffset>
                </wp:positionV>
                <wp:extent cx="6810375" cy="1400175"/>
                <wp:effectExtent l="0" t="508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CFD" w:rsidRPr="004F4335" w:rsidRDefault="00591CFD" w:rsidP="006D49A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4F4335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36"/>
                              </w:rPr>
                              <w:t>Presenters include:</w:t>
                            </w:r>
                          </w:p>
                          <w:p w:rsidR="00591CFD" w:rsidRDefault="00591CFD" w:rsidP="004F4335">
                            <w:pPr>
                              <w:pStyle w:val="NoSpacing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36"/>
                              </w:rPr>
                              <w:t>-National Speaker – Sharon A. Clifford, Ph.D.</w:t>
                            </w:r>
                          </w:p>
                          <w:p w:rsidR="00591CFD" w:rsidRPr="004F4335" w:rsidRDefault="00591CFD" w:rsidP="004F4335">
                            <w:pPr>
                              <w:pStyle w:val="NoSpacing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4F4335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36"/>
                              </w:rPr>
                              <w:t>-Superintendents of County Boards of Developmental Disabilities</w:t>
                            </w:r>
                          </w:p>
                          <w:p w:rsidR="00591CFD" w:rsidRPr="004F4335" w:rsidRDefault="00591CFD" w:rsidP="004F4335">
                            <w:pPr>
                              <w:pStyle w:val="NoSpacing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4F4335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36"/>
                              </w:rPr>
                              <w:t>-Private Providers of Service and Supports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32.2pt;margin-top:14.4pt;width:536.2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" stroked="f" strokecolor="white [3212]">
                <v:fill opacity="0"/>
                <v:textbox>
                  <w:txbxContent>
                    <w:p w:rsidR="00591CFD" w:rsidRPr="004F4335" w:rsidRDefault="00591CFD" w:rsidP="006D49AC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36"/>
                        </w:rPr>
                      </w:pPr>
                      <w:r w:rsidRPr="004F4335"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36"/>
                        </w:rPr>
                        <w:t>Presenters include:</w:t>
                      </w:r>
                    </w:p>
                    <w:p w:rsidR="00591CFD" w:rsidRDefault="00591CFD" w:rsidP="004F4335">
                      <w:pPr>
                        <w:pStyle w:val="NoSpacing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36"/>
                        </w:rPr>
                        <w:t>-National Speaker – Sharon A. Clifford, Ph.D.</w:t>
                      </w:r>
                    </w:p>
                    <w:p w:rsidR="00591CFD" w:rsidRPr="004F4335" w:rsidRDefault="00591CFD" w:rsidP="004F4335">
                      <w:pPr>
                        <w:pStyle w:val="NoSpacing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36"/>
                        </w:rPr>
                      </w:pPr>
                      <w:r w:rsidRPr="004F4335"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36"/>
                        </w:rPr>
                        <w:t>-Superintendents of County Boards of Developmental Disabilities</w:t>
                      </w:r>
                    </w:p>
                    <w:p w:rsidR="00591CFD" w:rsidRPr="004F4335" w:rsidRDefault="00591CFD" w:rsidP="004F4335">
                      <w:pPr>
                        <w:pStyle w:val="NoSpacing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36"/>
                        </w:rPr>
                      </w:pPr>
                      <w:r w:rsidRPr="004F4335"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36"/>
                        </w:rPr>
                        <w:t>-Private Providers of Service and Supports</w:t>
                      </w:r>
                    </w:p>
                  </w:txbxContent>
                </v:textbox>
              </v:shape>
            </w:pict>
          </mc:Fallback>
        </mc:AlternateContent>
      </w:r>
    </w:p>
    <w:p w:rsidR="00E40B76" w:rsidRDefault="00E40B76" w:rsidP="00E1290F">
      <w:pPr>
        <w:tabs>
          <w:tab w:val="left" w:pos="5640"/>
        </w:tabs>
      </w:pPr>
    </w:p>
    <w:p w:rsidR="00E40B76" w:rsidRDefault="00E40B76" w:rsidP="00E1290F">
      <w:pPr>
        <w:tabs>
          <w:tab w:val="left" w:pos="5640"/>
        </w:tabs>
      </w:pPr>
    </w:p>
    <w:sectPr w:rsidR="00E40B76" w:rsidSect="00AF55E8">
      <w:pgSz w:w="12240" w:h="15840"/>
      <w:pgMar w:top="1152" w:right="1440" w:bottom="1440" w:left="1440" w:header="720" w:footer="720" w:gutter="0"/>
      <w:pgBorders w:offsetFrom="page">
        <w:top w:val="threeDEngrave" w:sz="48" w:space="24" w:color="FC6E42"/>
        <w:left w:val="threeDEngrave" w:sz="48" w:space="24" w:color="FC6E42"/>
        <w:bottom w:val="threeDEmboss" w:sz="48" w:space="24" w:color="FC6E42"/>
        <w:right w:val="threeDEmboss" w:sz="48" w:space="24" w:color="FC6E4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rlin Sans FB Demi">
    <w:altName w:val="Marion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6D"/>
    <w:rsid w:val="0006201E"/>
    <w:rsid w:val="000C4351"/>
    <w:rsid w:val="0018567D"/>
    <w:rsid w:val="002306B4"/>
    <w:rsid w:val="002867C6"/>
    <w:rsid w:val="00287372"/>
    <w:rsid w:val="00383BE4"/>
    <w:rsid w:val="003E6789"/>
    <w:rsid w:val="004074E2"/>
    <w:rsid w:val="00440056"/>
    <w:rsid w:val="0048342A"/>
    <w:rsid w:val="004A66E0"/>
    <w:rsid w:val="004B2900"/>
    <w:rsid w:val="004B7C8F"/>
    <w:rsid w:val="004F4335"/>
    <w:rsid w:val="0053619B"/>
    <w:rsid w:val="00557E05"/>
    <w:rsid w:val="00591CFD"/>
    <w:rsid w:val="005B4B83"/>
    <w:rsid w:val="005E2313"/>
    <w:rsid w:val="00646B6D"/>
    <w:rsid w:val="006D49AC"/>
    <w:rsid w:val="007443C9"/>
    <w:rsid w:val="00766969"/>
    <w:rsid w:val="007949BA"/>
    <w:rsid w:val="008B3292"/>
    <w:rsid w:val="00997DD1"/>
    <w:rsid w:val="009D75CC"/>
    <w:rsid w:val="009F43C2"/>
    <w:rsid w:val="00AF0A95"/>
    <w:rsid w:val="00AF55E8"/>
    <w:rsid w:val="00B87F68"/>
    <w:rsid w:val="00BB2E2A"/>
    <w:rsid w:val="00BE02A0"/>
    <w:rsid w:val="00BE6A7C"/>
    <w:rsid w:val="00D66F56"/>
    <w:rsid w:val="00D92C8F"/>
    <w:rsid w:val="00DC3E8E"/>
    <w:rsid w:val="00E1290F"/>
    <w:rsid w:val="00E40B76"/>
    <w:rsid w:val="00E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 fillcolor="red">
      <v:fill color="red" color2="#fe3e02" focusposition="1,1" focussize="" focus="100%" type="gradient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o:colormru v:ext="edit" colors="#00602b"/>
      <o:colormenu v:ext="edit" fillcolor="#00b0f0" shadowcolor="none [2429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B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D67B-A5DF-D743-B2FB-A53E7AE1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182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Allyn Schnellinger</dc:creator>
  <cp:keywords/>
  <dc:description/>
  <cp:lastModifiedBy>Mark Davis</cp:lastModifiedBy>
  <cp:revision>2</cp:revision>
  <cp:lastPrinted>2013-03-13T15:56:00Z</cp:lastPrinted>
  <dcterms:created xsi:type="dcterms:W3CDTF">2013-03-13T19:48:00Z</dcterms:created>
  <dcterms:modified xsi:type="dcterms:W3CDTF">2013-03-13T19:48:00Z</dcterms:modified>
</cp:coreProperties>
</file>