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0740" w14:textId="77777777" w:rsidR="0058261F" w:rsidRDefault="0058261F" w:rsidP="0058261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8FF6E9" wp14:editId="58001871">
            <wp:simplePos x="0" y="0"/>
            <wp:positionH relativeFrom="margin">
              <wp:align>center</wp:align>
            </wp:positionH>
            <wp:positionV relativeFrom="paragraph">
              <wp:posOffset>-594766</wp:posOffset>
            </wp:positionV>
            <wp:extent cx="3999678" cy="114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scape Logo WO Tagline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78" cy="11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1F558" w14:textId="77777777" w:rsidR="0058261F" w:rsidRDefault="0058261F" w:rsidP="0058261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E0E1BAA" w14:textId="77777777" w:rsidR="0058261F" w:rsidRDefault="0058261F" w:rsidP="0058261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E483BC6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TITLE: </w:t>
      </w:r>
      <w:r w:rsidRPr="0058261F">
        <w:rPr>
          <w:rFonts w:ascii="Arial" w:eastAsia="Times New Roman" w:hAnsi="Arial" w:cs="Arial"/>
          <w:color w:val="000000"/>
          <w:sz w:val="20"/>
          <w:szCs w:val="20"/>
        </w:rPr>
        <w:t>Finance Manager</w:t>
      </w:r>
    </w:p>
    <w:p w14:paraId="2429EDE1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REPORTING RELATIONSHIPS: </w:t>
      </w:r>
      <w:r w:rsidRPr="0058261F">
        <w:rPr>
          <w:rFonts w:ascii="Arial" w:eastAsia="Times New Roman" w:hAnsi="Arial" w:cs="Arial"/>
          <w:color w:val="000000"/>
          <w:sz w:val="20"/>
          <w:szCs w:val="20"/>
        </w:rPr>
        <w:t>Reports to the Chief Operations Officer; Supervises personnel in the Consumer Benefits Coordinator and Accounting Specialist</w:t>
      </w:r>
    </w:p>
    <w:p w14:paraId="77978722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SUMMARY: </w:t>
      </w:r>
      <w:r w:rsidRPr="0058261F">
        <w:rPr>
          <w:rFonts w:ascii="Arial" w:eastAsia="Times New Roman" w:hAnsi="Arial" w:cs="Arial"/>
          <w:color w:val="000000"/>
          <w:sz w:val="20"/>
          <w:szCs w:val="20"/>
        </w:rPr>
        <w:t>Responsible for the overall accounting and budgeting functions throughout the agency; also responsible for systems implementations, which include internal auditing, the development and implementation of Finance policies/procedures, and information systems management.</w:t>
      </w:r>
    </w:p>
    <w:p w14:paraId="0B281E9D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ESSENTIAL FUNCTIONS:</w:t>
      </w:r>
    </w:p>
    <w:p w14:paraId="1D2B18DF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Demonstrates sound Fiscal management practices</w:t>
      </w:r>
    </w:p>
    <w:p w14:paraId="1965E075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Forecasts, develops, and monitors agency budget and cash flow and presents to Executive Management</w:t>
      </w:r>
    </w:p>
    <w:p w14:paraId="746099E1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Prepares monthly financial statements for Executive Management team and Board review</w:t>
      </w:r>
    </w:p>
    <w:p w14:paraId="38FC417A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Prepares financial data for external accounting/finance reviews</w:t>
      </w:r>
    </w:p>
    <w:p w14:paraId="4068BF29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Conducts PAWS/ISP correlation reviews in conjunction with billing specialist, and partners with Program Directors to ensure full utilization</w:t>
      </w:r>
    </w:p>
    <w:p w14:paraId="0D7A5992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Assists with gathering/forwarding documentation needed for grant proposals</w:t>
      </w:r>
    </w:p>
    <w:p w14:paraId="29CAE911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Provides ongoing, timely feedback to staff on job performance through informal and formal means</w:t>
      </w:r>
    </w:p>
    <w:p w14:paraId="685BFF66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Provides regular, direct observation of staff and monitors staff performance</w:t>
      </w:r>
    </w:p>
    <w:p w14:paraId="2C61DE2C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Oversees payroll administration and compliance with related regulations</w:t>
      </w:r>
    </w:p>
    <w:p w14:paraId="419509F6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Complies with Federal, State, and Local tax requirements</w:t>
      </w:r>
    </w:p>
    <w:p w14:paraId="0DAC0341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Oversees and monitors payroll processing by third party payroll</w:t>
      </w:r>
    </w:p>
    <w:p w14:paraId="1B0582C6" w14:textId="77777777" w:rsidR="0058261F" w:rsidRPr="0058261F" w:rsidRDefault="0058261F" w:rsidP="00582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Other duties as needed</w:t>
      </w:r>
    </w:p>
    <w:p w14:paraId="3D769536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QUALIFICATIONS:</w:t>
      </w:r>
    </w:p>
    <w:p w14:paraId="094703B3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Bachelor’s degree in accounting or related field.</w:t>
      </w:r>
    </w:p>
    <w:p w14:paraId="04659DA8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Demonstrated knowledge of GAAP.</w:t>
      </w:r>
    </w:p>
    <w:p w14:paraId="495DEF47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 xml:space="preserve">Three or more years of </w:t>
      </w:r>
      <w:proofErr w:type="spellStart"/>
      <w:proofErr w:type="gramStart"/>
      <w:r w:rsidRPr="0058261F">
        <w:rPr>
          <w:rFonts w:ascii="Arial" w:eastAsia="Times New Roman" w:hAnsi="Arial" w:cs="Arial"/>
          <w:color w:val="000000"/>
          <w:sz w:val="20"/>
          <w:szCs w:val="20"/>
        </w:rPr>
        <w:t>post graduate</w:t>
      </w:r>
      <w:proofErr w:type="spellEnd"/>
      <w:proofErr w:type="gramEnd"/>
      <w:r w:rsidRPr="0058261F">
        <w:rPr>
          <w:rFonts w:ascii="Arial" w:eastAsia="Times New Roman" w:hAnsi="Arial" w:cs="Arial"/>
          <w:color w:val="000000"/>
          <w:sz w:val="20"/>
          <w:szCs w:val="20"/>
        </w:rPr>
        <w:t xml:space="preserve"> accounting experience.</w:t>
      </w:r>
    </w:p>
    <w:p w14:paraId="33B147F1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One or more years of supervisory experience.</w:t>
      </w:r>
    </w:p>
    <w:p w14:paraId="3321B787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Acceptable background and related registry check(s). Valid driver’s license and a verifiable low risk driving record.</w:t>
      </w:r>
    </w:p>
    <w:p w14:paraId="2F8A7AC1" w14:textId="77777777" w:rsidR="0058261F" w:rsidRPr="0058261F" w:rsidRDefault="0058261F" w:rsidP="00582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Experience with Non-profits and 501(C) 3 designations, preferred.</w:t>
      </w:r>
    </w:p>
    <w:p w14:paraId="6E94073E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color w:val="000000"/>
          <w:sz w:val="20"/>
          <w:szCs w:val="20"/>
        </w:rPr>
        <w:t>What We Offer:</w:t>
      </w:r>
    </w:p>
    <w:p w14:paraId="3FE6BA27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Paid Time Off(PTO)</w:t>
      </w:r>
    </w:p>
    <w:p w14:paraId="118041EA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Paid Holidays</w:t>
      </w:r>
    </w:p>
    <w:p w14:paraId="006D5606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Paid Training</w:t>
      </w:r>
    </w:p>
    <w:p w14:paraId="7D89D781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Mileage Reimbursement or Use of an agency vehicle</w:t>
      </w:r>
    </w:p>
    <w:p w14:paraId="2C1D59F7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Medical / Dental / Vision</w:t>
      </w:r>
    </w:p>
    <w:p w14:paraId="7D111F89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Short/Long Term Disability</w:t>
      </w:r>
    </w:p>
    <w:p w14:paraId="14F3BD90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Company Paid Life Insurance</w:t>
      </w:r>
    </w:p>
    <w:p w14:paraId="65BBFB47" w14:textId="77777777" w:rsidR="0058261F" w:rsidRPr="0058261F" w:rsidRDefault="0058261F" w:rsidP="005826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403(b) Retirement</w:t>
      </w:r>
    </w:p>
    <w:p w14:paraId="77A3B4F2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Finance </w:t>
      </w:r>
      <w:proofErr w:type="gramStart"/>
      <w:r w:rsidRPr="005826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Manager ,</w:t>
      </w:r>
      <w:proofErr w:type="gramEnd"/>
      <w:r w:rsidRPr="005826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Finance Director</w:t>
      </w:r>
    </w:p>
    <w:p w14:paraId="5E61A62B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lastRenderedPageBreak/>
        <w:t>Job Type: Full-time</w:t>
      </w:r>
    </w:p>
    <w:p w14:paraId="63309C01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Required education:</w:t>
      </w:r>
    </w:p>
    <w:p w14:paraId="5ADDD124" w14:textId="77777777" w:rsidR="0058261F" w:rsidRDefault="0058261F" w:rsidP="00582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Bachelor's</w:t>
      </w:r>
    </w:p>
    <w:p w14:paraId="0AAD38CF" w14:textId="77777777" w:rsidR="0058261F" w:rsidRPr="0058261F" w:rsidRDefault="0058261F" w:rsidP="005826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6911CD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Required experience:</w:t>
      </w:r>
    </w:p>
    <w:p w14:paraId="03DCAC95" w14:textId="77777777" w:rsidR="0058261F" w:rsidRPr="0058261F" w:rsidRDefault="0058261F" w:rsidP="00582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501(C)3: 5 years</w:t>
      </w:r>
    </w:p>
    <w:p w14:paraId="43D59211" w14:textId="77777777" w:rsidR="0058261F" w:rsidRPr="0058261F" w:rsidRDefault="0058261F" w:rsidP="00582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GAAP: 5 years</w:t>
      </w:r>
    </w:p>
    <w:p w14:paraId="73516A05" w14:textId="77777777" w:rsidR="0058261F" w:rsidRPr="0058261F" w:rsidRDefault="0058261F" w:rsidP="00582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Accounting: 5 years</w:t>
      </w:r>
    </w:p>
    <w:p w14:paraId="155D2579" w14:textId="77777777" w:rsidR="0058261F" w:rsidRPr="0058261F" w:rsidRDefault="0058261F" w:rsidP="00582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Non-Profit: 5 years</w:t>
      </w:r>
    </w:p>
    <w:p w14:paraId="31735CEA" w14:textId="77777777" w:rsidR="0058261F" w:rsidRPr="0058261F" w:rsidRDefault="0058261F" w:rsidP="0058261F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Required license or certification:</w:t>
      </w:r>
    </w:p>
    <w:p w14:paraId="31C03B33" w14:textId="77777777" w:rsidR="0058261F" w:rsidRPr="0058261F" w:rsidRDefault="0058261F" w:rsidP="00582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61F">
        <w:rPr>
          <w:rFonts w:ascii="Arial" w:eastAsia="Times New Roman" w:hAnsi="Arial" w:cs="Arial"/>
          <w:color w:val="000000"/>
          <w:sz w:val="20"/>
          <w:szCs w:val="20"/>
        </w:rPr>
        <w:t>Driver's License</w:t>
      </w:r>
    </w:p>
    <w:p w14:paraId="36ABE43A" w14:textId="77777777" w:rsidR="008973B3" w:rsidRDefault="008973B3"/>
    <w:sectPr w:rsidR="008973B3" w:rsidSect="0058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AC14" w14:textId="77777777" w:rsidR="0058261F" w:rsidRDefault="0058261F" w:rsidP="0058261F">
      <w:pPr>
        <w:spacing w:after="0" w:line="240" w:lineRule="auto"/>
      </w:pPr>
      <w:r>
        <w:separator/>
      </w:r>
    </w:p>
  </w:endnote>
  <w:endnote w:type="continuationSeparator" w:id="0">
    <w:p w14:paraId="72FB625C" w14:textId="77777777" w:rsidR="0058261F" w:rsidRDefault="0058261F" w:rsidP="0058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7F03" w14:textId="77777777" w:rsidR="0058261F" w:rsidRDefault="00582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D02C" w14:textId="77777777" w:rsidR="0058261F" w:rsidRDefault="00582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5C15" w14:textId="77777777" w:rsidR="0058261F" w:rsidRDefault="00582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920D" w14:textId="77777777" w:rsidR="0058261F" w:rsidRDefault="0058261F" w:rsidP="0058261F">
      <w:pPr>
        <w:spacing w:after="0" w:line="240" w:lineRule="auto"/>
      </w:pPr>
      <w:r>
        <w:separator/>
      </w:r>
    </w:p>
  </w:footnote>
  <w:footnote w:type="continuationSeparator" w:id="0">
    <w:p w14:paraId="2B60CCDA" w14:textId="77777777" w:rsidR="0058261F" w:rsidRDefault="0058261F" w:rsidP="0058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B338" w14:textId="77777777" w:rsidR="0058261F" w:rsidRDefault="0058261F">
    <w:pPr>
      <w:pStyle w:val="Header"/>
    </w:pPr>
    <w:r>
      <w:rPr>
        <w:noProof/>
      </w:rPr>
      <w:pict w14:anchorId="60CD0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63454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EMBLEM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63FA" w14:textId="77777777" w:rsidR="0058261F" w:rsidRDefault="0058261F">
    <w:pPr>
      <w:pStyle w:val="Header"/>
    </w:pPr>
    <w:r>
      <w:rPr>
        <w:noProof/>
      </w:rPr>
      <w:pict w14:anchorId="349B7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63455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EMBLEM 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D9A1" w14:textId="77777777" w:rsidR="0058261F" w:rsidRDefault="0058261F">
    <w:pPr>
      <w:pStyle w:val="Header"/>
    </w:pPr>
    <w:r>
      <w:rPr>
        <w:noProof/>
      </w:rPr>
      <w:pict w14:anchorId="4AF27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63453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EMBLEM TRANSPAREN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D2D"/>
    <w:multiLevelType w:val="multilevel"/>
    <w:tmpl w:val="FD84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91F1F"/>
    <w:multiLevelType w:val="multilevel"/>
    <w:tmpl w:val="57A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74CCC"/>
    <w:multiLevelType w:val="multilevel"/>
    <w:tmpl w:val="0B7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E4CB5"/>
    <w:multiLevelType w:val="multilevel"/>
    <w:tmpl w:val="036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37DC"/>
    <w:multiLevelType w:val="multilevel"/>
    <w:tmpl w:val="4060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124EE"/>
    <w:multiLevelType w:val="multilevel"/>
    <w:tmpl w:val="F35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1F"/>
    <w:rsid w:val="0058261F"/>
    <w:rsid w:val="008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24D379"/>
  <w15:chartTrackingRefBased/>
  <w15:docId w15:val="{4ECA0D44-E6A8-4A26-B195-07BAD84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1F"/>
  </w:style>
  <w:style w:type="paragraph" w:styleId="Footer">
    <w:name w:val="footer"/>
    <w:basedOn w:val="Normal"/>
    <w:link w:val="FooterChar"/>
    <w:uiPriority w:val="99"/>
    <w:unhideWhenUsed/>
    <w:rsid w:val="0058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Silfies</dc:creator>
  <cp:keywords/>
  <dc:description/>
  <cp:lastModifiedBy>John Silfies</cp:lastModifiedBy>
  <cp:revision>1</cp:revision>
  <dcterms:created xsi:type="dcterms:W3CDTF">2017-12-18T21:43:00Z</dcterms:created>
  <dcterms:modified xsi:type="dcterms:W3CDTF">2017-12-18T21:45:00Z</dcterms:modified>
</cp:coreProperties>
</file>