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B1" w:rsidRDefault="00E82CB1" w:rsidP="00E8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CA4A3B">
        <w:rPr>
          <w:b/>
          <w:sz w:val="28"/>
          <w:szCs w:val="28"/>
        </w:rPr>
        <w:t>B</w:t>
      </w:r>
    </w:p>
    <w:p w:rsidR="00E82CB1" w:rsidRDefault="00E82CB1" w:rsidP="00E82CB1">
      <w:pPr>
        <w:jc w:val="center"/>
        <w:rPr>
          <w:b/>
          <w:sz w:val="28"/>
          <w:szCs w:val="28"/>
        </w:rPr>
      </w:pPr>
    </w:p>
    <w:p w:rsidR="00E82CB1" w:rsidRPr="00C370D0" w:rsidRDefault="00E82CB1" w:rsidP="00E8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 Training Verification</w:t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Developmental Center: 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0"/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Provider Administrator Name: 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Provider Agency Name: 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u w:val="single"/>
        </w:rPr>
      </w:pPr>
      <w:r>
        <w:rPr>
          <w:sz w:val="22"/>
          <w:szCs w:val="22"/>
        </w:rPr>
        <w:t xml:space="preserve">Name of Staff Trained:  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u w:val="single"/>
        </w:rPr>
      </w:pPr>
    </w:p>
    <w:p w:rsidR="00E82CB1" w:rsidRPr="00C370D0" w:rsidRDefault="00E82CB1" w:rsidP="00E82CB1">
      <w:pPr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u w:val="single"/>
        </w:rPr>
      </w:pPr>
      <w:r>
        <w:rPr>
          <w:sz w:val="22"/>
          <w:szCs w:val="22"/>
        </w:rPr>
        <w:t>Individual(s):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u w:val="single"/>
        </w:rPr>
      </w:pPr>
    </w:p>
    <w:p w:rsidR="00E82CB1" w:rsidRDefault="00E82CB1" w:rsidP="00E82CB1">
      <w:pPr>
        <w:jc w:val="both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u w:val="single"/>
        </w:rPr>
      </w:pPr>
    </w:p>
    <w:p w:rsidR="00E82CB1" w:rsidRDefault="00E82CB1" w:rsidP="00E82CB1">
      <w:pPr>
        <w:jc w:val="both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u w:val="single"/>
        </w:rPr>
      </w:pPr>
    </w:p>
    <w:p w:rsidR="00E82CB1" w:rsidRPr="00C370D0" w:rsidRDefault="00E82CB1" w:rsidP="00E82CB1">
      <w:pPr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Anticipated move date out of the developmental center: 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List dates and specific times of training: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I attest that the information above is accurate and reflects actual on-site training of provider staff with individuals listed above.</w:t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Administrator or Designee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Developmental Center Superintendent or Designee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  <w:r>
        <w:rPr>
          <w:sz w:val="22"/>
          <w:szCs w:val="22"/>
        </w:rPr>
        <w:t>NOTE:  Limited to $500 per individual; effective September 1, 2015</w:t>
      </w: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E82CB1" w:rsidRDefault="00E82CB1" w:rsidP="00E82CB1">
      <w:pPr>
        <w:jc w:val="both"/>
        <w:rPr>
          <w:sz w:val="22"/>
          <w:szCs w:val="22"/>
        </w:rPr>
      </w:pPr>
    </w:p>
    <w:p w:rsidR="0081597E" w:rsidRPr="004A7B22" w:rsidRDefault="00E82CB1" w:rsidP="004A7B22">
      <w:pPr>
        <w:jc w:val="both"/>
        <w:rPr>
          <w:sz w:val="22"/>
          <w:szCs w:val="22"/>
        </w:rPr>
      </w:pPr>
      <w:r>
        <w:rPr>
          <w:sz w:val="22"/>
          <w:szCs w:val="22"/>
        </w:rPr>
        <w:t>DORR – Syst</w:t>
      </w:r>
      <w:r w:rsidR="00CA4A3B">
        <w:rPr>
          <w:sz w:val="22"/>
          <w:szCs w:val="22"/>
        </w:rPr>
        <w:t>em Innovation Fund Verification</w:t>
      </w:r>
      <w:bookmarkStart w:id="1" w:name="_GoBack"/>
      <w:bookmarkEnd w:id="1"/>
      <w:r>
        <w:rPr>
          <w:sz w:val="22"/>
          <w:szCs w:val="22"/>
        </w:rPr>
        <w:t xml:space="preserve">, </w:t>
      </w:r>
      <w:r w:rsidR="004A7B22">
        <w:rPr>
          <w:sz w:val="22"/>
          <w:szCs w:val="22"/>
        </w:rPr>
        <w:t>July 28, 2015</w:t>
      </w:r>
    </w:p>
    <w:sectPr w:rsidR="0081597E" w:rsidRPr="004A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B1"/>
    <w:rsid w:val="004A7B22"/>
    <w:rsid w:val="00A14CB6"/>
    <w:rsid w:val="00CA4A3B"/>
    <w:rsid w:val="00E47804"/>
    <w:rsid w:val="00E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F641-CB70-4D32-BBDD-12692EC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Lisa</dc:creator>
  <cp:keywords/>
  <dc:description/>
  <cp:lastModifiedBy>Hutchison, Lisa</cp:lastModifiedBy>
  <cp:revision>3</cp:revision>
  <cp:lastPrinted>2016-01-22T14:19:00Z</cp:lastPrinted>
  <dcterms:created xsi:type="dcterms:W3CDTF">2016-01-22T14:15:00Z</dcterms:created>
  <dcterms:modified xsi:type="dcterms:W3CDTF">2016-01-22T14:48:00Z</dcterms:modified>
</cp:coreProperties>
</file>