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35A03" w14:textId="77777777" w:rsidR="00BE085A" w:rsidRDefault="00BE085A" w:rsidP="00241CB4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Voluntary </w:t>
      </w:r>
      <w:r w:rsidR="009442FC" w:rsidRPr="00241CB4">
        <w:rPr>
          <w:rFonts w:asciiTheme="majorHAnsi" w:hAnsiTheme="majorHAnsi"/>
          <w:b/>
          <w:sz w:val="28"/>
          <w:szCs w:val="28"/>
        </w:rPr>
        <w:t>DC Admissions</w:t>
      </w:r>
      <w:r>
        <w:rPr>
          <w:rFonts w:asciiTheme="majorHAnsi" w:hAnsiTheme="majorHAnsi"/>
          <w:b/>
          <w:sz w:val="28"/>
          <w:szCs w:val="28"/>
        </w:rPr>
        <w:t xml:space="preserve"> Under County Board</w:t>
      </w:r>
      <w:r w:rsidR="009442FC" w:rsidRPr="00241CB4">
        <w:rPr>
          <w:rFonts w:asciiTheme="majorHAnsi" w:hAnsiTheme="majorHAnsi"/>
          <w:b/>
          <w:sz w:val="28"/>
          <w:szCs w:val="28"/>
        </w:rPr>
        <w:t xml:space="preserve"> of </w:t>
      </w:r>
    </w:p>
    <w:p w14:paraId="0F2B8F48" w14:textId="28E76827" w:rsidR="00EC1765" w:rsidRPr="00241CB4" w:rsidRDefault="009442FC" w:rsidP="00241CB4">
      <w:pPr>
        <w:jc w:val="center"/>
        <w:rPr>
          <w:rFonts w:asciiTheme="majorHAnsi" w:hAnsiTheme="majorHAnsi"/>
          <w:b/>
          <w:sz w:val="28"/>
          <w:szCs w:val="28"/>
        </w:rPr>
      </w:pPr>
      <w:r w:rsidRPr="00241CB4">
        <w:rPr>
          <w:rFonts w:asciiTheme="majorHAnsi" w:hAnsiTheme="majorHAnsi"/>
          <w:b/>
          <w:sz w:val="28"/>
          <w:szCs w:val="28"/>
        </w:rPr>
        <w:t>Developmental Disabilities</w:t>
      </w:r>
      <w:r w:rsidR="00BE085A">
        <w:rPr>
          <w:rFonts w:asciiTheme="majorHAnsi" w:hAnsiTheme="majorHAnsi"/>
          <w:b/>
          <w:sz w:val="28"/>
          <w:szCs w:val="28"/>
        </w:rPr>
        <w:t xml:space="preserve"> Funded Agreements</w:t>
      </w:r>
    </w:p>
    <w:p w14:paraId="30163EA4" w14:textId="77777777" w:rsidR="00EC1765" w:rsidRPr="00AD1A3E" w:rsidRDefault="00EC1765" w:rsidP="00AD1A3E">
      <w:pPr>
        <w:jc w:val="both"/>
        <w:rPr>
          <w:rFonts w:asciiTheme="majorHAnsi" w:hAnsiTheme="majorHAnsi"/>
        </w:rPr>
      </w:pPr>
    </w:p>
    <w:p w14:paraId="606DDAC4" w14:textId="7C604C2F" w:rsidR="00EC1765" w:rsidRPr="00A53766" w:rsidRDefault="00BE085A" w:rsidP="005A14B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As a result of a proposal and negotiations with the Oh</w:t>
      </w:r>
      <w:r w:rsidR="00262362">
        <w:rPr>
          <w:rFonts w:asciiTheme="majorHAnsi" w:hAnsiTheme="majorHAnsi"/>
          <w:sz w:val="22"/>
          <w:szCs w:val="22"/>
        </w:rPr>
        <w:t>io Association of County Board</w:t>
      </w:r>
      <w:r w:rsidR="007F3833">
        <w:rPr>
          <w:rFonts w:asciiTheme="majorHAnsi" w:hAnsiTheme="majorHAnsi"/>
          <w:sz w:val="22"/>
          <w:szCs w:val="22"/>
        </w:rPr>
        <w:t>s</w:t>
      </w:r>
      <w:r w:rsidR="00262362">
        <w:rPr>
          <w:rFonts w:asciiTheme="majorHAnsi" w:hAnsiTheme="majorHAnsi"/>
          <w:sz w:val="22"/>
          <w:szCs w:val="22"/>
        </w:rPr>
        <w:t xml:space="preserve"> </w:t>
      </w:r>
      <w:r w:rsidR="007F3833">
        <w:rPr>
          <w:rFonts w:asciiTheme="majorHAnsi" w:hAnsiTheme="majorHAnsi"/>
          <w:sz w:val="22"/>
          <w:szCs w:val="22"/>
        </w:rPr>
        <w:t>(OACB</w:t>
      </w:r>
      <w:r>
        <w:rPr>
          <w:rFonts w:asciiTheme="majorHAnsi" w:hAnsiTheme="majorHAnsi"/>
          <w:sz w:val="22"/>
          <w:szCs w:val="22"/>
        </w:rPr>
        <w:t>) and other stakeholders, e</w:t>
      </w:r>
      <w:r w:rsidR="00EC1765" w:rsidRPr="00A53766">
        <w:rPr>
          <w:rFonts w:asciiTheme="majorHAnsi" w:hAnsiTheme="majorHAnsi"/>
          <w:sz w:val="22"/>
          <w:szCs w:val="22"/>
        </w:rPr>
        <w:t xml:space="preserve">ffective </w:t>
      </w:r>
      <w:r w:rsidR="00EC1765" w:rsidRPr="007F3833">
        <w:rPr>
          <w:rFonts w:asciiTheme="majorHAnsi" w:hAnsiTheme="majorHAnsi"/>
          <w:b/>
          <w:sz w:val="22"/>
          <w:szCs w:val="22"/>
        </w:rPr>
        <w:t>January 1, 2017,</w:t>
      </w:r>
      <w:r w:rsidR="00EC1765" w:rsidRPr="00A53766">
        <w:rPr>
          <w:rFonts w:asciiTheme="majorHAnsi" w:hAnsiTheme="majorHAnsi"/>
          <w:sz w:val="22"/>
          <w:szCs w:val="22"/>
        </w:rPr>
        <w:t xml:space="preserve"> The Ohio Department of Developmental Disabilities (DODD) will make changes to County Board (CB) funded admissions for individuals in need of short term</w:t>
      </w:r>
      <w:r w:rsidR="00241CB4" w:rsidRPr="00A53766">
        <w:rPr>
          <w:rFonts w:asciiTheme="majorHAnsi" w:hAnsiTheme="majorHAnsi"/>
          <w:sz w:val="22"/>
          <w:szCs w:val="22"/>
        </w:rPr>
        <w:t xml:space="preserve"> stabilization services from a Developmental C</w:t>
      </w:r>
      <w:r w:rsidR="00EC1765" w:rsidRPr="00A53766">
        <w:rPr>
          <w:rFonts w:asciiTheme="majorHAnsi" w:hAnsiTheme="majorHAnsi"/>
          <w:sz w:val="22"/>
          <w:szCs w:val="22"/>
        </w:rPr>
        <w:t>enter (DC).</w:t>
      </w:r>
    </w:p>
    <w:p w14:paraId="3D334DA7" w14:textId="77777777" w:rsidR="00EC1765" w:rsidRPr="00A53766" w:rsidRDefault="00EC1765" w:rsidP="005A14B4">
      <w:pPr>
        <w:jc w:val="both"/>
        <w:rPr>
          <w:rFonts w:asciiTheme="majorHAnsi" w:hAnsiTheme="majorHAnsi"/>
          <w:sz w:val="22"/>
          <w:szCs w:val="22"/>
        </w:rPr>
      </w:pPr>
    </w:p>
    <w:p w14:paraId="7942CAE0" w14:textId="2874F2B6" w:rsidR="00EC1765" w:rsidRPr="00A53766" w:rsidRDefault="00BE085A" w:rsidP="005A14B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County Boards</w:t>
      </w:r>
      <w:r w:rsidR="00BC3677" w:rsidRPr="00A53766">
        <w:rPr>
          <w:rFonts w:asciiTheme="majorHAnsi" w:hAnsiTheme="majorHAnsi"/>
          <w:sz w:val="22"/>
          <w:szCs w:val="22"/>
        </w:rPr>
        <w:t xml:space="preserve"> wishing to utilize a DC for stabilization services must sign the </w:t>
      </w:r>
      <w:r w:rsidR="00BC3677" w:rsidRPr="00A53766">
        <w:rPr>
          <w:rFonts w:asciiTheme="majorHAnsi" w:hAnsiTheme="majorHAnsi"/>
          <w:i/>
          <w:sz w:val="22"/>
          <w:szCs w:val="22"/>
        </w:rPr>
        <w:t>CB Admission Agreement</w:t>
      </w:r>
      <w:r w:rsidR="00BC3677" w:rsidRPr="00A53766">
        <w:rPr>
          <w:rFonts w:asciiTheme="majorHAnsi" w:hAnsiTheme="majorHAnsi"/>
          <w:b/>
          <w:i/>
          <w:sz w:val="22"/>
          <w:szCs w:val="22"/>
        </w:rPr>
        <w:t xml:space="preserve">.  </w:t>
      </w:r>
      <w:r w:rsidR="00BC3677" w:rsidRPr="00A53766">
        <w:rPr>
          <w:rFonts w:asciiTheme="majorHAnsi" w:hAnsiTheme="majorHAnsi"/>
          <w:sz w:val="22"/>
          <w:szCs w:val="22"/>
        </w:rPr>
        <w:t xml:space="preserve"> Admission to a DC is based on individual circumstances, requires </w:t>
      </w:r>
      <w:r w:rsidR="00BC3677" w:rsidRPr="00A53766">
        <w:rPr>
          <w:rFonts w:asciiTheme="majorHAnsi" w:hAnsiTheme="majorHAnsi"/>
          <w:i/>
          <w:sz w:val="22"/>
          <w:szCs w:val="22"/>
        </w:rPr>
        <w:t>an Individual Admission Agreement</w:t>
      </w:r>
      <w:r w:rsidR="00BC3677" w:rsidRPr="00A53766">
        <w:rPr>
          <w:rFonts w:asciiTheme="majorHAnsi" w:hAnsiTheme="majorHAnsi"/>
          <w:sz w:val="22"/>
          <w:szCs w:val="22"/>
        </w:rPr>
        <w:t xml:space="preserve"> between the CB and DODD, and </w:t>
      </w:r>
      <w:r w:rsidR="00262362">
        <w:rPr>
          <w:rFonts w:asciiTheme="majorHAnsi" w:hAnsiTheme="majorHAnsi"/>
          <w:sz w:val="22"/>
          <w:szCs w:val="22"/>
        </w:rPr>
        <w:t xml:space="preserve">must be </w:t>
      </w:r>
      <w:r w:rsidR="00EC1765" w:rsidRPr="00A53766">
        <w:rPr>
          <w:rFonts w:asciiTheme="majorHAnsi" w:hAnsiTheme="majorHAnsi"/>
          <w:sz w:val="22"/>
          <w:szCs w:val="22"/>
        </w:rPr>
        <w:t>appro</w:t>
      </w:r>
      <w:r w:rsidR="002A24C6" w:rsidRPr="00A53766">
        <w:rPr>
          <w:rFonts w:asciiTheme="majorHAnsi" w:hAnsiTheme="majorHAnsi"/>
          <w:sz w:val="22"/>
          <w:szCs w:val="22"/>
        </w:rPr>
        <w:t>ved by the Residential Resource</w:t>
      </w:r>
      <w:r>
        <w:rPr>
          <w:rFonts w:asciiTheme="majorHAnsi" w:hAnsiTheme="majorHAnsi"/>
          <w:sz w:val="22"/>
          <w:szCs w:val="22"/>
        </w:rPr>
        <w:t xml:space="preserve"> Administrator </w:t>
      </w:r>
      <w:r w:rsidR="00EC1765" w:rsidRPr="00A53766">
        <w:rPr>
          <w:rFonts w:asciiTheme="majorHAnsi" w:hAnsiTheme="majorHAnsi"/>
          <w:sz w:val="22"/>
          <w:szCs w:val="22"/>
        </w:rPr>
        <w:t>or Deputy Director</w:t>
      </w:r>
      <w:r w:rsidR="007F3833">
        <w:rPr>
          <w:rFonts w:asciiTheme="majorHAnsi" w:hAnsiTheme="majorHAnsi"/>
          <w:sz w:val="22"/>
          <w:szCs w:val="22"/>
        </w:rPr>
        <w:t xml:space="preserve"> of Residential Resources</w:t>
      </w:r>
      <w:r w:rsidR="00EC1765" w:rsidRPr="00A53766">
        <w:rPr>
          <w:rFonts w:asciiTheme="majorHAnsi" w:hAnsiTheme="majorHAnsi"/>
          <w:sz w:val="22"/>
          <w:szCs w:val="22"/>
        </w:rPr>
        <w:t>.  Admissions are for stabilization and crisis situations and should never be used</w:t>
      </w:r>
      <w:r w:rsidR="00BC3677" w:rsidRPr="00A53766">
        <w:rPr>
          <w:rFonts w:asciiTheme="majorHAnsi" w:hAnsiTheme="majorHAnsi"/>
          <w:sz w:val="22"/>
          <w:szCs w:val="22"/>
        </w:rPr>
        <w:t xml:space="preserve"> for typical respite situations or in cases where there are other appropriate and available alternatives to the use of a DC.</w:t>
      </w:r>
    </w:p>
    <w:p w14:paraId="540AA5EE" w14:textId="77777777" w:rsidR="00EC1765" w:rsidRPr="00A53766" w:rsidRDefault="00EC1765" w:rsidP="005A14B4">
      <w:pPr>
        <w:jc w:val="both"/>
        <w:rPr>
          <w:rFonts w:asciiTheme="majorHAnsi" w:hAnsiTheme="majorHAnsi"/>
          <w:sz w:val="22"/>
          <w:szCs w:val="22"/>
        </w:rPr>
      </w:pPr>
    </w:p>
    <w:p w14:paraId="22C4B96A" w14:textId="7D925030" w:rsidR="00EC1765" w:rsidRPr="00A53766" w:rsidRDefault="00EC1765" w:rsidP="005A14B4">
      <w:pPr>
        <w:jc w:val="both"/>
        <w:rPr>
          <w:rFonts w:asciiTheme="majorHAnsi" w:hAnsiTheme="majorHAnsi"/>
          <w:sz w:val="22"/>
          <w:szCs w:val="22"/>
        </w:rPr>
      </w:pPr>
      <w:r w:rsidRPr="00A53766">
        <w:rPr>
          <w:rFonts w:asciiTheme="majorHAnsi" w:hAnsiTheme="majorHAnsi"/>
          <w:sz w:val="22"/>
          <w:szCs w:val="22"/>
        </w:rPr>
        <w:t xml:space="preserve">Upon execution of </w:t>
      </w:r>
      <w:r w:rsidR="00BC3677" w:rsidRPr="00A53766">
        <w:rPr>
          <w:rFonts w:asciiTheme="majorHAnsi" w:hAnsiTheme="majorHAnsi"/>
          <w:sz w:val="22"/>
          <w:szCs w:val="22"/>
        </w:rPr>
        <w:t xml:space="preserve">the </w:t>
      </w:r>
      <w:r w:rsidRPr="00A53766">
        <w:rPr>
          <w:rFonts w:asciiTheme="majorHAnsi" w:hAnsiTheme="majorHAnsi"/>
          <w:sz w:val="22"/>
          <w:szCs w:val="22"/>
        </w:rPr>
        <w:t>agreement</w:t>
      </w:r>
      <w:r w:rsidR="00BC3677" w:rsidRPr="00A53766">
        <w:rPr>
          <w:rFonts w:asciiTheme="majorHAnsi" w:hAnsiTheme="majorHAnsi"/>
          <w:sz w:val="22"/>
          <w:szCs w:val="22"/>
        </w:rPr>
        <w:t>s</w:t>
      </w:r>
      <w:r w:rsidRPr="00A53766">
        <w:rPr>
          <w:rFonts w:asciiTheme="majorHAnsi" w:hAnsiTheme="majorHAnsi"/>
          <w:sz w:val="22"/>
          <w:szCs w:val="22"/>
        </w:rPr>
        <w:t xml:space="preserve">, </w:t>
      </w:r>
      <w:r w:rsidR="002A24C6" w:rsidRPr="00A53766">
        <w:rPr>
          <w:rFonts w:asciiTheme="majorHAnsi" w:hAnsiTheme="majorHAnsi"/>
          <w:sz w:val="22"/>
          <w:szCs w:val="22"/>
        </w:rPr>
        <w:t>DODD will not charge the CB</w:t>
      </w:r>
      <w:r w:rsidRPr="00A53766">
        <w:rPr>
          <w:rFonts w:asciiTheme="majorHAnsi" w:hAnsiTheme="majorHAnsi"/>
          <w:sz w:val="22"/>
          <w:szCs w:val="22"/>
        </w:rPr>
        <w:t xml:space="preserve"> for the admission </w:t>
      </w:r>
      <w:r w:rsidR="00BE085A">
        <w:rPr>
          <w:rFonts w:asciiTheme="majorHAnsi" w:hAnsiTheme="majorHAnsi"/>
          <w:sz w:val="22"/>
          <w:szCs w:val="22"/>
        </w:rPr>
        <w:t xml:space="preserve">of an individual </w:t>
      </w:r>
      <w:r w:rsidRPr="00A53766">
        <w:rPr>
          <w:rFonts w:asciiTheme="majorHAnsi" w:hAnsiTheme="majorHAnsi"/>
          <w:sz w:val="22"/>
          <w:szCs w:val="22"/>
        </w:rPr>
        <w:t xml:space="preserve">for the first 180 days.  If the individual is not discharged within 180 days, the CB will be charged retroactive to the first day of admission </w:t>
      </w:r>
      <w:r w:rsidR="002A24C6" w:rsidRPr="00A53766">
        <w:rPr>
          <w:rFonts w:asciiTheme="majorHAnsi" w:hAnsiTheme="majorHAnsi"/>
          <w:sz w:val="22"/>
          <w:szCs w:val="22"/>
        </w:rPr>
        <w:t>(</w:t>
      </w:r>
      <w:r w:rsidRPr="00A53766">
        <w:rPr>
          <w:rFonts w:asciiTheme="majorHAnsi" w:hAnsiTheme="majorHAnsi"/>
          <w:sz w:val="22"/>
          <w:szCs w:val="22"/>
        </w:rPr>
        <w:t>on the 181</w:t>
      </w:r>
      <w:r w:rsidRPr="00A53766">
        <w:rPr>
          <w:rFonts w:asciiTheme="majorHAnsi" w:hAnsiTheme="majorHAnsi"/>
          <w:sz w:val="22"/>
          <w:szCs w:val="22"/>
          <w:vertAlign w:val="superscript"/>
        </w:rPr>
        <w:t>st</w:t>
      </w:r>
      <w:r w:rsidRPr="00A53766">
        <w:rPr>
          <w:rFonts w:asciiTheme="majorHAnsi" w:hAnsiTheme="majorHAnsi"/>
          <w:sz w:val="22"/>
          <w:szCs w:val="22"/>
        </w:rPr>
        <w:t xml:space="preserve"> day</w:t>
      </w:r>
      <w:r w:rsidR="002A24C6" w:rsidRPr="00A53766">
        <w:rPr>
          <w:rFonts w:asciiTheme="majorHAnsi" w:hAnsiTheme="majorHAnsi"/>
          <w:sz w:val="22"/>
          <w:szCs w:val="22"/>
        </w:rPr>
        <w:t>)</w:t>
      </w:r>
      <w:r w:rsidR="00BC3677" w:rsidRPr="00A53766">
        <w:rPr>
          <w:rFonts w:asciiTheme="majorHAnsi" w:hAnsiTheme="majorHAnsi"/>
          <w:sz w:val="22"/>
          <w:szCs w:val="22"/>
        </w:rPr>
        <w:t xml:space="preserve"> and payment will continue until the individual is discharged</w:t>
      </w:r>
      <w:r w:rsidRPr="00A53766">
        <w:rPr>
          <w:rFonts w:asciiTheme="majorHAnsi" w:hAnsiTheme="majorHAnsi"/>
          <w:sz w:val="22"/>
          <w:szCs w:val="22"/>
        </w:rPr>
        <w:t xml:space="preserve">.  This will apply only one time per individual </w:t>
      </w:r>
      <w:r w:rsidR="00BC3677" w:rsidRPr="00A53766">
        <w:rPr>
          <w:rFonts w:asciiTheme="majorHAnsi" w:hAnsiTheme="majorHAnsi"/>
          <w:sz w:val="22"/>
          <w:szCs w:val="22"/>
        </w:rPr>
        <w:t xml:space="preserve">across the DC system </w:t>
      </w:r>
      <w:r w:rsidRPr="00A53766">
        <w:rPr>
          <w:rFonts w:asciiTheme="majorHAnsi" w:hAnsiTheme="majorHAnsi"/>
          <w:sz w:val="22"/>
          <w:szCs w:val="22"/>
        </w:rPr>
        <w:t xml:space="preserve">and cannot be </w:t>
      </w:r>
      <w:r w:rsidR="00AD1A3E" w:rsidRPr="00A53766">
        <w:rPr>
          <w:rFonts w:asciiTheme="majorHAnsi" w:hAnsiTheme="majorHAnsi"/>
          <w:sz w:val="22"/>
          <w:szCs w:val="22"/>
        </w:rPr>
        <w:t>used</w:t>
      </w:r>
      <w:r w:rsidRPr="00A53766">
        <w:rPr>
          <w:rFonts w:asciiTheme="majorHAnsi" w:hAnsiTheme="majorHAnsi"/>
          <w:sz w:val="22"/>
          <w:szCs w:val="22"/>
        </w:rPr>
        <w:t xml:space="preserve"> in different periods of time such as two different 90-day admission</w:t>
      </w:r>
      <w:r w:rsidR="00A53766">
        <w:rPr>
          <w:rFonts w:asciiTheme="majorHAnsi" w:hAnsiTheme="majorHAnsi"/>
          <w:sz w:val="22"/>
          <w:szCs w:val="22"/>
        </w:rPr>
        <w:t>s</w:t>
      </w:r>
      <w:r w:rsidRPr="00A53766">
        <w:rPr>
          <w:rFonts w:asciiTheme="majorHAnsi" w:hAnsiTheme="majorHAnsi"/>
          <w:sz w:val="22"/>
          <w:szCs w:val="22"/>
        </w:rPr>
        <w:t xml:space="preserve"> or six different 30-day admissions.  Should someone need to be readmitted to a</w:t>
      </w:r>
      <w:r w:rsidR="00BC3677" w:rsidRPr="00A53766">
        <w:rPr>
          <w:rFonts w:asciiTheme="majorHAnsi" w:hAnsiTheme="majorHAnsi"/>
          <w:sz w:val="22"/>
          <w:szCs w:val="22"/>
        </w:rPr>
        <w:t>ny</w:t>
      </w:r>
      <w:r w:rsidRPr="00A53766">
        <w:rPr>
          <w:rFonts w:asciiTheme="majorHAnsi" w:hAnsiTheme="majorHAnsi"/>
          <w:sz w:val="22"/>
          <w:szCs w:val="22"/>
        </w:rPr>
        <w:t xml:space="preserve"> center after their initial discharge, regardless of length of first stay, the CB will be required to pay upon the first day of the </w:t>
      </w:r>
      <w:r w:rsidRPr="00A53766">
        <w:rPr>
          <w:rFonts w:asciiTheme="majorHAnsi" w:hAnsiTheme="majorHAnsi"/>
          <w:b/>
          <w:sz w:val="22"/>
          <w:szCs w:val="22"/>
        </w:rPr>
        <w:t>subsequent</w:t>
      </w:r>
      <w:r w:rsidRPr="00A53766">
        <w:rPr>
          <w:rFonts w:asciiTheme="majorHAnsi" w:hAnsiTheme="majorHAnsi"/>
          <w:sz w:val="22"/>
          <w:szCs w:val="22"/>
        </w:rPr>
        <w:t xml:space="preserve"> admission.</w:t>
      </w:r>
    </w:p>
    <w:p w14:paraId="18426C77" w14:textId="77777777" w:rsidR="00EC1765" w:rsidRPr="00A53766" w:rsidRDefault="00EC1765" w:rsidP="005A14B4">
      <w:pPr>
        <w:jc w:val="both"/>
        <w:rPr>
          <w:rFonts w:asciiTheme="majorHAnsi" w:hAnsiTheme="majorHAnsi"/>
          <w:sz w:val="22"/>
          <w:szCs w:val="22"/>
        </w:rPr>
      </w:pPr>
    </w:p>
    <w:p w14:paraId="4747CC20" w14:textId="69C036D1" w:rsidR="00EC1765" w:rsidRPr="00A53766" w:rsidRDefault="00EC1765" w:rsidP="005A14B4">
      <w:pPr>
        <w:jc w:val="both"/>
        <w:rPr>
          <w:rFonts w:asciiTheme="majorHAnsi" w:hAnsiTheme="majorHAnsi"/>
          <w:b/>
          <w:sz w:val="22"/>
          <w:szCs w:val="22"/>
        </w:rPr>
      </w:pPr>
      <w:r w:rsidRPr="00A53766">
        <w:rPr>
          <w:rFonts w:asciiTheme="majorHAnsi" w:hAnsiTheme="majorHAnsi"/>
          <w:b/>
          <w:sz w:val="22"/>
          <w:szCs w:val="22"/>
        </w:rPr>
        <w:t>This applies only to</w:t>
      </w:r>
      <w:r w:rsidR="0038044A">
        <w:rPr>
          <w:rFonts w:asciiTheme="majorHAnsi" w:hAnsiTheme="majorHAnsi"/>
          <w:b/>
          <w:sz w:val="22"/>
          <w:szCs w:val="22"/>
        </w:rPr>
        <w:t xml:space="preserve"> </w:t>
      </w:r>
      <w:r w:rsidRPr="00A53766">
        <w:rPr>
          <w:rFonts w:asciiTheme="majorHAnsi" w:hAnsiTheme="majorHAnsi"/>
          <w:b/>
          <w:sz w:val="22"/>
          <w:szCs w:val="22"/>
        </w:rPr>
        <w:t>people admitted on or after January 1, 2017, and will not be retro</w:t>
      </w:r>
      <w:r w:rsidR="00BC3677" w:rsidRPr="00A53766">
        <w:rPr>
          <w:rFonts w:asciiTheme="majorHAnsi" w:hAnsiTheme="majorHAnsi"/>
          <w:b/>
          <w:sz w:val="22"/>
          <w:szCs w:val="22"/>
        </w:rPr>
        <w:t>active to any</w:t>
      </w:r>
      <w:r w:rsidR="00BE085A">
        <w:rPr>
          <w:rFonts w:asciiTheme="majorHAnsi" w:hAnsiTheme="majorHAnsi"/>
          <w:b/>
          <w:sz w:val="22"/>
          <w:szCs w:val="22"/>
        </w:rPr>
        <w:t xml:space="preserve">one admitted prior to this date.  The individual being admitted must also be Medicaid eligible upon admission or the CB will be charged 100% of the per diem rate </w:t>
      </w:r>
      <w:r w:rsidR="0038044A">
        <w:rPr>
          <w:rFonts w:asciiTheme="majorHAnsi" w:hAnsiTheme="majorHAnsi"/>
          <w:b/>
          <w:sz w:val="22"/>
          <w:szCs w:val="22"/>
        </w:rPr>
        <w:t xml:space="preserve">and is not eligible for the free stay </w:t>
      </w:r>
      <w:r w:rsidR="00BE085A">
        <w:rPr>
          <w:rFonts w:asciiTheme="majorHAnsi" w:hAnsiTheme="majorHAnsi"/>
          <w:b/>
          <w:sz w:val="22"/>
          <w:szCs w:val="22"/>
        </w:rPr>
        <w:t>until the individual has been deemed eligible for Medicaid.</w:t>
      </w:r>
    </w:p>
    <w:p w14:paraId="6FDC9C39" w14:textId="6814CC9C" w:rsidR="00A53766" w:rsidRDefault="00A53766" w:rsidP="00A53766">
      <w:pPr>
        <w:jc w:val="both"/>
        <w:rPr>
          <w:rFonts w:asciiTheme="majorHAnsi" w:hAnsiTheme="majorHAnsi"/>
          <w:sz w:val="22"/>
          <w:szCs w:val="22"/>
        </w:rPr>
      </w:pPr>
    </w:p>
    <w:p w14:paraId="00FA5D7C" w14:textId="6745AACC" w:rsidR="00BE085A" w:rsidRDefault="00BE085A" w:rsidP="00A5376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Upon admission, the Interdisciplinary Team, including CB staff, will meet regularly throughout the </w:t>
      </w:r>
      <w:r w:rsidR="00262362">
        <w:rPr>
          <w:rFonts w:asciiTheme="majorHAnsi" w:hAnsiTheme="majorHAnsi"/>
          <w:sz w:val="22"/>
          <w:szCs w:val="22"/>
        </w:rPr>
        <w:t>individuals</w:t>
      </w:r>
      <w:r>
        <w:rPr>
          <w:rFonts w:asciiTheme="majorHAnsi" w:hAnsiTheme="majorHAnsi"/>
          <w:sz w:val="22"/>
          <w:szCs w:val="22"/>
        </w:rPr>
        <w:t xml:space="preserve"> stay to plan </w:t>
      </w:r>
      <w:r w:rsidR="00262362">
        <w:rPr>
          <w:rFonts w:asciiTheme="majorHAnsi" w:hAnsiTheme="majorHAnsi"/>
          <w:sz w:val="22"/>
          <w:szCs w:val="22"/>
        </w:rPr>
        <w:t>for services needed in order fo</w:t>
      </w:r>
      <w:r>
        <w:rPr>
          <w:rFonts w:asciiTheme="majorHAnsi" w:hAnsiTheme="majorHAnsi"/>
          <w:sz w:val="22"/>
          <w:szCs w:val="22"/>
        </w:rPr>
        <w:t>r</w:t>
      </w:r>
      <w:r w:rsidR="00262362">
        <w:rPr>
          <w:rFonts w:asciiTheme="majorHAnsi" w:hAnsiTheme="majorHAnsi"/>
          <w:sz w:val="22"/>
          <w:szCs w:val="22"/>
        </w:rPr>
        <w:t xml:space="preserve"> th</w:t>
      </w:r>
      <w:r>
        <w:rPr>
          <w:rFonts w:asciiTheme="majorHAnsi" w:hAnsiTheme="majorHAnsi"/>
          <w:sz w:val="22"/>
          <w:szCs w:val="22"/>
        </w:rPr>
        <w:t>e</w:t>
      </w:r>
      <w:r w:rsidR="0026236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person to move </w:t>
      </w:r>
      <w:r w:rsidR="00262362">
        <w:rPr>
          <w:rFonts w:asciiTheme="majorHAnsi" w:hAnsiTheme="majorHAnsi"/>
          <w:sz w:val="22"/>
          <w:szCs w:val="22"/>
        </w:rPr>
        <w:t>back</w:t>
      </w:r>
      <w:r>
        <w:rPr>
          <w:rFonts w:asciiTheme="majorHAnsi" w:hAnsiTheme="majorHAnsi"/>
          <w:sz w:val="22"/>
          <w:szCs w:val="22"/>
        </w:rPr>
        <w:t xml:space="preserve"> </w:t>
      </w:r>
      <w:r w:rsidR="00262362">
        <w:rPr>
          <w:rFonts w:asciiTheme="majorHAnsi" w:hAnsiTheme="majorHAnsi"/>
          <w:sz w:val="22"/>
          <w:szCs w:val="22"/>
        </w:rPr>
        <w:t>into</w:t>
      </w:r>
      <w:r>
        <w:rPr>
          <w:rFonts w:asciiTheme="majorHAnsi" w:hAnsiTheme="majorHAnsi"/>
          <w:sz w:val="22"/>
          <w:szCs w:val="22"/>
        </w:rPr>
        <w:t xml:space="preserve"> the community.  Regular updates on progress should be shared with the CB Superintendent and the DC Superintendent.  </w:t>
      </w:r>
      <w:r w:rsidR="00262362">
        <w:rPr>
          <w:rFonts w:asciiTheme="majorHAnsi" w:hAnsiTheme="majorHAnsi"/>
          <w:sz w:val="22"/>
          <w:szCs w:val="22"/>
        </w:rPr>
        <w:t xml:space="preserve">The CB is primarily responsible for planning future services for the individual during the stay at the DC.  </w:t>
      </w:r>
      <w:r>
        <w:rPr>
          <w:rFonts w:asciiTheme="majorHAnsi" w:hAnsiTheme="majorHAnsi"/>
          <w:sz w:val="22"/>
          <w:szCs w:val="22"/>
        </w:rPr>
        <w:t>If there are any concerns through</w:t>
      </w:r>
      <w:r w:rsidR="00B16E00">
        <w:rPr>
          <w:rFonts w:asciiTheme="majorHAnsi" w:hAnsiTheme="majorHAnsi"/>
          <w:sz w:val="22"/>
          <w:szCs w:val="22"/>
        </w:rPr>
        <w:t>out</w:t>
      </w:r>
      <w:r>
        <w:rPr>
          <w:rFonts w:asciiTheme="majorHAnsi" w:hAnsiTheme="majorHAnsi"/>
          <w:sz w:val="22"/>
          <w:szCs w:val="22"/>
        </w:rPr>
        <w:t xml:space="preserve"> the process that cannot be addressed by the team, the CB or DC Superintendent may contact the Residential Resource Administrator or Deputy </w:t>
      </w:r>
      <w:r w:rsidR="00262362">
        <w:rPr>
          <w:rFonts w:asciiTheme="majorHAnsi" w:hAnsiTheme="majorHAnsi"/>
          <w:sz w:val="22"/>
          <w:szCs w:val="22"/>
        </w:rPr>
        <w:t>Director</w:t>
      </w:r>
      <w:r w:rsidR="007F3833">
        <w:rPr>
          <w:rFonts w:asciiTheme="majorHAnsi" w:hAnsiTheme="majorHAnsi"/>
          <w:sz w:val="22"/>
          <w:szCs w:val="22"/>
        </w:rPr>
        <w:t xml:space="preserve"> of Residential Resources</w:t>
      </w:r>
      <w:r>
        <w:rPr>
          <w:rFonts w:asciiTheme="majorHAnsi" w:hAnsiTheme="majorHAnsi"/>
          <w:sz w:val="22"/>
          <w:szCs w:val="22"/>
        </w:rPr>
        <w:t xml:space="preserve">.  </w:t>
      </w:r>
    </w:p>
    <w:p w14:paraId="11C73D53" w14:textId="23884CC8" w:rsidR="00262362" w:rsidRDefault="00262362" w:rsidP="00A53766">
      <w:pPr>
        <w:jc w:val="both"/>
        <w:rPr>
          <w:rFonts w:asciiTheme="majorHAnsi" w:hAnsiTheme="majorHAnsi"/>
          <w:sz w:val="22"/>
          <w:szCs w:val="22"/>
        </w:rPr>
      </w:pPr>
    </w:p>
    <w:p w14:paraId="3AB947A3" w14:textId="2416007E" w:rsidR="00A53766" w:rsidRDefault="00262362" w:rsidP="00A5376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When the i</w:t>
      </w:r>
      <w:r w:rsidR="0038044A">
        <w:rPr>
          <w:rFonts w:asciiTheme="majorHAnsi" w:hAnsiTheme="majorHAnsi"/>
          <w:sz w:val="22"/>
          <w:szCs w:val="22"/>
        </w:rPr>
        <w:t>ndividual is ready to leave the DC</w:t>
      </w:r>
      <w:r>
        <w:rPr>
          <w:rFonts w:asciiTheme="majorHAnsi" w:hAnsiTheme="majorHAnsi"/>
          <w:sz w:val="22"/>
          <w:szCs w:val="22"/>
        </w:rPr>
        <w:t xml:space="preserve">, </w:t>
      </w:r>
      <w:r w:rsidR="007F3833">
        <w:rPr>
          <w:rFonts w:asciiTheme="majorHAnsi" w:hAnsiTheme="majorHAnsi"/>
          <w:sz w:val="22"/>
          <w:szCs w:val="22"/>
        </w:rPr>
        <w:t xml:space="preserve">DODD </w:t>
      </w:r>
      <w:r>
        <w:rPr>
          <w:rFonts w:asciiTheme="majorHAnsi" w:hAnsiTheme="majorHAnsi"/>
          <w:sz w:val="22"/>
          <w:szCs w:val="22"/>
        </w:rPr>
        <w:t>staff will provide training and support for the CB and provider and fol</w:t>
      </w:r>
      <w:r w:rsidR="00B16E00">
        <w:rPr>
          <w:rFonts w:asciiTheme="majorHAnsi" w:hAnsiTheme="majorHAnsi"/>
          <w:sz w:val="22"/>
          <w:szCs w:val="22"/>
        </w:rPr>
        <w:t>low along services for up to three</w:t>
      </w:r>
      <w:r>
        <w:rPr>
          <w:rFonts w:asciiTheme="majorHAnsi" w:hAnsiTheme="majorHAnsi"/>
          <w:sz w:val="22"/>
          <w:szCs w:val="22"/>
        </w:rPr>
        <w:t xml:space="preserve"> years (</w:t>
      </w:r>
      <w:r w:rsidR="00B16E00">
        <w:rPr>
          <w:rFonts w:asciiTheme="majorHAnsi" w:hAnsiTheme="majorHAnsi"/>
          <w:sz w:val="22"/>
          <w:szCs w:val="22"/>
        </w:rPr>
        <w:t>if the person was there 180 days or longer</w:t>
      </w:r>
      <w:r>
        <w:rPr>
          <w:rFonts w:asciiTheme="majorHAnsi" w:hAnsiTheme="majorHAnsi"/>
          <w:sz w:val="22"/>
          <w:szCs w:val="22"/>
        </w:rPr>
        <w:t xml:space="preserve">) to </w:t>
      </w:r>
      <w:r w:rsidR="007F3833">
        <w:rPr>
          <w:rFonts w:asciiTheme="majorHAnsi" w:hAnsiTheme="majorHAnsi"/>
          <w:sz w:val="22"/>
          <w:szCs w:val="22"/>
        </w:rPr>
        <w:t xml:space="preserve">help </w:t>
      </w:r>
      <w:r>
        <w:rPr>
          <w:rFonts w:asciiTheme="majorHAnsi" w:hAnsiTheme="majorHAnsi"/>
          <w:sz w:val="22"/>
          <w:szCs w:val="22"/>
        </w:rPr>
        <w:t>ensure people who move out after a crisis stabilization admission are successful upon return to their home in their community.</w:t>
      </w:r>
    </w:p>
    <w:p w14:paraId="200C60D5" w14:textId="77777777" w:rsidR="00262362" w:rsidRPr="00A53766" w:rsidRDefault="00262362" w:rsidP="00A53766">
      <w:pPr>
        <w:jc w:val="both"/>
        <w:rPr>
          <w:rFonts w:asciiTheme="majorHAnsi" w:hAnsiTheme="majorHAnsi"/>
          <w:sz w:val="22"/>
          <w:szCs w:val="22"/>
        </w:rPr>
      </w:pPr>
    </w:p>
    <w:p w14:paraId="70FE1426" w14:textId="77777777" w:rsidR="00A53766" w:rsidRPr="00A53766" w:rsidRDefault="00A53766" w:rsidP="00A53766">
      <w:pPr>
        <w:jc w:val="both"/>
        <w:rPr>
          <w:rFonts w:asciiTheme="majorHAnsi" w:hAnsiTheme="majorHAnsi"/>
          <w:sz w:val="22"/>
          <w:szCs w:val="22"/>
        </w:rPr>
      </w:pPr>
      <w:r w:rsidRPr="00A53766">
        <w:rPr>
          <w:rFonts w:asciiTheme="majorHAnsi" w:hAnsiTheme="majorHAnsi"/>
          <w:sz w:val="22"/>
          <w:szCs w:val="22"/>
        </w:rPr>
        <w:t>If questions, please contact one of the following:</w:t>
      </w:r>
    </w:p>
    <w:p w14:paraId="5E57F123" w14:textId="77777777" w:rsidR="00A53766" w:rsidRPr="00A53766" w:rsidRDefault="00A53766" w:rsidP="00A53766">
      <w:pPr>
        <w:jc w:val="both"/>
        <w:rPr>
          <w:rFonts w:asciiTheme="majorHAnsi" w:hAnsiTheme="majorHAnsi"/>
          <w:sz w:val="22"/>
          <w:szCs w:val="22"/>
        </w:rPr>
      </w:pPr>
    </w:p>
    <w:p w14:paraId="6ECAA4F4" w14:textId="317C1D27" w:rsidR="00A53766" w:rsidRPr="00A53766" w:rsidRDefault="00A53766" w:rsidP="00A53766">
      <w:pPr>
        <w:jc w:val="both"/>
        <w:rPr>
          <w:rFonts w:asciiTheme="majorHAnsi" w:hAnsiTheme="majorHAnsi"/>
          <w:sz w:val="22"/>
          <w:szCs w:val="22"/>
        </w:rPr>
      </w:pPr>
      <w:r w:rsidRPr="00A53766">
        <w:rPr>
          <w:rFonts w:asciiTheme="majorHAnsi" w:hAnsiTheme="majorHAnsi"/>
          <w:sz w:val="22"/>
          <w:szCs w:val="22"/>
        </w:rPr>
        <w:t xml:space="preserve">Ginnie Whisman, Deputy Director, DODD Division of Residential Resources </w:t>
      </w:r>
    </w:p>
    <w:p w14:paraId="6F270B4A" w14:textId="0AA5E834" w:rsidR="00A53766" w:rsidRPr="00A53766" w:rsidRDefault="00262362" w:rsidP="00A5376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(614) 205-5749</w:t>
      </w:r>
    </w:p>
    <w:p w14:paraId="5326A591" w14:textId="4B58EDB1" w:rsidR="00A53766" w:rsidRDefault="0038044A" w:rsidP="00A53766">
      <w:pPr>
        <w:jc w:val="both"/>
        <w:rPr>
          <w:rStyle w:val="Hyperlink"/>
          <w:rFonts w:asciiTheme="majorHAnsi" w:hAnsiTheme="majorHAnsi"/>
          <w:sz w:val="22"/>
          <w:szCs w:val="22"/>
        </w:rPr>
      </w:pPr>
      <w:hyperlink r:id="rId7" w:history="1">
        <w:r w:rsidR="00A53766" w:rsidRPr="00A53766">
          <w:rPr>
            <w:rStyle w:val="Hyperlink"/>
            <w:rFonts w:asciiTheme="majorHAnsi" w:hAnsiTheme="majorHAnsi" w:hint="eastAsia"/>
            <w:sz w:val="22"/>
            <w:szCs w:val="22"/>
          </w:rPr>
          <w:t>g</w:t>
        </w:r>
        <w:r w:rsidR="00A53766" w:rsidRPr="00A53766">
          <w:rPr>
            <w:rStyle w:val="Hyperlink"/>
            <w:rFonts w:asciiTheme="majorHAnsi" w:hAnsiTheme="majorHAnsi"/>
            <w:sz w:val="22"/>
            <w:szCs w:val="22"/>
          </w:rPr>
          <w:t>innie.whisman@dodd.ohio.gov</w:t>
        </w:r>
      </w:hyperlink>
    </w:p>
    <w:p w14:paraId="6B73BFCC" w14:textId="15EB8CCB" w:rsidR="00854EDE" w:rsidRDefault="00854EDE" w:rsidP="00A53766">
      <w:pPr>
        <w:jc w:val="both"/>
        <w:rPr>
          <w:rFonts w:asciiTheme="majorHAnsi" w:hAnsiTheme="majorHAnsi"/>
          <w:sz w:val="22"/>
          <w:szCs w:val="22"/>
        </w:rPr>
      </w:pPr>
    </w:p>
    <w:p w14:paraId="0CAA9255" w14:textId="7804CE85" w:rsidR="00A53766" w:rsidRPr="00A53766" w:rsidRDefault="00A53766" w:rsidP="00A53766">
      <w:pPr>
        <w:jc w:val="both"/>
        <w:rPr>
          <w:rFonts w:asciiTheme="majorHAnsi" w:hAnsiTheme="majorHAnsi"/>
          <w:sz w:val="22"/>
          <w:szCs w:val="22"/>
        </w:rPr>
      </w:pPr>
      <w:r w:rsidRPr="00A53766">
        <w:rPr>
          <w:rFonts w:asciiTheme="majorHAnsi" w:hAnsiTheme="majorHAnsi"/>
          <w:sz w:val="22"/>
          <w:szCs w:val="22"/>
        </w:rPr>
        <w:t>Sara Lawson, Residential Resource Administrator, DODD Division of Residential Resources</w:t>
      </w:r>
    </w:p>
    <w:p w14:paraId="06BC7484" w14:textId="77777777" w:rsidR="00A53766" w:rsidRPr="00A53766" w:rsidRDefault="00A53766" w:rsidP="00A53766">
      <w:pPr>
        <w:jc w:val="both"/>
        <w:rPr>
          <w:rFonts w:asciiTheme="majorHAnsi" w:hAnsiTheme="majorHAnsi"/>
          <w:sz w:val="22"/>
          <w:szCs w:val="22"/>
        </w:rPr>
      </w:pPr>
      <w:r w:rsidRPr="00A53766">
        <w:rPr>
          <w:rFonts w:asciiTheme="majorHAnsi" w:hAnsiTheme="majorHAnsi"/>
          <w:sz w:val="22"/>
          <w:szCs w:val="22"/>
        </w:rPr>
        <w:t>(614) 420-4058</w:t>
      </w:r>
    </w:p>
    <w:p w14:paraId="06CE90D2" w14:textId="77777777" w:rsidR="00A53766" w:rsidRPr="00A53766" w:rsidRDefault="0038044A" w:rsidP="00A53766">
      <w:pPr>
        <w:jc w:val="both"/>
        <w:rPr>
          <w:rFonts w:asciiTheme="majorHAnsi" w:hAnsiTheme="majorHAnsi"/>
          <w:sz w:val="22"/>
          <w:szCs w:val="22"/>
        </w:rPr>
      </w:pPr>
      <w:hyperlink r:id="rId8" w:history="1">
        <w:r w:rsidR="00A53766" w:rsidRPr="00A53766">
          <w:rPr>
            <w:rStyle w:val="Hyperlink"/>
            <w:rFonts w:asciiTheme="majorHAnsi" w:hAnsiTheme="majorHAnsi" w:hint="eastAsia"/>
            <w:sz w:val="22"/>
            <w:szCs w:val="22"/>
          </w:rPr>
          <w:t>s</w:t>
        </w:r>
        <w:r w:rsidR="00A53766" w:rsidRPr="00A53766">
          <w:rPr>
            <w:rStyle w:val="Hyperlink"/>
            <w:rFonts w:asciiTheme="majorHAnsi" w:hAnsiTheme="majorHAnsi"/>
            <w:sz w:val="22"/>
            <w:szCs w:val="22"/>
          </w:rPr>
          <w:t>ara.lawson@dodd.ohio.gov</w:t>
        </w:r>
      </w:hyperlink>
    </w:p>
    <w:p w14:paraId="3965AC8D" w14:textId="77777777" w:rsidR="00A53766" w:rsidRPr="00A53766" w:rsidRDefault="00A53766" w:rsidP="00A53766">
      <w:pPr>
        <w:jc w:val="both"/>
        <w:rPr>
          <w:rFonts w:asciiTheme="majorHAnsi" w:hAnsiTheme="majorHAnsi"/>
          <w:sz w:val="22"/>
          <w:szCs w:val="22"/>
        </w:rPr>
      </w:pPr>
    </w:p>
    <w:p w14:paraId="22AB47A6" w14:textId="3A2D7A78" w:rsidR="00BC3677" w:rsidRPr="00A53766" w:rsidRDefault="0038044A" w:rsidP="00A5376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01/20</w:t>
      </w:r>
      <w:bookmarkStart w:id="0" w:name="_GoBack"/>
      <w:bookmarkEnd w:id="0"/>
      <w:r w:rsidR="00B16E00">
        <w:rPr>
          <w:rFonts w:asciiTheme="majorHAnsi" w:hAnsiTheme="majorHAnsi"/>
          <w:sz w:val="22"/>
          <w:szCs w:val="22"/>
        </w:rPr>
        <w:t>/17</w:t>
      </w:r>
    </w:p>
    <w:sectPr w:rsidR="00BC3677" w:rsidRPr="00A53766" w:rsidSect="00854E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4B842" w14:textId="77777777" w:rsidR="00BC3677" w:rsidRDefault="00BC3677" w:rsidP="00BC3677">
      <w:r>
        <w:separator/>
      </w:r>
    </w:p>
  </w:endnote>
  <w:endnote w:type="continuationSeparator" w:id="0">
    <w:p w14:paraId="7B4AE809" w14:textId="77777777" w:rsidR="00BC3677" w:rsidRDefault="00BC3677" w:rsidP="00BC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050C2" w14:textId="77777777" w:rsidR="00BC3677" w:rsidRDefault="00BC3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27F4" w14:textId="77777777" w:rsidR="00BC3677" w:rsidRDefault="00BC36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67739" w14:textId="77777777" w:rsidR="00BC3677" w:rsidRDefault="00BC3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32F96" w14:textId="77777777" w:rsidR="00BC3677" w:rsidRDefault="00BC3677" w:rsidP="00BC3677">
      <w:r>
        <w:separator/>
      </w:r>
    </w:p>
  </w:footnote>
  <w:footnote w:type="continuationSeparator" w:id="0">
    <w:p w14:paraId="7D63108D" w14:textId="77777777" w:rsidR="00BC3677" w:rsidRDefault="00BC3677" w:rsidP="00BC3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2FECD" w14:textId="77777777" w:rsidR="00BC3677" w:rsidRDefault="00BC3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24AED" w14:textId="79E88DE6" w:rsidR="00BC3677" w:rsidRDefault="00BC36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5E1E6" w14:textId="77777777" w:rsidR="00BC3677" w:rsidRDefault="00BC3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FBA"/>
    <w:multiLevelType w:val="hybridMultilevel"/>
    <w:tmpl w:val="FB20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E07DB"/>
    <w:multiLevelType w:val="hybridMultilevel"/>
    <w:tmpl w:val="071A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21EFA"/>
    <w:multiLevelType w:val="hybridMultilevel"/>
    <w:tmpl w:val="2424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FC"/>
    <w:rsid w:val="00241CB4"/>
    <w:rsid w:val="002536C3"/>
    <w:rsid w:val="00262362"/>
    <w:rsid w:val="002A24C6"/>
    <w:rsid w:val="00326F18"/>
    <w:rsid w:val="0038044A"/>
    <w:rsid w:val="003F2FEA"/>
    <w:rsid w:val="005A14B4"/>
    <w:rsid w:val="005E3D05"/>
    <w:rsid w:val="00692A67"/>
    <w:rsid w:val="006A67E8"/>
    <w:rsid w:val="006F4801"/>
    <w:rsid w:val="006F5EFC"/>
    <w:rsid w:val="007F3833"/>
    <w:rsid w:val="007F49B7"/>
    <w:rsid w:val="00854EDE"/>
    <w:rsid w:val="009442FC"/>
    <w:rsid w:val="009B4D24"/>
    <w:rsid w:val="00A53766"/>
    <w:rsid w:val="00AD1A3E"/>
    <w:rsid w:val="00B16E00"/>
    <w:rsid w:val="00BA49E2"/>
    <w:rsid w:val="00BC0E7B"/>
    <w:rsid w:val="00BC3677"/>
    <w:rsid w:val="00BE085A"/>
    <w:rsid w:val="00D3741D"/>
    <w:rsid w:val="00D5031C"/>
    <w:rsid w:val="00EC1765"/>
    <w:rsid w:val="00ED20B4"/>
    <w:rsid w:val="00F350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0997078"/>
  <w15:docId w15:val="{59C1A4E4-9D58-4DCC-9947-FC64DBC7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0E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6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6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20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lawson@dodd.ohio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innie.whisman@dodd.ohio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OACB MRDD</dc:creator>
  <cp:keywords/>
  <dc:description/>
  <cp:lastModifiedBy>Hutchison, Lisa</cp:lastModifiedBy>
  <cp:revision>4</cp:revision>
  <cp:lastPrinted>2017-01-09T16:14:00Z</cp:lastPrinted>
  <dcterms:created xsi:type="dcterms:W3CDTF">2017-01-09T16:15:00Z</dcterms:created>
  <dcterms:modified xsi:type="dcterms:W3CDTF">2017-01-20T14:46:00Z</dcterms:modified>
</cp:coreProperties>
</file>