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8A7" w:rsidRDefault="00B848A7" w:rsidP="00FC2EBC">
      <w:pPr>
        <w:tabs>
          <w:tab w:val="left" w:pos="360"/>
        </w:tabs>
        <w:rPr>
          <w:rFonts w:ascii="Calibri" w:hAnsi="Calibri"/>
        </w:rPr>
      </w:pPr>
    </w:p>
    <w:p w:rsidR="00290BE4" w:rsidRDefault="00290BE4" w:rsidP="00FC2EBC">
      <w:pPr>
        <w:tabs>
          <w:tab w:val="left" w:pos="360"/>
        </w:tabs>
        <w:rPr>
          <w:rFonts w:ascii="Calibri" w:hAnsi="Calibri"/>
        </w:rPr>
      </w:pPr>
    </w:p>
    <w:p w:rsidR="00290BE4" w:rsidRDefault="00290BE4" w:rsidP="00FC2EBC">
      <w:pPr>
        <w:tabs>
          <w:tab w:val="left" w:pos="360"/>
        </w:tabs>
        <w:rPr>
          <w:rFonts w:ascii="Calibri" w:hAnsi="Calibri"/>
        </w:rPr>
      </w:pPr>
    </w:p>
    <w:p w:rsidR="00290BE4" w:rsidRDefault="00290BE4" w:rsidP="00FC2EBC">
      <w:pPr>
        <w:tabs>
          <w:tab w:val="left" w:pos="360"/>
        </w:tabs>
        <w:rPr>
          <w:rFonts w:ascii="Calibri" w:hAnsi="Calibri"/>
        </w:rPr>
      </w:pPr>
    </w:p>
    <w:p w:rsidR="00290BE4" w:rsidRDefault="00290BE4" w:rsidP="00FC2EBC">
      <w:pPr>
        <w:tabs>
          <w:tab w:val="left" w:pos="360"/>
        </w:tabs>
        <w:rPr>
          <w:rFonts w:ascii="Calibri" w:hAnsi="Calibri"/>
        </w:rPr>
      </w:pPr>
    </w:p>
    <w:p w:rsidR="007564C8" w:rsidRDefault="007564C8" w:rsidP="00FC2EBC">
      <w:pPr>
        <w:tabs>
          <w:tab w:val="left" w:pos="360"/>
        </w:tabs>
        <w:rPr>
          <w:rFonts w:ascii="Calibri" w:hAnsi="Calibri"/>
        </w:rPr>
      </w:pPr>
    </w:p>
    <w:p w:rsidR="007564C8" w:rsidRDefault="007564C8" w:rsidP="00FC2EBC">
      <w:p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 xml:space="preserve">To: </w:t>
      </w:r>
      <w:r>
        <w:rPr>
          <w:rFonts w:ascii="Calibri" w:hAnsi="Calibri"/>
        </w:rPr>
        <w:tab/>
        <w:t>Becky Phillips, DODD</w:t>
      </w:r>
    </w:p>
    <w:p w:rsidR="007564C8" w:rsidRDefault="007564C8" w:rsidP="00FC2EBC">
      <w:p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 xml:space="preserve">From: </w:t>
      </w:r>
      <w:r>
        <w:rPr>
          <w:rFonts w:ascii="Calibri" w:hAnsi="Calibri"/>
        </w:rPr>
        <w:tab/>
        <w:t>Anita Allen, OPRA</w:t>
      </w:r>
    </w:p>
    <w:p w:rsidR="007564C8" w:rsidRDefault="007564C8" w:rsidP="00FC2EBC">
      <w:p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>Date:</w:t>
      </w:r>
      <w:r>
        <w:rPr>
          <w:rFonts w:ascii="Calibri" w:hAnsi="Calibri"/>
        </w:rPr>
        <w:tab/>
      </w:r>
      <w:r w:rsidR="009367C5">
        <w:rPr>
          <w:rFonts w:ascii="Calibri" w:hAnsi="Calibri"/>
        </w:rPr>
        <w:t>August 8</w:t>
      </w:r>
      <w:r>
        <w:rPr>
          <w:rFonts w:ascii="Calibri" w:hAnsi="Calibri"/>
        </w:rPr>
        <w:t>, 2016</w:t>
      </w:r>
    </w:p>
    <w:p w:rsidR="007564C8" w:rsidRDefault="007564C8" w:rsidP="00FC2EBC">
      <w:p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>Re: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Proposed Revised </w:t>
      </w:r>
      <w:r w:rsidR="009367C5">
        <w:rPr>
          <w:rFonts w:ascii="Calibri" w:hAnsi="Calibri"/>
        </w:rPr>
        <w:t>Room and Board Rule – 5123:2-3-11</w:t>
      </w:r>
    </w:p>
    <w:p w:rsidR="007564C8" w:rsidRDefault="007564C8" w:rsidP="00FC2EBC">
      <w:pPr>
        <w:tabs>
          <w:tab w:val="left" w:pos="360"/>
        </w:tabs>
        <w:rPr>
          <w:rFonts w:ascii="Calibri" w:hAnsi="Calibri"/>
        </w:rPr>
      </w:pPr>
    </w:p>
    <w:p w:rsidR="007564C8" w:rsidRDefault="007564C8" w:rsidP="00FC2EBC">
      <w:pPr>
        <w:tabs>
          <w:tab w:val="left" w:pos="360"/>
        </w:tabs>
        <w:rPr>
          <w:rFonts w:ascii="Calibri" w:hAnsi="Calibri"/>
        </w:rPr>
      </w:pPr>
    </w:p>
    <w:p w:rsidR="00A516F6" w:rsidRDefault="00A85910" w:rsidP="00FC2EBC">
      <w:p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>Thank you for the opportunity to comment on the proposed Licensed residential facilities – room and board rule, 5123:2-3-11. We appreciate the Department’s establishment of a work group to analyze areas of concern with the current rule and the subsequent proposed revisions resulting from the workgroup’s recommendations.</w:t>
      </w:r>
    </w:p>
    <w:p w:rsidR="00A85910" w:rsidRDefault="00A85910" w:rsidP="00FC2EBC">
      <w:pPr>
        <w:tabs>
          <w:tab w:val="left" w:pos="360"/>
        </w:tabs>
        <w:rPr>
          <w:rFonts w:ascii="Calibri" w:hAnsi="Calibri"/>
        </w:rPr>
      </w:pPr>
    </w:p>
    <w:p w:rsidR="00A85910" w:rsidRDefault="00A85910" w:rsidP="00FC2EBC">
      <w:pPr>
        <w:tabs>
          <w:tab w:val="left" w:pos="360"/>
        </w:tabs>
        <w:rPr>
          <w:rFonts w:ascii="Calibri" w:hAnsi="Calibri"/>
        </w:rPr>
      </w:pPr>
    </w:p>
    <w:p w:rsidR="00A516F6" w:rsidRDefault="005523A9" w:rsidP="00FC2EBC">
      <w:p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>OPRA has one suggested revision in red below.</w:t>
      </w:r>
    </w:p>
    <w:p w:rsidR="005523A9" w:rsidRDefault="005523A9" w:rsidP="00FC2EBC">
      <w:pPr>
        <w:tabs>
          <w:tab w:val="left" w:pos="360"/>
        </w:tabs>
        <w:rPr>
          <w:rFonts w:ascii="Calibri" w:hAnsi="Calibri"/>
        </w:rPr>
      </w:pPr>
    </w:p>
    <w:p w:rsidR="005523A9" w:rsidRDefault="005523A9" w:rsidP="00FC2EBC">
      <w:p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>(C)(3) A county board is permitted to recoup earned income and unearned income received by an individual from a non-routine event (e.g. social security back payment, tax refund, or inheritance) for payment of past room and board, not to exceed twelve months</w:t>
      </w:r>
      <w:r>
        <w:rPr>
          <w:rFonts w:ascii="Calibri" w:hAnsi="Calibri"/>
          <w:color w:val="FF0000"/>
        </w:rPr>
        <w:t>, only if</w:t>
      </w:r>
      <w:r w:rsidR="00BE3A09">
        <w:rPr>
          <w:rFonts w:ascii="Calibri" w:hAnsi="Calibri"/>
          <w:color w:val="FF0000"/>
        </w:rPr>
        <w:t xml:space="preserve"> and/</w:t>
      </w:r>
      <w:r>
        <w:rPr>
          <w:rFonts w:ascii="Calibri" w:hAnsi="Calibri"/>
          <w:color w:val="FF0000"/>
        </w:rPr>
        <w:t>or after a burial plan is in place for the individual</w:t>
      </w:r>
      <w:r>
        <w:rPr>
          <w:rFonts w:ascii="Calibri" w:hAnsi="Calibri"/>
        </w:rPr>
        <w:t>. An individual shall not be charged for prepayment of future room and board as a result of receiving earned income or unearned income from a non-routine event.</w:t>
      </w:r>
    </w:p>
    <w:p w:rsidR="00A516F6" w:rsidRDefault="00A516F6" w:rsidP="00FC2EBC">
      <w:pPr>
        <w:tabs>
          <w:tab w:val="left" w:pos="360"/>
        </w:tabs>
        <w:rPr>
          <w:rFonts w:ascii="Calibri" w:hAnsi="Calibri"/>
        </w:rPr>
      </w:pPr>
    </w:p>
    <w:p w:rsidR="00A516F6" w:rsidRDefault="00A516F6" w:rsidP="00FC2EBC">
      <w:pPr>
        <w:tabs>
          <w:tab w:val="left" w:pos="360"/>
        </w:tabs>
        <w:rPr>
          <w:rFonts w:ascii="Calibri" w:hAnsi="Calibri"/>
        </w:rPr>
      </w:pPr>
    </w:p>
    <w:p w:rsidR="00A516F6" w:rsidRDefault="00A516F6" w:rsidP="00FC2EBC">
      <w:pPr>
        <w:tabs>
          <w:tab w:val="left" w:pos="360"/>
        </w:tabs>
        <w:rPr>
          <w:rFonts w:ascii="Calibri" w:hAnsi="Calibri"/>
        </w:rPr>
      </w:pPr>
    </w:p>
    <w:p w:rsidR="00A516F6" w:rsidRDefault="00A516F6" w:rsidP="007564C8">
      <w:pPr>
        <w:rPr>
          <w:rFonts w:asciiTheme="minorHAnsi" w:hAnsiTheme="minorHAnsi"/>
        </w:rPr>
      </w:pPr>
    </w:p>
    <w:p w:rsidR="00A516F6" w:rsidRPr="00A516F6" w:rsidRDefault="00A516F6" w:rsidP="007564C8">
      <w:pPr>
        <w:rPr>
          <w:rFonts w:asciiTheme="minorHAnsi" w:hAnsiTheme="minorHAnsi"/>
        </w:rPr>
      </w:pPr>
      <w:r>
        <w:rPr>
          <w:rFonts w:asciiTheme="minorHAnsi" w:hAnsiTheme="minorHAnsi"/>
        </w:rPr>
        <w:t>Thank you for the opportunity to comment.</w:t>
      </w:r>
    </w:p>
    <w:p w:rsidR="007564C8" w:rsidRPr="00A516F6" w:rsidRDefault="007564C8" w:rsidP="007564C8">
      <w:pPr>
        <w:rPr>
          <w:rFonts w:asciiTheme="minorHAnsi" w:hAnsiTheme="minorHAnsi"/>
        </w:rPr>
      </w:pPr>
    </w:p>
    <w:sectPr w:rsidR="007564C8" w:rsidRPr="00A516F6" w:rsidSect="00B848A7">
      <w:headerReference w:type="first" r:id="rId8"/>
      <w:footerReference w:type="first" r:id="rId9"/>
      <w:pgSz w:w="12240" w:h="15840" w:code="1"/>
      <w:pgMar w:top="1440" w:right="1800" w:bottom="1440" w:left="180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22E" w:rsidRDefault="0099022E" w:rsidP="005A650E">
      <w:r>
        <w:separator/>
      </w:r>
    </w:p>
  </w:endnote>
  <w:endnote w:type="continuationSeparator" w:id="0">
    <w:p w:rsidR="0099022E" w:rsidRDefault="0099022E" w:rsidP="005A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EBC" w:rsidRDefault="004B1E72" w:rsidP="004D2FAD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align>center</wp:align>
          </wp:positionH>
          <wp:positionV relativeFrom="bottomMargin">
            <wp:posOffset>438150</wp:posOffset>
          </wp:positionV>
          <wp:extent cx="6858000" cy="228600"/>
          <wp:effectExtent l="0" t="0" r="0" b="0"/>
          <wp:wrapSquare wrapText="bothSides"/>
          <wp:docPr id="1" name="Picture 2" descr="OPRA Letterhead Contact Line 12-02-20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RA Letterhead Contact Line 12-02-201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22E" w:rsidRDefault="0099022E" w:rsidP="005A650E">
      <w:r>
        <w:separator/>
      </w:r>
    </w:p>
  </w:footnote>
  <w:footnote w:type="continuationSeparator" w:id="0">
    <w:p w:rsidR="0099022E" w:rsidRDefault="0099022E" w:rsidP="005A6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EBC" w:rsidRDefault="004B1E72" w:rsidP="00C05E7C">
    <w:pPr>
      <w:ind w:left="-144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228600</wp:posOffset>
          </wp:positionH>
          <wp:positionV relativeFrom="page">
            <wp:posOffset>914400</wp:posOffset>
          </wp:positionV>
          <wp:extent cx="1638300" cy="904875"/>
          <wp:effectExtent l="0" t="0" r="0" b="9525"/>
          <wp:wrapSquare wrapText="bothSides"/>
          <wp:docPr id="2" name="Picture 0" descr="OPRA Logo with Dots 12-02-20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OPRA Logo with Dots 12-02-201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20B63"/>
    <w:multiLevelType w:val="hybridMultilevel"/>
    <w:tmpl w:val="2F6A70D4"/>
    <w:lvl w:ilvl="0" w:tplc="C40CA48A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0E"/>
    <w:rsid w:val="000E124F"/>
    <w:rsid w:val="000F6040"/>
    <w:rsid w:val="001100B0"/>
    <w:rsid w:val="001456BA"/>
    <w:rsid w:val="001914E3"/>
    <w:rsid w:val="001B09DF"/>
    <w:rsid w:val="001B57E7"/>
    <w:rsid w:val="001B5FCA"/>
    <w:rsid w:val="002014B3"/>
    <w:rsid w:val="00264301"/>
    <w:rsid w:val="00283177"/>
    <w:rsid w:val="00290BE4"/>
    <w:rsid w:val="002F347D"/>
    <w:rsid w:val="003C3841"/>
    <w:rsid w:val="003E1C26"/>
    <w:rsid w:val="0040492C"/>
    <w:rsid w:val="00444A8A"/>
    <w:rsid w:val="00454DDC"/>
    <w:rsid w:val="00464D5E"/>
    <w:rsid w:val="004834FE"/>
    <w:rsid w:val="00493153"/>
    <w:rsid w:val="00495801"/>
    <w:rsid w:val="004B1E72"/>
    <w:rsid w:val="004D2FAD"/>
    <w:rsid w:val="004D4D80"/>
    <w:rsid w:val="004F311B"/>
    <w:rsid w:val="005322BF"/>
    <w:rsid w:val="005367AB"/>
    <w:rsid w:val="005523A9"/>
    <w:rsid w:val="00560E1D"/>
    <w:rsid w:val="00575823"/>
    <w:rsid w:val="00590433"/>
    <w:rsid w:val="00595814"/>
    <w:rsid w:val="005A650E"/>
    <w:rsid w:val="005D65F4"/>
    <w:rsid w:val="00632600"/>
    <w:rsid w:val="00634351"/>
    <w:rsid w:val="00644D8E"/>
    <w:rsid w:val="006600E1"/>
    <w:rsid w:val="006D39C1"/>
    <w:rsid w:val="007564C8"/>
    <w:rsid w:val="00770673"/>
    <w:rsid w:val="00780CAB"/>
    <w:rsid w:val="007B4A54"/>
    <w:rsid w:val="007E6501"/>
    <w:rsid w:val="007F16AB"/>
    <w:rsid w:val="00863A64"/>
    <w:rsid w:val="008A3B3A"/>
    <w:rsid w:val="0091691A"/>
    <w:rsid w:val="00922E4E"/>
    <w:rsid w:val="009367C5"/>
    <w:rsid w:val="00937917"/>
    <w:rsid w:val="0099022E"/>
    <w:rsid w:val="009F538A"/>
    <w:rsid w:val="00A074CE"/>
    <w:rsid w:val="00A137F9"/>
    <w:rsid w:val="00A516F6"/>
    <w:rsid w:val="00A85910"/>
    <w:rsid w:val="00A93673"/>
    <w:rsid w:val="00B42262"/>
    <w:rsid w:val="00B5477B"/>
    <w:rsid w:val="00B62FA4"/>
    <w:rsid w:val="00B848A7"/>
    <w:rsid w:val="00B961AB"/>
    <w:rsid w:val="00BD05AB"/>
    <w:rsid w:val="00BD536B"/>
    <w:rsid w:val="00BE3A09"/>
    <w:rsid w:val="00C05E7C"/>
    <w:rsid w:val="00C27D04"/>
    <w:rsid w:val="00CC7ECE"/>
    <w:rsid w:val="00D3756C"/>
    <w:rsid w:val="00D96D65"/>
    <w:rsid w:val="00DA1DA2"/>
    <w:rsid w:val="00DF4C96"/>
    <w:rsid w:val="00E47FD9"/>
    <w:rsid w:val="00E56023"/>
    <w:rsid w:val="00EA5A95"/>
    <w:rsid w:val="00ED0A06"/>
    <w:rsid w:val="00FC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644921-CAE8-4227-B62C-0D177B61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mbr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F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C2EBC"/>
    <w:pPr>
      <w:keepNext/>
      <w:outlineLvl w:val="0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367AB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uiPriority w:val="99"/>
    <w:semiHidden/>
    <w:unhideWhenUsed/>
    <w:rsid w:val="005367AB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65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50E"/>
  </w:style>
  <w:style w:type="paragraph" w:styleId="Footer">
    <w:name w:val="footer"/>
    <w:basedOn w:val="Normal"/>
    <w:link w:val="FooterChar"/>
    <w:uiPriority w:val="99"/>
    <w:semiHidden/>
    <w:unhideWhenUsed/>
    <w:rsid w:val="005A65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650E"/>
  </w:style>
  <w:style w:type="paragraph" w:styleId="BalloonText">
    <w:name w:val="Balloon Text"/>
    <w:basedOn w:val="Normal"/>
    <w:link w:val="BalloonTextChar"/>
    <w:uiPriority w:val="99"/>
    <w:semiHidden/>
    <w:unhideWhenUsed/>
    <w:rsid w:val="005A65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50E"/>
    <w:rPr>
      <w:rFonts w:ascii="Tahoma" w:hAnsi="Tahoma" w:cs="Tahoma"/>
      <w:sz w:val="16"/>
      <w:szCs w:val="16"/>
    </w:rPr>
  </w:style>
  <w:style w:type="paragraph" w:customStyle="1" w:styleId="DocumentLabel">
    <w:name w:val="Document Label"/>
    <w:basedOn w:val="Normal"/>
    <w:rsid w:val="004D2FAD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qFormat/>
    <w:rsid w:val="004D2FAD"/>
    <w:rPr>
      <w:rFonts w:ascii="Arial Black" w:hAnsi="Arial Black"/>
      <w:sz w:val="18"/>
    </w:rPr>
  </w:style>
  <w:style w:type="paragraph" w:styleId="MessageHeader">
    <w:name w:val="Message Header"/>
    <w:basedOn w:val="BodyText"/>
    <w:link w:val="MessageHeaderChar"/>
    <w:rsid w:val="004D2FAD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4D2FAD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MessageHeaderLabel">
    <w:name w:val="Message Header Label"/>
    <w:rsid w:val="004D2FAD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4D2FAD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BodyText">
    <w:name w:val="Body Text"/>
    <w:basedOn w:val="Normal"/>
    <w:link w:val="BodyTextChar"/>
    <w:uiPriority w:val="99"/>
    <w:semiHidden/>
    <w:unhideWhenUsed/>
    <w:rsid w:val="004D2F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D2FA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863A64"/>
    <w:rPr>
      <w:color w:val="2200C1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C2E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2EBC"/>
    <w:rPr>
      <w:rFonts w:ascii="Times New Roman" w:eastAsia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FC2EBC"/>
    <w:rPr>
      <w:rFonts w:ascii="Arial" w:eastAsia="Times New Roman" w:hAnsi="Arial" w:cs="Times New Roman"/>
      <w:sz w:val="22"/>
      <w:u w:val="single"/>
    </w:rPr>
  </w:style>
  <w:style w:type="paragraph" w:customStyle="1" w:styleId="PAParaText">
    <w:name w:val="PA_ParaText"/>
    <w:basedOn w:val="Normal"/>
    <w:rsid w:val="00FC2EBC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1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76FE5-DB8D-400A-AFE9-39EBBB248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Anita Allen</cp:lastModifiedBy>
  <cp:revision>4</cp:revision>
  <cp:lastPrinted>2011-04-26T13:49:00Z</cp:lastPrinted>
  <dcterms:created xsi:type="dcterms:W3CDTF">2016-08-05T16:11:00Z</dcterms:created>
  <dcterms:modified xsi:type="dcterms:W3CDTF">2016-08-05T16:40:00Z</dcterms:modified>
</cp:coreProperties>
</file>