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AF21" w14:textId="0281E3F1" w:rsidR="00392DA8" w:rsidRPr="0059088F" w:rsidRDefault="0093745E" w:rsidP="0093745E">
      <w:pPr>
        <w:jc w:val="center"/>
      </w:pPr>
      <w:r w:rsidRPr="0093745E">
        <w:rPr>
          <w:highlight w:val="yellow"/>
        </w:rPr>
        <w:t>Place testimony on agency letterhead before submission!</w:t>
      </w:r>
    </w:p>
    <w:p w14:paraId="5504B7DB" w14:textId="2B69613E" w:rsidR="00392DA8" w:rsidRPr="0059088F" w:rsidRDefault="00392DA8" w:rsidP="007C46B5">
      <w:pPr>
        <w:spacing w:after="0"/>
        <w:jc w:val="center"/>
        <w:rPr>
          <w:b/>
        </w:rPr>
      </w:pPr>
      <w:bookmarkStart w:id="0" w:name="_GoBack"/>
      <w:bookmarkEnd w:id="0"/>
      <w:r w:rsidRPr="0059088F">
        <w:rPr>
          <w:b/>
        </w:rPr>
        <w:t xml:space="preserve">Testimony on HB </w:t>
      </w:r>
      <w:r w:rsidR="00D74CA3" w:rsidRPr="0059088F">
        <w:rPr>
          <w:b/>
        </w:rPr>
        <w:t>110</w:t>
      </w:r>
    </w:p>
    <w:p w14:paraId="186D8E27" w14:textId="28E990F1" w:rsidR="00392DA8" w:rsidRPr="0059088F" w:rsidRDefault="00392DA8" w:rsidP="007C46B5">
      <w:pPr>
        <w:spacing w:after="0"/>
        <w:jc w:val="center"/>
        <w:rPr>
          <w:b/>
        </w:rPr>
      </w:pPr>
      <w:r w:rsidRPr="0059088F">
        <w:rPr>
          <w:b/>
        </w:rPr>
        <w:t>House Finance Committee</w:t>
      </w:r>
    </w:p>
    <w:p w14:paraId="79181B91" w14:textId="77777777" w:rsidR="007C46B5" w:rsidRPr="0059088F" w:rsidRDefault="007C46B5" w:rsidP="007C46B5">
      <w:pPr>
        <w:spacing w:after="0"/>
        <w:jc w:val="center"/>
        <w:rPr>
          <w:b/>
        </w:rPr>
      </w:pPr>
    </w:p>
    <w:p w14:paraId="6A8B600A" w14:textId="6A414928" w:rsidR="00A67C4E" w:rsidRPr="0059088F" w:rsidRDefault="00A67C4E">
      <w:pPr>
        <w:rPr>
          <w:b/>
        </w:rPr>
      </w:pPr>
      <w:r w:rsidRPr="0059088F">
        <w:rPr>
          <w:b/>
        </w:rPr>
        <w:t xml:space="preserve">Chairman </w:t>
      </w:r>
      <w:proofErr w:type="spellStart"/>
      <w:r w:rsidR="003F30FB">
        <w:rPr>
          <w:b/>
        </w:rPr>
        <w:t>Oel</w:t>
      </w:r>
      <w:r w:rsidR="00F319C8">
        <w:rPr>
          <w:b/>
        </w:rPr>
        <w:t>slager</w:t>
      </w:r>
      <w:proofErr w:type="spellEnd"/>
      <w:r w:rsidR="00392DA8" w:rsidRPr="0059088F">
        <w:rPr>
          <w:b/>
        </w:rPr>
        <w:t xml:space="preserve">, </w:t>
      </w:r>
      <w:r w:rsidR="003F30FB">
        <w:rPr>
          <w:b/>
        </w:rPr>
        <w:t xml:space="preserve">Vice Chair Plummer, </w:t>
      </w:r>
      <w:r w:rsidR="00392DA8" w:rsidRPr="0059088F">
        <w:rPr>
          <w:b/>
        </w:rPr>
        <w:t xml:space="preserve">Ranking Member </w:t>
      </w:r>
      <w:r w:rsidR="003F30FB">
        <w:rPr>
          <w:b/>
        </w:rPr>
        <w:t>Crawley</w:t>
      </w:r>
      <w:r w:rsidR="00392DA8" w:rsidRPr="0059088F">
        <w:rPr>
          <w:b/>
        </w:rPr>
        <w:t>, and</w:t>
      </w:r>
      <w:r w:rsidR="004B0B51">
        <w:rPr>
          <w:b/>
        </w:rPr>
        <w:t xml:space="preserve"> Esteemed C</w:t>
      </w:r>
      <w:r w:rsidR="0093745E">
        <w:rPr>
          <w:b/>
        </w:rPr>
        <w:t xml:space="preserve">ommittee </w:t>
      </w:r>
      <w:r w:rsidR="004B0B51">
        <w:rPr>
          <w:b/>
        </w:rPr>
        <w:t>M</w:t>
      </w:r>
      <w:r w:rsidR="0093745E">
        <w:rPr>
          <w:b/>
        </w:rPr>
        <w:t>embers,</w:t>
      </w:r>
    </w:p>
    <w:p w14:paraId="5A219DFB" w14:textId="4C4D58B4" w:rsidR="00A67C4E" w:rsidRPr="0059088F" w:rsidRDefault="00A67C4E">
      <w:pPr>
        <w:rPr>
          <w:b/>
        </w:rPr>
      </w:pPr>
      <w:r w:rsidRPr="0059088F">
        <w:t xml:space="preserve"> </w:t>
      </w:r>
      <w:r w:rsidRPr="0059088F">
        <w:rPr>
          <w:b/>
        </w:rPr>
        <w:t xml:space="preserve">I want to thank you for </w:t>
      </w:r>
      <w:r w:rsidR="001D4390" w:rsidRPr="0059088F">
        <w:rPr>
          <w:b/>
        </w:rPr>
        <w:t>giving m</w:t>
      </w:r>
      <w:r w:rsidRPr="0059088F">
        <w:rPr>
          <w:b/>
        </w:rPr>
        <w:t>e</w:t>
      </w:r>
      <w:r w:rsidR="001D4390" w:rsidRPr="0059088F">
        <w:rPr>
          <w:b/>
        </w:rPr>
        <w:t xml:space="preserve"> the opportunity</w:t>
      </w:r>
      <w:r w:rsidRPr="0059088F">
        <w:rPr>
          <w:b/>
        </w:rPr>
        <w:t xml:space="preserve"> </w:t>
      </w:r>
      <w:r w:rsidR="003F30FB">
        <w:rPr>
          <w:b/>
        </w:rPr>
        <w:t>to offer this testimony on Ohio’s operating budget!</w:t>
      </w:r>
    </w:p>
    <w:p w14:paraId="4592D8A8" w14:textId="0EBA05BC" w:rsidR="0059088F" w:rsidRPr="0059088F" w:rsidRDefault="00A67C4E">
      <w:r w:rsidRPr="0059088F">
        <w:rPr>
          <w:b/>
        </w:rPr>
        <w:t>My name is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name</w:t>
      </w:r>
      <w:r w:rsidR="00FD78A0" w:rsidRPr="0059088F">
        <w:t>)</w:t>
      </w:r>
      <w:r w:rsidRPr="0059088F">
        <w:t xml:space="preserve"> </w:t>
      </w:r>
      <w:r w:rsidRPr="0059088F">
        <w:rPr>
          <w:b/>
        </w:rPr>
        <w:t>and I am the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title</w:t>
      </w:r>
      <w:r w:rsidR="00FD78A0" w:rsidRPr="0059088F">
        <w:t>)</w:t>
      </w:r>
      <w:r w:rsidRPr="0059088F">
        <w:rPr>
          <w:b/>
        </w:rPr>
        <w:t xml:space="preserve"> of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agency</w:t>
      </w:r>
      <w:r w:rsidR="00FD78A0" w:rsidRPr="0059088F">
        <w:t xml:space="preserve"> </w:t>
      </w:r>
      <w:r w:rsidR="00FD78A0" w:rsidRPr="0093745E">
        <w:rPr>
          <w:highlight w:val="yellow"/>
        </w:rPr>
        <w:t>name</w:t>
      </w:r>
      <w:r w:rsidR="00FD78A0" w:rsidRPr="0059088F">
        <w:t>)</w:t>
      </w:r>
      <w:r w:rsidRPr="0059088F">
        <w:t xml:space="preserve">, </w:t>
      </w:r>
      <w:r w:rsidR="00FD78A0" w:rsidRPr="0059088F">
        <w:rPr>
          <w:b/>
        </w:rPr>
        <w:t>and we are located in</w:t>
      </w:r>
      <w:r w:rsidR="00FD78A0" w:rsidRPr="0059088F">
        <w:t xml:space="preserve"> (</w:t>
      </w:r>
      <w:r w:rsidR="00FD78A0" w:rsidRPr="0093745E">
        <w:rPr>
          <w:highlight w:val="yellow"/>
        </w:rPr>
        <w:t xml:space="preserve">location, </w:t>
      </w:r>
      <w:r w:rsidR="0059088F" w:rsidRPr="0093745E">
        <w:rPr>
          <w:highlight w:val="yellow"/>
        </w:rPr>
        <w:t>total number of</w:t>
      </w:r>
      <w:r w:rsidR="00FD78A0" w:rsidRPr="0093745E">
        <w:rPr>
          <w:highlight w:val="yellow"/>
        </w:rPr>
        <w:t xml:space="preserve"> counties you </w:t>
      </w:r>
      <w:r w:rsidR="0059088F" w:rsidRPr="0093745E">
        <w:rPr>
          <w:highlight w:val="yellow"/>
        </w:rPr>
        <w:t>serve</w:t>
      </w:r>
      <w:r w:rsidR="00FD78A0" w:rsidRPr="0093745E">
        <w:rPr>
          <w:highlight w:val="yellow"/>
        </w:rPr>
        <w:t xml:space="preserve"> in, if applicabl</w:t>
      </w:r>
      <w:r w:rsidR="00FD78A0" w:rsidRPr="0059088F">
        <w:t xml:space="preserve">e). </w:t>
      </w:r>
      <w:r w:rsidRPr="0059088F">
        <w:rPr>
          <w:b/>
        </w:rPr>
        <w:t xml:space="preserve">We are a </w:t>
      </w:r>
      <w:r w:rsidR="00FD78A0" w:rsidRPr="0059088F">
        <w:t>(</w:t>
      </w:r>
      <w:r w:rsidRPr="0093745E">
        <w:rPr>
          <w:highlight w:val="yellow"/>
        </w:rPr>
        <w:t>not for profit business</w:t>
      </w:r>
      <w:r w:rsidR="00FD78A0" w:rsidRPr="0093745E">
        <w:rPr>
          <w:highlight w:val="yellow"/>
        </w:rPr>
        <w:t>, for profit</w:t>
      </w:r>
      <w:r w:rsidR="00FD78A0" w:rsidRPr="0059088F">
        <w:t>)</w:t>
      </w:r>
      <w:r w:rsidRPr="0059088F">
        <w:t xml:space="preserve"> </w:t>
      </w:r>
      <w:r w:rsidRPr="0059088F">
        <w:rPr>
          <w:b/>
        </w:rPr>
        <w:t>that provides s</w:t>
      </w:r>
      <w:r w:rsidR="00FD78A0" w:rsidRPr="0059088F">
        <w:rPr>
          <w:b/>
        </w:rPr>
        <w:t xml:space="preserve">upports </w:t>
      </w:r>
      <w:r w:rsidRPr="0059088F">
        <w:rPr>
          <w:b/>
        </w:rPr>
        <w:t>fo</w:t>
      </w:r>
      <w:r w:rsidRPr="0059088F">
        <w:t>r</w:t>
      </w:r>
      <w:r w:rsidR="00FD78A0" w:rsidRPr="0059088F">
        <w:t xml:space="preserve"> (</w:t>
      </w:r>
      <w:r w:rsidR="00FD78A0" w:rsidRPr="0093745E">
        <w:rPr>
          <w:highlight w:val="yellow"/>
        </w:rPr>
        <w:t>number of individuals</w:t>
      </w:r>
      <w:r w:rsidR="00FD78A0" w:rsidRPr="0059088F">
        <w:t>)</w:t>
      </w:r>
      <w:r w:rsidR="0093745E">
        <w:t xml:space="preserve"> Ohioans with intellectual and developmental disabilities</w:t>
      </w:r>
      <w:r w:rsidR="00971AAF">
        <w:t xml:space="preserve"> and we employee (</w:t>
      </w:r>
      <w:r w:rsidR="00971AAF" w:rsidRPr="00971AAF">
        <w:rPr>
          <w:highlight w:val="yellow"/>
        </w:rPr>
        <w:t>number of agency employees</w:t>
      </w:r>
      <w:r w:rsidR="00971AAF">
        <w:t>).</w:t>
      </w:r>
    </w:p>
    <w:p w14:paraId="51E3781F" w14:textId="50546096" w:rsidR="00F16CCE" w:rsidRPr="0059088F" w:rsidRDefault="00F16CCE">
      <w:r w:rsidRPr="0059088F">
        <w:rPr>
          <w:b/>
        </w:rPr>
        <w:t>I am very supportive o</w:t>
      </w:r>
      <w:r w:rsidRPr="0059088F">
        <w:rPr>
          <w:b/>
          <w:color w:val="000000" w:themeColor="text1"/>
        </w:rPr>
        <w:t xml:space="preserve">f </w:t>
      </w:r>
      <w:r w:rsidR="00583E1E" w:rsidRPr="0059088F">
        <w:rPr>
          <w:b/>
          <w:color w:val="000000" w:themeColor="text1"/>
        </w:rPr>
        <w:t>the budget initiatives outlined by Governor DeWine</w:t>
      </w:r>
      <w:r w:rsidR="00FD78A0" w:rsidRPr="0059088F">
        <w:rPr>
          <w:b/>
          <w:color w:val="000000" w:themeColor="text1"/>
        </w:rPr>
        <w:t xml:space="preserve">, </w:t>
      </w:r>
      <w:r w:rsidRPr="0059088F">
        <w:rPr>
          <w:b/>
          <w:color w:val="000000" w:themeColor="text1"/>
        </w:rPr>
        <w:t xml:space="preserve">Director Davis </w:t>
      </w:r>
      <w:r w:rsidR="00583E1E" w:rsidRPr="0059088F">
        <w:rPr>
          <w:b/>
          <w:color w:val="000000" w:themeColor="text1"/>
        </w:rPr>
        <w:t>for the Department of Developmental Disabilities</w:t>
      </w:r>
      <w:r w:rsidR="00392BAC" w:rsidRPr="0059088F">
        <w:rPr>
          <w:b/>
          <w:color w:val="000000" w:themeColor="text1"/>
        </w:rPr>
        <w:t xml:space="preserve"> (DODD)</w:t>
      </w:r>
      <w:r w:rsidR="00747984" w:rsidRPr="0059088F">
        <w:rPr>
          <w:b/>
          <w:color w:val="000000" w:themeColor="text1"/>
        </w:rPr>
        <w:t xml:space="preserve">, and Director Miller for Opportunities for Ohioans with Disabilities </w:t>
      </w:r>
      <w:r w:rsidR="00392BAC" w:rsidRPr="0059088F">
        <w:rPr>
          <w:b/>
          <w:color w:val="000000" w:themeColor="text1"/>
        </w:rPr>
        <w:t>(OOD)</w:t>
      </w:r>
      <w:r w:rsidR="00392BAC" w:rsidRPr="0059088F">
        <w:rPr>
          <w:color w:val="000000" w:themeColor="text1"/>
        </w:rPr>
        <w:t xml:space="preserve"> </w:t>
      </w:r>
      <w:r w:rsidR="00747984" w:rsidRPr="0059088F">
        <w:rPr>
          <w:color w:val="000000" w:themeColor="text1"/>
        </w:rPr>
        <w:t>(</w:t>
      </w:r>
      <w:r w:rsidR="00392BAC" w:rsidRPr="0093745E">
        <w:rPr>
          <w:color w:val="000000" w:themeColor="text1"/>
          <w:highlight w:val="yellow"/>
        </w:rPr>
        <w:t>keep</w:t>
      </w:r>
      <w:r w:rsidR="0093745E">
        <w:rPr>
          <w:color w:val="000000" w:themeColor="text1"/>
          <w:highlight w:val="yellow"/>
        </w:rPr>
        <w:t xml:space="preserve"> OOD in</w:t>
      </w:r>
      <w:r w:rsidR="00392BAC" w:rsidRPr="0093745E">
        <w:rPr>
          <w:color w:val="000000" w:themeColor="text1"/>
          <w:highlight w:val="yellow"/>
        </w:rPr>
        <w:t xml:space="preserve"> </w:t>
      </w:r>
      <w:r w:rsidR="00747984" w:rsidRPr="0093745E">
        <w:rPr>
          <w:color w:val="000000" w:themeColor="text1"/>
          <w:highlight w:val="yellow"/>
        </w:rPr>
        <w:t xml:space="preserve">if </w:t>
      </w:r>
      <w:r w:rsidR="00392BAC" w:rsidRPr="0093745E">
        <w:rPr>
          <w:color w:val="000000" w:themeColor="text1"/>
          <w:highlight w:val="yellow"/>
        </w:rPr>
        <w:t>you provide OOD services</w:t>
      </w:r>
      <w:r w:rsidR="0093745E">
        <w:rPr>
          <w:color w:val="000000" w:themeColor="text1"/>
        </w:rPr>
        <w:t xml:space="preserve">, </w:t>
      </w:r>
      <w:r w:rsidR="0093745E" w:rsidRPr="009F13FC">
        <w:rPr>
          <w:color w:val="000000" w:themeColor="text1"/>
          <w:highlight w:val="yellow"/>
        </w:rPr>
        <w:t>you can remove if you do not provide OOD services</w:t>
      </w:r>
      <w:r w:rsidR="00747984" w:rsidRPr="0059088F">
        <w:rPr>
          <w:color w:val="000000" w:themeColor="text1"/>
        </w:rPr>
        <w:t>).</w:t>
      </w:r>
      <w:r w:rsidR="00747984" w:rsidRPr="0059088F">
        <w:rPr>
          <w:b/>
          <w:color w:val="000000" w:themeColor="text1"/>
        </w:rPr>
        <w:t xml:space="preserve"> </w:t>
      </w:r>
      <w:r w:rsidR="00583E1E" w:rsidRPr="0059088F">
        <w:rPr>
          <w:b/>
          <w:color w:val="000000" w:themeColor="text1"/>
        </w:rPr>
        <w:t xml:space="preserve">With these budget initiatives </w:t>
      </w:r>
      <w:r w:rsidR="00583E1E" w:rsidRPr="0059088F">
        <w:rPr>
          <w:b/>
        </w:rPr>
        <w:t xml:space="preserve">and the </w:t>
      </w:r>
      <w:r w:rsidR="003D47CB" w:rsidRPr="0059088F">
        <w:rPr>
          <w:b/>
        </w:rPr>
        <w:t>leadership</w:t>
      </w:r>
      <w:r w:rsidR="00583E1E" w:rsidRPr="0059088F">
        <w:rPr>
          <w:b/>
        </w:rPr>
        <w:t xml:space="preserve"> of Director Davis</w:t>
      </w:r>
      <w:r w:rsidR="00747984" w:rsidRPr="0059088F">
        <w:t xml:space="preserve"> (</w:t>
      </w:r>
      <w:r w:rsidR="00747984" w:rsidRPr="0093745E">
        <w:rPr>
          <w:highlight w:val="yellow"/>
        </w:rPr>
        <w:t>and Director Miller</w:t>
      </w:r>
      <w:r w:rsidR="00747984" w:rsidRPr="0059088F">
        <w:t xml:space="preserve">), </w:t>
      </w:r>
      <w:r w:rsidR="0059088F" w:rsidRPr="0059088F">
        <w:t xml:space="preserve">Ohioans with developmental and intellectual disabilities will continue to receive the vital services </w:t>
      </w:r>
      <w:r w:rsidR="00E2354C">
        <w:t xml:space="preserve">that </w:t>
      </w:r>
      <w:r w:rsidR="0059088F" w:rsidRPr="0059088F">
        <w:t>organizations like mine provide.</w:t>
      </w:r>
    </w:p>
    <w:p w14:paraId="68EA1B40" w14:textId="517481DE" w:rsidR="00E2354C" w:rsidRDefault="006005FB">
      <w:r w:rsidRPr="0059088F">
        <w:t>(</w:t>
      </w:r>
      <w:r w:rsidRPr="0093745E">
        <w:rPr>
          <w:highlight w:val="yellow"/>
        </w:rPr>
        <w:t>In three or four sentences, explain either what makes your services unique or why your services are important</w:t>
      </w:r>
      <w:r w:rsidRPr="0059088F">
        <w:t>).</w:t>
      </w:r>
      <w:r w:rsidR="00D26188" w:rsidRPr="0059088F">
        <w:rPr>
          <w:b/>
        </w:rPr>
        <w:t xml:space="preserve"> </w:t>
      </w:r>
      <w:r w:rsidR="00D26188" w:rsidRPr="0059088F">
        <w:t>(</w:t>
      </w:r>
      <w:r w:rsidR="0093745E" w:rsidRPr="0093745E">
        <w:rPr>
          <w:highlight w:val="yellow"/>
        </w:rPr>
        <w:t xml:space="preserve">Add a sentence about what additional investments or collaboration could </w:t>
      </w:r>
      <w:r w:rsidR="0093745E">
        <w:rPr>
          <w:highlight w:val="yellow"/>
        </w:rPr>
        <w:t>do</w:t>
      </w:r>
      <w:r w:rsidR="0093745E" w:rsidRPr="0093745E">
        <w:rPr>
          <w:highlight w:val="yellow"/>
        </w:rPr>
        <w:t xml:space="preserve"> for your organization</w:t>
      </w:r>
      <w:r w:rsidR="0093745E">
        <w:t xml:space="preserve">) </w:t>
      </w:r>
    </w:p>
    <w:p w14:paraId="49AA6E4C" w14:textId="553E4FFF" w:rsidR="00A40F4D" w:rsidRPr="00D26188" w:rsidRDefault="00145CD9">
      <w:r>
        <w:rPr>
          <w:b/>
        </w:rPr>
        <w:t xml:space="preserve">To best support </w:t>
      </w:r>
      <w:r w:rsidR="00745B1F">
        <w:rPr>
          <w:b/>
        </w:rPr>
        <w:t xml:space="preserve">these services and the Ohioans who receive and provide them, </w:t>
      </w:r>
      <w:r w:rsidR="003B4427" w:rsidRPr="0093745E">
        <w:rPr>
          <w:b/>
        </w:rPr>
        <w:t xml:space="preserve">I </w:t>
      </w:r>
      <w:r w:rsidR="00737B6C" w:rsidRPr="0093745E">
        <w:rPr>
          <w:b/>
        </w:rPr>
        <w:t>encourage</w:t>
      </w:r>
      <w:r w:rsidR="003B4427" w:rsidRPr="0093745E">
        <w:rPr>
          <w:b/>
        </w:rPr>
        <w:t xml:space="preserve"> you to </w:t>
      </w:r>
      <w:r w:rsidR="00F319C8">
        <w:rPr>
          <w:b/>
        </w:rPr>
        <w:t>support the addition of</w:t>
      </w:r>
      <w:r w:rsidR="00D26188" w:rsidRPr="0093745E">
        <w:rPr>
          <w:b/>
        </w:rPr>
        <w:t xml:space="preserve"> the following initiatives into Ohio’s </w:t>
      </w:r>
      <w:r w:rsidR="003B4427" w:rsidRPr="0093745E">
        <w:rPr>
          <w:b/>
        </w:rPr>
        <w:t>biennium budget:</w:t>
      </w:r>
    </w:p>
    <w:p w14:paraId="4D2AABD2" w14:textId="3D4411DB" w:rsidR="00992F64" w:rsidRPr="0059088F" w:rsidRDefault="00737B6C" w:rsidP="0059088F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i/>
        </w:rPr>
      </w:pPr>
      <w:r w:rsidRPr="0059088F">
        <w:rPr>
          <w:rFonts w:ascii="Calibri" w:eastAsia="+mn-ea" w:hAnsi="Calibri" w:cs="+mn-cs"/>
          <w:color w:val="000000"/>
        </w:rPr>
        <w:t>Increase general revenue fund appropriations</w:t>
      </w:r>
      <w:r w:rsidR="002149EA">
        <w:rPr>
          <w:rFonts w:ascii="Calibri" w:eastAsia="+mn-ea" w:hAnsi="Calibri" w:cs="+mn-cs"/>
          <w:color w:val="000000"/>
        </w:rPr>
        <w:t xml:space="preserve"> in DODD’s budget</w:t>
      </w:r>
      <w:r w:rsidRPr="0059088F">
        <w:rPr>
          <w:rFonts w:ascii="Calibri" w:eastAsia="+mn-ea" w:hAnsi="Calibri" w:cs="+mn-cs"/>
          <w:color w:val="000000"/>
        </w:rPr>
        <w:t xml:space="preserve"> </w:t>
      </w:r>
      <w:r w:rsidR="0059088F" w:rsidRPr="0059088F">
        <w:rPr>
          <w:rFonts w:ascii="Calibri" w:eastAsia="+mn-ea" w:hAnsi="Calibri" w:cs="+mn-cs"/>
          <w:color w:val="000000"/>
        </w:rPr>
        <w:t xml:space="preserve">to </w:t>
      </w:r>
      <w:r w:rsidRPr="0059088F">
        <w:rPr>
          <w:rFonts w:ascii="Calibri" w:eastAsia="+mn-ea" w:hAnsi="Calibri" w:cs="+mn-cs"/>
          <w:color w:val="000000"/>
        </w:rPr>
        <w:t>fund much needed</w:t>
      </w:r>
      <w:r w:rsidR="00992F64" w:rsidRPr="0059088F">
        <w:rPr>
          <w:rFonts w:ascii="Calibri" w:eastAsia="+mn-ea" w:hAnsi="Calibri" w:cs="+mn-cs"/>
          <w:color w:val="000000"/>
        </w:rPr>
        <w:t xml:space="preserve"> Homemaker and Personal Care, Day and Vocational Services and Nonmedical Transportation </w:t>
      </w:r>
      <w:r w:rsidRPr="0059088F">
        <w:rPr>
          <w:rFonts w:ascii="Calibri" w:eastAsia="+mn-ea" w:hAnsi="Calibri" w:cs="+mn-cs"/>
          <w:color w:val="000000"/>
        </w:rPr>
        <w:t>Medicaid</w:t>
      </w:r>
      <w:r w:rsidR="00145CD9">
        <w:rPr>
          <w:rFonts w:ascii="Calibri" w:eastAsia="+mn-ea" w:hAnsi="Calibri" w:cs="+mn-cs"/>
          <w:color w:val="000000"/>
        </w:rPr>
        <w:t xml:space="preserve"> home and community based</w:t>
      </w:r>
      <w:r w:rsidRPr="0059088F">
        <w:rPr>
          <w:rFonts w:ascii="Calibri" w:eastAsia="+mn-ea" w:hAnsi="Calibri" w:cs="+mn-cs"/>
          <w:color w:val="000000"/>
        </w:rPr>
        <w:t xml:space="preserve"> w</w:t>
      </w:r>
      <w:r w:rsidR="00992F64" w:rsidRPr="0059088F">
        <w:rPr>
          <w:rFonts w:ascii="Calibri" w:eastAsia="+mn-ea" w:hAnsi="Calibri" w:cs="+mn-cs"/>
          <w:color w:val="000000"/>
        </w:rPr>
        <w:t xml:space="preserve">aiver </w:t>
      </w:r>
      <w:r w:rsidRPr="0059088F">
        <w:rPr>
          <w:rFonts w:ascii="Calibri" w:eastAsia="+mn-ea" w:hAnsi="Calibri" w:cs="+mn-cs"/>
          <w:color w:val="000000"/>
        </w:rPr>
        <w:t>s</w:t>
      </w:r>
      <w:r w:rsidR="00992F64" w:rsidRPr="0059088F">
        <w:rPr>
          <w:rFonts w:ascii="Calibri" w:eastAsia="+mn-ea" w:hAnsi="Calibri" w:cs="+mn-cs"/>
          <w:color w:val="000000"/>
        </w:rPr>
        <w:t>ervices</w:t>
      </w:r>
      <w:r w:rsidRPr="0059088F">
        <w:rPr>
          <w:rFonts w:ascii="Calibri" w:eastAsia="+mn-ea" w:hAnsi="Calibri" w:cs="+mn-cs"/>
          <w:color w:val="000000"/>
        </w:rPr>
        <w:t xml:space="preserve"> rate increase</w:t>
      </w:r>
      <w:r w:rsidR="003B4427" w:rsidRPr="0059088F">
        <w:rPr>
          <w:rFonts w:ascii="Calibri" w:eastAsia="+mn-ea" w:hAnsi="Calibri" w:cs="+mn-cs"/>
          <w:color w:val="000000"/>
        </w:rPr>
        <w:t>.</w:t>
      </w:r>
      <w:r w:rsidR="00992F64" w:rsidRPr="0059088F">
        <w:rPr>
          <w:rFonts w:ascii="Calibri" w:eastAsia="+mn-ea" w:hAnsi="Calibri" w:cs="+mn-cs"/>
          <w:color w:val="000000"/>
        </w:rPr>
        <w:t xml:space="preserve">  </w:t>
      </w:r>
      <w:r w:rsidR="00992F64" w:rsidRPr="0059088F">
        <w:rPr>
          <w:rFonts w:ascii="Calibri" w:eastAsia="+mn-ea" w:hAnsi="Calibri" w:cs="+mn-cs"/>
          <w:i/>
          <w:color w:val="000000"/>
        </w:rPr>
        <w:t xml:space="preserve">These increases will provide </w:t>
      </w:r>
      <w:r w:rsidR="00392BAC" w:rsidRPr="0059088F">
        <w:rPr>
          <w:rFonts w:ascii="Calibri" w:eastAsia="+mn-ea" w:hAnsi="Calibri" w:cs="+mn-cs"/>
          <w:i/>
          <w:color w:val="000000"/>
        </w:rPr>
        <w:t>much needed funds for</w:t>
      </w:r>
      <w:r w:rsidR="00992F64" w:rsidRPr="0059088F">
        <w:rPr>
          <w:rFonts w:ascii="Calibri" w:eastAsia="+mn-ea" w:hAnsi="Calibri" w:cs="+mn-cs"/>
          <w:i/>
          <w:color w:val="000000"/>
        </w:rPr>
        <w:t xml:space="preserve"> </w:t>
      </w:r>
      <w:r w:rsidR="00392BAC" w:rsidRPr="0059088F">
        <w:rPr>
          <w:rFonts w:ascii="Calibri" w:eastAsia="+mn-ea" w:hAnsi="Calibri" w:cs="+mn-cs"/>
          <w:i/>
          <w:color w:val="000000"/>
        </w:rPr>
        <w:t>Direct Support Professional (DSP)</w:t>
      </w:r>
      <w:r w:rsidR="00992F64" w:rsidRPr="0059088F">
        <w:rPr>
          <w:rFonts w:ascii="Calibri" w:eastAsia="+mn-ea" w:hAnsi="Calibri" w:cs="+mn-cs"/>
          <w:i/>
          <w:color w:val="000000"/>
        </w:rPr>
        <w:t xml:space="preserve"> wages, support </w:t>
      </w:r>
      <w:r w:rsidR="00145CD9">
        <w:rPr>
          <w:rFonts w:ascii="Calibri" w:eastAsia="+mn-ea" w:hAnsi="Calibri" w:cs="+mn-cs"/>
          <w:i/>
          <w:color w:val="000000"/>
        </w:rPr>
        <w:t xml:space="preserve">for </w:t>
      </w:r>
      <w:r w:rsidR="00992F64" w:rsidRPr="0059088F">
        <w:rPr>
          <w:rFonts w:ascii="Calibri" w:eastAsia="+mn-ea" w:hAnsi="Calibri" w:cs="+mn-cs"/>
          <w:i/>
          <w:color w:val="000000"/>
        </w:rPr>
        <w:t xml:space="preserve">other front-line professionals and sustain the infrastructure </w:t>
      </w:r>
      <w:r w:rsidR="0059088F">
        <w:rPr>
          <w:rFonts w:ascii="Calibri" w:eastAsia="+mn-ea" w:hAnsi="Calibri" w:cs="+mn-cs"/>
          <w:i/>
          <w:color w:val="000000"/>
        </w:rPr>
        <w:t>necessary</w:t>
      </w:r>
      <w:r w:rsidR="00992F64" w:rsidRPr="0059088F">
        <w:rPr>
          <w:rFonts w:ascii="Calibri" w:eastAsia="+mn-ea" w:hAnsi="Calibri" w:cs="+mn-cs"/>
          <w:i/>
          <w:color w:val="000000"/>
        </w:rPr>
        <w:t xml:space="preserve"> to </w:t>
      </w:r>
      <w:r w:rsidR="0059088F" w:rsidRPr="0059088F">
        <w:rPr>
          <w:rFonts w:ascii="Calibri" w:eastAsia="+mn-ea" w:hAnsi="Calibri" w:cs="+mn-cs"/>
          <w:i/>
          <w:color w:val="000000"/>
        </w:rPr>
        <w:t xml:space="preserve">provide </w:t>
      </w:r>
      <w:r w:rsidR="00392BAC" w:rsidRPr="0059088F">
        <w:rPr>
          <w:rFonts w:ascii="Calibri" w:eastAsia="+mn-ea" w:hAnsi="Calibri" w:cs="+mn-cs"/>
          <w:i/>
          <w:color w:val="000000"/>
        </w:rPr>
        <w:t>our services.</w:t>
      </w:r>
    </w:p>
    <w:p w14:paraId="76A50AD9" w14:textId="6253705A" w:rsidR="00392BAC" w:rsidRPr="0059088F" w:rsidRDefault="00737B6C" w:rsidP="0059088F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59088F">
        <w:rPr>
          <w:rFonts w:ascii="Calibri" w:eastAsia="+mn-ea" w:hAnsi="Calibri" w:cs="+mn-cs"/>
          <w:color w:val="000000"/>
        </w:rPr>
        <w:t>Increase general revenue fund appropriations</w:t>
      </w:r>
      <w:r w:rsidR="002149EA">
        <w:rPr>
          <w:rFonts w:ascii="Calibri" w:eastAsia="+mn-ea" w:hAnsi="Calibri" w:cs="+mn-cs"/>
          <w:color w:val="000000"/>
        </w:rPr>
        <w:t xml:space="preserve"> in DODD’s budget</w:t>
      </w:r>
      <w:r w:rsidRPr="0059088F">
        <w:rPr>
          <w:rFonts w:ascii="Calibri" w:eastAsia="+mn-ea" w:hAnsi="Calibri" w:cs="+mn-cs"/>
          <w:color w:val="000000"/>
        </w:rPr>
        <w:t xml:space="preserve"> to</w:t>
      </w:r>
      <w:r w:rsidR="003B4427" w:rsidRPr="0059088F">
        <w:rPr>
          <w:rFonts w:ascii="Calibri" w:eastAsia="+mn-ea" w:hAnsi="Calibri" w:cs="+mn-cs"/>
          <w:color w:val="000000"/>
        </w:rPr>
        <w:t xml:space="preserve"> </w:t>
      </w:r>
      <w:r w:rsidR="0059088F">
        <w:rPr>
          <w:rFonts w:ascii="Calibri" w:eastAsia="+mn-ea" w:hAnsi="Calibri" w:cs="+mn-cs"/>
          <w:color w:val="000000"/>
        </w:rPr>
        <w:t>support the</w:t>
      </w:r>
      <w:r w:rsidR="003B4427" w:rsidRPr="0059088F">
        <w:rPr>
          <w:rFonts w:ascii="Calibri" w:eastAsia="+mn-ea" w:hAnsi="Calibri" w:cs="+mn-cs"/>
          <w:color w:val="000000"/>
        </w:rPr>
        <w:t xml:space="preserve"> </w:t>
      </w:r>
      <w:r w:rsidRPr="0059088F">
        <w:rPr>
          <w:rFonts w:ascii="Calibri" w:eastAsia="+mn-ea" w:hAnsi="Calibri" w:cs="+mn-cs"/>
          <w:color w:val="000000"/>
        </w:rPr>
        <w:t xml:space="preserve">reimbursement </w:t>
      </w:r>
      <w:r w:rsidR="003B4427" w:rsidRPr="0059088F">
        <w:rPr>
          <w:rFonts w:ascii="Calibri" w:eastAsia="+mn-ea" w:hAnsi="Calibri" w:cs="+mn-cs"/>
          <w:color w:val="000000"/>
        </w:rPr>
        <w:t xml:space="preserve">formula </w:t>
      </w:r>
      <w:r w:rsidRPr="0059088F">
        <w:rPr>
          <w:rFonts w:ascii="Calibri" w:eastAsia="+mn-ea" w:hAnsi="Calibri" w:cs="+mn-cs"/>
          <w:color w:val="000000"/>
        </w:rPr>
        <w:t xml:space="preserve">for intermediate care </w:t>
      </w:r>
      <w:r w:rsidR="00145CD9">
        <w:rPr>
          <w:rFonts w:ascii="Calibri" w:eastAsia="+mn-ea" w:hAnsi="Calibri" w:cs="+mn-cs"/>
          <w:color w:val="000000"/>
        </w:rPr>
        <w:t>facilities</w:t>
      </w:r>
      <w:r w:rsidRPr="0059088F">
        <w:rPr>
          <w:rFonts w:ascii="Calibri" w:eastAsia="+mn-ea" w:hAnsi="Calibri" w:cs="+mn-cs"/>
          <w:color w:val="000000"/>
        </w:rPr>
        <w:t xml:space="preserve"> (ICF)</w:t>
      </w:r>
      <w:r w:rsidR="00992F64" w:rsidRPr="0059088F">
        <w:rPr>
          <w:rFonts w:ascii="Calibri" w:eastAsia="+mn-ea" w:hAnsi="Calibri" w:cs="+mn-cs"/>
          <w:color w:val="000000"/>
        </w:rPr>
        <w:t xml:space="preserve">. </w:t>
      </w:r>
      <w:r w:rsidR="00992F64" w:rsidRPr="0059088F">
        <w:rPr>
          <w:rFonts w:ascii="Times New Roman" w:eastAsia="Times New Roman" w:hAnsi="Times New Roman" w:cs="Times New Roman"/>
        </w:rPr>
        <w:t xml:space="preserve"> </w:t>
      </w:r>
    </w:p>
    <w:p w14:paraId="60418234" w14:textId="46FF4426" w:rsidR="00992F64" w:rsidRPr="0059088F" w:rsidRDefault="00392BAC" w:rsidP="0059088F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59088F">
        <w:rPr>
          <w:rFonts w:ascii="Calibri" w:eastAsia="+mn-ea" w:hAnsi="Calibri" w:cs="+mn-cs"/>
          <w:color w:val="000000"/>
        </w:rPr>
        <w:t xml:space="preserve">Support a budget </w:t>
      </w:r>
      <w:r w:rsidR="00992F64" w:rsidRPr="0059088F">
        <w:rPr>
          <w:rFonts w:ascii="Calibri" w:eastAsia="+mn-ea" w:hAnsi="Calibri" w:cs="+mn-cs"/>
          <w:color w:val="000000"/>
        </w:rPr>
        <w:t xml:space="preserve">amendment that would </w:t>
      </w:r>
      <w:r w:rsidRPr="0059088F">
        <w:rPr>
          <w:rFonts w:ascii="Calibri" w:eastAsia="+mn-ea" w:hAnsi="Calibri" w:cs="+mn-cs"/>
          <w:color w:val="000000"/>
        </w:rPr>
        <w:t xml:space="preserve">allow ICFs to choose between a reimbursement rate freeze or a continuation of the formula for the first year of the biennium.   </w:t>
      </w:r>
    </w:p>
    <w:p w14:paraId="3ED01184" w14:textId="2DDDD62E" w:rsidR="00992F64" w:rsidRPr="0059088F" w:rsidRDefault="00392BAC" w:rsidP="0059088F">
      <w:pPr>
        <w:numPr>
          <w:ilvl w:val="0"/>
          <w:numId w:val="2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59088F">
        <w:rPr>
          <w:rFonts w:ascii="Calibri" w:eastAsia="+mn-ea" w:hAnsi="Calibri" w:cs="+mn-cs"/>
          <w:color w:val="000000"/>
        </w:rPr>
        <w:t>Support the</w:t>
      </w:r>
      <w:r w:rsidR="00992F64" w:rsidRPr="0059088F">
        <w:rPr>
          <w:rFonts w:ascii="Calibri" w:eastAsia="+mn-ea" w:hAnsi="Calibri" w:cs="+mn-cs"/>
          <w:color w:val="000000"/>
        </w:rPr>
        <w:t xml:space="preserve"> creat</w:t>
      </w:r>
      <w:r w:rsidRPr="0059088F">
        <w:rPr>
          <w:rFonts w:ascii="Calibri" w:eastAsia="+mn-ea" w:hAnsi="Calibri" w:cs="+mn-cs"/>
          <w:color w:val="000000"/>
        </w:rPr>
        <w:t xml:space="preserve">ion of </w:t>
      </w:r>
      <w:r w:rsidR="00992F64" w:rsidRPr="0059088F">
        <w:rPr>
          <w:rFonts w:ascii="Calibri" w:eastAsia="+mn-ea" w:hAnsi="Calibri" w:cs="+mn-cs"/>
          <w:color w:val="000000"/>
        </w:rPr>
        <w:t xml:space="preserve">a Task Force to address our system’s workforce challenges.  </w:t>
      </w:r>
      <w:r w:rsidR="00992F64" w:rsidRPr="0059088F">
        <w:rPr>
          <w:rFonts w:ascii="Calibri" w:eastAsia="+mn-ea" w:hAnsi="Calibri" w:cs="+mn-cs"/>
          <w:i/>
          <w:color w:val="000000"/>
        </w:rPr>
        <w:t>This Task Force will identify several initiatives and projects designed to help providers recruit and retain a qualified workforce.</w:t>
      </w:r>
    </w:p>
    <w:p w14:paraId="0FF45EBA" w14:textId="76883B13" w:rsidR="005A2587" w:rsidRPr="00D26188" w:rsidRDefault="00392BAC" w:rsidP="00D26188">
      <w:pPr>
        <w:numPr>
          <w:ilvl w:val="0"/>
          <w:numId w:val="2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59088F">
        <w:rPr>
          <w:rFonts w:ascii="Calibri" w:eastAsia="+mn-ea" w:hAnsi="Calibri" w:cs="+mn-cs"/>
          <w:color w:val="000000"/>
        </w:rPr>
        <w:t>Support the</w:t>
      </w:r>
      <w:r w:rsidR="00992F64" w:rsidRPr="0059088F">
        <w:rPr>
          <w:rFonts w:ascii="Calibri" w:eastAsia="+mn-ea" w:hAnsi="Calibri" w:cs="+mn-cs"/>
          <w:color w:val="000000"/>
        </w:rPr>
        <w:t xml:space="preserve"> </w:t>
      </w:r>
      <w:r w:rsidRPr="0059088F">
        <w:rPr>
          <w:rFonts w:ascii="Calibri" w:eastAsia="+mn-ea" w:hAnsi="Calibri" w:cs="+mn-cs"/>
          <w:color w:val="000000"/>
        </w:rPr>
        <w:t xml:space="preserve">as </w:t>
      </w:r>
      <w:r w:rsidR="0059088F">
        <w:rPr>
          <w:rFonts w:ascii="Calibri" w:eastAsia="+mn-ea" w:hAnsi="Calibri" w:cs="+mn-cs"/>
          <w:color w:val="000000"/>
        </w:rPr>
        <w:t>introduced</w:t>
      </w:r>
      <w:r w:rsidRPr="0059088F">
        <w:rPr>
          <w:rFonts w:ascii="Calibri" w:eastAsia="+mn-ea" w:hAnsi="Calibri" w:cs="+mn-cs"/>
          <w:color w:val="000000"/>
        </w:rPr>
        <w:t xml:space="preserve"> </w:t>
      </w:r>
      <w:r w:rsidR="0059088F" w:rsidRPr="0059088F">
        <w:rPr>
          <w:rFonts w:ascii="Calibri" w:eastAsia="+mn-ea" w:hAnsi="Calibri" w:cs="+mn-cs"/>
          <w:color w:val="000000"/>
        </w:rPr>
        <w:t>budget</w:t>
      </w:r>
      <w:r w:rsidR="0059088F">
        <w:rPr>
          <w:rFonts w:ascii="Calibri" w:eastAsia="+mn-ea" w:hAnsi="Calibri" w:cs="+mn-cs"/>
          <w:color w:val="000000"/>
        </w:rPr>
        <w:t xml:space="preserve"> for</w:t>
      </w:r>
      <w:r w:rsidR="0059088F" w:rsidRPr="0059088F">
        <w:rPr>
          <w:rFonts w:ascii="Calibri" w:eastAsia="+mn-ea" w:hAnsi="Calibri" w:cs="+mn-cs"/>
          <w:color w:val="000000"/>
        </w:rPr>
        <w:t xml:space="preserve"> </w:t>
      </w:r>
      <w:r w:rsidRPr="0059088F">
        <w:rPr>
          <w:rFonts w:ascii="Calibri" w:eastAsia="+mn-ea" w:hAnsi="Calibri" w:cs="+mn-cs"/>
          <w:color w:val="000000"/>
        </w:rPr>
        <w:t xml:space="preserve">Opportunities for Ohioans with Disabilities </w:t>
      </w:r>
      <w:r w:rsidR="0093745E" w:rsidRPr="0093745E">
        <w:rPr>
          <w:rFonts w:ascii="Calibri" w:eastAsia="+mn-ea" w:hAnsi="Calibri" w:cs="+mn-cs"/>
          <w:color w:val="000000"/>
          <w:highlight w:val="yellow"/>
        </w:rPr>
        <w:t>(</w:t>
      </w:r>
      <w:r w:rsidR="00971AAF">
        <w:rPr>
          <w:rFonts w:ascii="Calibri" w:eastAsia="+mn-ea" w:hAnsi="Calibri" w:cs="+mn-cs"/>
          <w:color w:val="000000"/>
          <w:highlight w:val="yellow"/>
        </w:rPr>
        <w:t>keep i</w:t>
      </w:r>
      <w:r w:rsidR="0093745E" w:rsidRPr="0093745E">
        <w:rPr>
          <w:rFonts w:ascii="Calibri" w:eastAsia="+mn-ea" w:hAnsi="Calibri" w:cs="+mn-cs"/>
          <w:color w:val="000000"/>
          <w:highlight w:val="yellow"/>
        </w:rPr>
        <w:t>f applicable</w:t>
      </w:r>
      <w:r w:rsidR="0093745E">
        <w:rPr>
          <w:rFonts w:ascii="Calibri" w:eastAsia="+mn-ea" w:hAnsi="Calibri" w:cs="+mn-cs"/>
          <w:color w:val="000000"/>
        </w:rPr>
        <w:t>)</w:t>
      </w:r>
    </w:p>
    <w:p w14:paraId="26E5C88A" w14:textId="77777777" w:rsidR="00E2354C" w:rsidRDefault="00E2354C">
      <w:pPr>
        <w:rPr>
          <w:b/>
        </w:rPr>
      </w:pPr>
    </w:p>
    <w:p w14:paraId="126E675C" w14:textId="7DA70706" w:rsidR="001D4390" w:rsidRPr="00CA14E5" w:rsidRDefault="00145CD9">
      <w:pPr>
        <w:rPr>
          <w:b/>
        </w:rPr>
      </w:pPr>
      <w:r>
        <w:lastRenderedPageBreak/>
        <w:t xml:space="preserve">With your leadership, together we can ensure these services are available to the Ohioans that so greatly need them! </w:t>
      </w:r>
      <w:r w:rsidR="001D4390" w:rsidRPr="00CA14E5">
        <w:rPr>
          <w:b/>
        </w:rPr>
        <w:t>Thank you again, for the opportunity and privilege to bring my concerns before you and if I can ever be of any help in this process</w:t>
      </w:r>
      <w:r>
        <w:rPr>
          <w:b/>
        </w:rPr>
        <w:t>,</w:t>
      </w:r>
      <w:r w:rsidR="001D4390" w:rsidRPr="00CA14E5">
        <w:rPr>
          <w:b/>
        </w:rPr>
        <w:t xml:space="preserve"> please let me know.</w:t>
      </w:r>
    </w:p>
    <w:p w14:paraId="2D2AF920" w14:textId="3A3AEDE0" w:rsidR="009F13FC" w:rsidRDefault="009F13FC">
      <w:r>
        <w:t xml:space="preserve">Regards, </w:t>
      </w:r>
    </w:p>
    <w:p w14:paraId="2D84B916" w14:textId="6A0F5960" w:rsidR="00645633" w:rsidRDefault="0093745E">
      <w:r>
        <w:t>(</w:t>
      </w:r>
      <w:r w:rsidRPr="0093745E">
        <w:rPr>
          <w:highlight w:val="yellow"/>
        </w:rPr>
        <w:t>Signature)</w:t>
      </w:r>
    </w:p>
    <w:p w14:paraId="14E91F1D" w14:textId="77777777" w:rsidR="0093745E" w:rsidRPr="0093745E" w:rsidRDefault="0093745E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>(name</w:t>
      </w:r>
    </w:p>
    <w:p w14:paraId="6639E0FB" w14:textId="09331286" w:rsidR="0093745E" w:rsidRPr="0093745E" w:rsidRDefault="0093745E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>Email address</w:t>
      </w:r>
      <w:r w:rsidR="00645633" w:rsidRPr="0093745E">
        <w:rPr>
          <w:highlight w:val="yellow"/>
        </w:rPr>
        <w:t xml:space="preserve"> </w:t>
      </w:r>
    </w:p>
    <w:p w14:paraId="57AD2095" w14:textId="21B98BEE" w:rsidR="0093745E" w:rsidRPr="0093745E" w:rsidRDefault="00645633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 xml:space="preserve">address </w:t>
      </w:r>
    </w:p>
    <w:p w14:paraId="1B18E49D" w14:textId="2A88A84B" w:rsidR="00645633" w:rsidRDefault="00645633" w:rsidP="0093745E">
      <w:pPr>
        <w:spacing w:after="0" w:line="240" w:lineRule="auto"/>
      </w:pPr>
      <w:r w:rsidRPr="0093745E">
        <w:rPr>
          <w:highlight w:val="yellow"/>
        </w:rPr>
        <w:t>phone</w:t>
      </w:r>
      <w:r>
        <w:t>)</w:t>
      </w:r>
    </w:p>
    <w:p w14:paraId="76C411E7" w14:textId="5AEFB098" w:rsidR="00530CE2" w:rsidRDefault="00530CE2"/>
    <w:p w14:paraId="3856A3CA" w14:textId="6ED65DC9" w:rsidR="00530CE2" w:rsidRDefault="00530CE2"/>
    <w:p w14:paraId="30D8ED51" w14:textId="1633233E" w:rsidR="00530CE2" w:rsidRDefault="00530CE2"/>
    <w:sectPr w:rsidR="00530CE2" w:rsidSect="00392DA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B3285" w14:textId="77777777" w:rsidR="00031015" w:rsidRDefault="00031015" w:rsidP="00392DA8">
      <w:pPr>
        <w:spacing w:after="0" w:line="240" w:lineRule="auto"/>
      </w:pPr>
      <w:r>
        <w:separator/>
      </w:r>
    </w:p>
  </w:endnote>
  <w:endnote w:type="continuationSeparator" w:id="0">
    <w:p w14:paraId="3227F424" w14:textId="77777777" w:rsidR="00031015" w:rsidRDefault="00031015" w:rsidP="003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5755" w14:textId="77777777" w:rsidR="00031015" w:rsidRDefault="00031015" w:rsidP="00392DA8">
      <w:pPr>
        <w:spacing w:after="0" w:line="240" w:lineRule="auto"/>
      </w:pPr>
      <w:r>
        <w:separator/>
      </w:r>
    </w:p>
  </w:footnote>
  <w:footnote w:type="continuationSeparator" w:id="0">
    <w:p w14:paraId="27C5F134" w14:textId="77777777" w:rsidR="00031015" w:rsidRDefault="00031015" w:rsidP="003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077517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D16F61" w14:textId="39E793AB" w:rsidR="00392DA8" w:rsidRDefault="00392DA8" w:rsidP="00AC56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ECBFE" w14:textId="77777777" w:rsidR="00392DA8" w:rsidRDefault="00392DA8" w:rsidP="00392D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466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67BC46A" w14:textId="2FABC213" w:rsidR="00392DA8" w:rsidRDefault="00392DA8" w:rsidP="00583E1E">
        <w:pPr>
          <w:pStyle w:val="Header"/>
          <w:framePr w:wrap="none" w:vAnchor="text" w:hAnchor="page" w:x="9841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B0B5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46BA6E4" w14:textId="3C678CA7" w:rsidR="00392DA8" w:rsidRDefault="00392DA8" w:rsidP="00392DA8">
    <w:pPr>
      <w:pStyle w:val="Header"/>
      <w:ind w:right="360"/>
      <w:jc w:val="right"/>
    </w:pPr>
  </w:p>
  <w:p w14:paraId="6B8BBE4E" w14:textId="3076BEA3" w:rsidR="00392DA8" w:rsidRDefault="003F30FB" w:rsidP="00392DA8">
    <w:pPr>
      <w:pStyle w:val="Header"/>
      <w:ind w:right="360"/>
      <w:jc w:val="right"/>
    </w:pPr>
    <w:r>
      <w:t>March 8</w:t>
    </w:r>
    <w:r>
      <w:rPr>
        <w:vertAlign w:val="superscript"/>
      </w:rPr>
      <w:t>th</w:t>
    </w:r>
    <w:r w:rsidR="0093745E">
      <w:t>, 2021</w:t>
    </w:r>
  </w:p>
  <w:p w14:paraId="06B79790" w14:textId="15B6E715" w:rsidR="00583E1E" w:rsidRDefault="003F30FB" w:rsidP="00392DA8">
    <w:pPr>
      <w:pStyle w:val="Header"/>
      <w:ind w:right="360"/>
      <w:jc w:val="right"/>
    </w:pPr>
    <w:r>
      <w:t xml:space="preserve">Written </w:t>
    </w:r>
    <w:r w:rsidR="00583E1E">
      <w:t>Testimony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03F"/>
    <w:multiLevelType w:val="hybridMultilevel"/>
    <w:tmpl w:val="5300775A"/>
    <w:lvl w:ilvl="0" w:tplc="2DF0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E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6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6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E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823077"/>
    <w:multiLevelType w:val="hybridMultilevel"/>
    <w:tmpl w:val="EA1A6914"/>
    <w:lvl w:ilvl="0" w:tplc="8DE2C2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498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1AAB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649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3414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BE8D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58E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A24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3A90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E"/>
    <w:rsid w:val="00031015"/>
    <w:rsid w:val="00145CD9"/>
    <w:rsid w:val="001B18D7"/>
    <w:rsid w:val="001D4390"/>
    <w:rsid w:val="001E136D"/>
    <w:rsid w:val="001E4A70"/>
    <w:rsid w:val="002149EA"/>
    <w:rsid w:val="00344C79"/>
    <w:rsid w:val="00392BAC"/>
    <w:rsid w:val="00392DA8"/>
    <w:rsid w:val="003B4427"/>
    <w:rsid w:val="003D47CB"/>
    <w:rsid w:val="003F30FB"/>
    <w:rsid w:val="00422CCA"/>
    <w:rsid w:val="00423298"/>
    <w:rsid w:val="004B0B51"/>
    <w:rsid w:val="00530CE2"/>
    <w:rsid w:val="00583E1E"/>
    <w:rsid w:val="0059088F"/>
    <w:rsid w:val="005A2587"/>
    <w:rsid w:val="006005FB"/>
    <w:rsid w:val="006310D4"/>
    <w:rsid w:val="00645633"/>
    <w:rsid w:val="00737B6C"/>
    <w:rsid w:val="00741099"/>
    <w:rsid w:val="00745B1F"/>
    <w:rsid w:val="00747984"/>
    <w:rsid w:val="007C46B5"/>
    <w:rsid w:val="00826D31"/>
    <w:rsid w:val="008B02B2"/>
    <w:rsid w:val="0093745E"/>
    <w:rsid w:val="00971AAF"/>
    <w:rsid w:val="00992F64"/>
    <w:rsid w:val="009F13FC"/>
    <w:rsid w:val="00A40F4D"/>
    <w:rsid w:val="00A64FD4"/>
    <w:rsid w:val="00A67C4E"/>
    <w:rsid w:val="00AD4EF5"/>
    <w:rsid w:val="00B35EB7"/>
    <w:rsid w:val="00BB67D3"/>
    <w:rsid w:val="00C731CD"/>
    <w:rsid w:val="00CA14E5"/>
    <w:rsid w:val="00D26188"/>
    <w:rsid w:val="00D74CA3"/>
    <w:rsid w:val="00D83BC5"/>
    <w:rsid w:val="00DA15CB"/>
    <w:rsid w:val="00DC36A6"/>
    <w:rsid w:val="00E2354C"/>
    <w:rsid w:val="00E51D6F"/>
    <w:rsid w:val="00F16CCE"/>
    <w:rsid w:val="00F319C8"/>
    <w:rsid w:val="00F66578"/>
    <w:rsid w:val="00FB56C3"/>
    <w:rsid w:val="00FD78A0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F05A"/>
  <w15:chartTrackingRefBased/>
  <w15:docId w15:val="{574B2B67-0479-4E6A-9ACE-1AD70D8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A8"/>
  </w:style>
  <w:style w:type="paragraph" w:styleId="Footer">
    <w:name w:val="footer"/>
    <w:basedOn w:val="Normal"/>
    <w:link w:val="Foot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A8"/>
  </w:style>
  <w:style w:type="character" w:styleId="PageNumber">
    <w:name w:val="page number"/>
    <w:basedOn w:val="DefaultParagraphFont"/>
    <w:uiPriority w:val="99"/>
    <w:semiHidden/>
    <w:unhideWhenUsed/>
    <w:rsid w:val="00392DA8"/>
  </w:style>
  <w:style w:type="paragraph" w:styleId="BalloonText">
    <w:name w:val="Balloon Text"/>
    <w:basedOn w:val="Normal"/>
    <w:link w:val="BalloonTextChar"/>
    <w:uiPriority w:val="99"/>
    <w:semiHidden/>
    <w:unhideWhenUsed/>
    <w:rsid w:val="00FB56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Touvelle</cp:lastModifiedBy>
  <cp:revision>5</cp:revision>
  <cp:lastPrinted>2019-04-05T15:15:00Z</cp:lastPrinted>
  <dcterms:created xsi:type="dcterms:W3CDTF">2021-03-08T15:08:00Z</dcterms:created>
  <dcterms:modified xsi:type="dcterms:W3CDTF">2021-03-08T20:44:00Z</dcterms:modified>
</cp:coreProperties>
</file>