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jc w:val="center"/>
        <w:tblLook w:val="04A0" w:firstRow="1" w:lastRow="0" w:firstColumn="1" w:lastColumn="0" w:noHBand="0" w:noVBand="1"/>
      </w:tblPr>
      <w:tblGrid>
        <w:gridCol w:w="1152"/>
        <w:gridCol w:w="1151"/>
        <w:gridCol w:w="1167"/>
        <w:gridCol w:w="3450"/>
        <w:gridCol w:w="3453"/>
        <w:gridCol w:w="1152"/>
        <w:gridCol w:w="2875"/>
      </w:tblGrid>
      <w:tr w:rsidR="001673C3" w:rsidRPr="00640AA7" w14:paraId="19FFB6CA" w14:textId="77777777" w:rsidTr="00B91780">
        <w:trPr>
          <w:tblHeader/>
          <w:jc w:val="center"/>
        </w:trPr>
        <w:tc>
          <w:tcPr>
            <w:tcW w:w="1152" w:type="dxa"/>
            <w:shd w:val="clear" w:color="auto" w:fill="D9D9D9" w:themeFill="background1" w:themeFillShade="D9"/>
          </w:tcPr>
          <w:p w14:paraId="13BF3AAC" w14:textId="79BAFC0B" w:rsidR="001673C3" w:rsidRPr="00640AA7" w:rsidRDefault="00B4672D" w:rsidP="001673C3">
            <w:pPr>
              <w:jc w:val="center"/>
              <w:rPr>
                <w:rFonts w:cstheme="minorHAnsi"/>
                <w:b/>
                <w:bCs/>
                <w:caps/>
                <w:sz w:val="24"/>
                <w:szCs w:val="24"/>
              </w:rPr>
            </w:pPr>
            <w:r w:rsidRPr="00640AA7">
              <w:rPr>
                <w:rFonts w:cstheme="minorHAnsi"/>
                <w:b/>
                <w:bCs/>
                <w:caps/>
                <w:sz w:val="24"/>
                <w:szCs w:val="24"/>
              </w:rPr>
              <w:t>Section</w:t>
            </w:r>
            <w:r w:rsidRPr="00640AA7">
              <w:rPr>
                <w:rFonts w:cstheme="minorHAnsi"/>
                <w:b/>
                <w:bCs/>
                <w:sz w:val="24"/>
                <w:szCs w:val="24"/>
              </w:rPr>
              <w:t xml:space="preserve"> 1</w:t>
            </w:r>
          </w:p>
        </w:tc>
        <w:tc>
          <w:tcPr>
            <w:tcW w:w="1152" w:type="dxa"/>
            <w:shd w:val="clear" w:color="auto" w:fill="D9D9D9" w:themeFill="background1" w:themeFillShade="D9"/>
          </w:tcPr>
          <w:p w14:paraId="500CCA10" w14:textId="49CB350E" w:rsidR="001673C3" w:rsidRPr="00640AA7" w:rsidRDefault="001673C3" w:rsidP="001673C3">
            <w:pPr>
              <w:jc w:val="center"/>
              <w:rPr>
                <w:rFonts w:cstheme="minorHAnsi"/>
                <w:b/>
                <w:bCs/>
                <w:caps/>
                <w:sz w:val="24"/>
                <w:szCs w:val="24"/>
              </w:rPr>
            </w:pPr>
          </w:p>
        </w:tc>
        <w:tc>
          <w:tcPr>
            <w:tcW w:w="1168" w:type="dxa"/>
            <w:shd w:val="clear" w:color="auto" w:fill="D9D9D9" w:themeFill="background1" w:themeFillShade="D9"/>
          </w:tcPr>
          <w:p w14:paraId="4E58266C" w14:textId="1F39F6CB" w:rsidR="001673C3" w:rsidRPr="00640AA7" w:rsidRDefault="001673C3" w:rsidP="001673C3">
            <w:pPr>
              <w:jc w:val="center"/>
              <w:rPr>
                <w:rFonts w:cstheme="minorHAnsi"/>
                <w:b/>
                <w:bCs/>
                <w:sz w:val="24"/>
                <w:szCs w:val="24"/>
              </w:rPr>
            </w:pPr>
          </w:p>
        </w:tc>
        <w:tc>
          <w:tcPr>
            <w:tcW w:w="3456" w:type="dxa"/>
            <w:shd w:val="clear" w:color="auto" w:fill="D9D9D9" w:themeFill="background1" w:themeFillShade="D9"/>
          </w:tcPr>
          <w:p w14:paraId="26C6DCEB" w14:textId="41394CA9" w:rsidR="001673C3" w:rsidRPr="00640AA7" w:rsidRDefault="001673C3" w:rsidP="001673C3">
            <w:pPr>
              <w:jc w:val="center"/>
              <w:rPr>
                <w:rFonts w:cstheme="minorHAnsi"/>
                <w:b/>
                <w:bCs/>
                <w:sz w:val="24"/>
                <w:szCs w:val="24"/>
              </w:rPr>
            </w:pPr>
            <w:r w:rsidRPr="00640AA7">
              <w:rPr>
                <w:rFonts w:cstheme="minorHAnsi"/>
                <w:b/>
                <w:bCs/>
                <w:caps/>
                <w:sz w:val="24"/>
                <w:szCs w:val="24"/>
              </w:rPr>
              <w:t>Service Planning</w:t>
            </w:r>
          </w:p>
        </w:tc>
        <w:tc>
          <w:tcPr>
            <w:tcW w:w="3456" w:type="dxa"/>
            <w:shd w:val="clear" w:color="auto" w:fill="D9D9D9" w:themeFill="background1" w:themeFillShade="D9"/>
          </w:tcPr>
          <w:p w14:paraId="3615FB7D" w14:textId="6DCD1B95" w:rsidR="001673C3" w:rsidRPr="00640AA7" w:rsidRDefault="001673C3" w:rsidP="001673C3">
            <w:pPr>
              <w:ind w:left="339" w:hanging="339"/>
              <w:jc w:val="center"/>
              <w:rPr>
                <w:rFonts w:cstheme="minorHAnsi"/>
                <w:sz w:val="24"/>
                <w:szCs w:val="24"/>
              </w:rPr>
            </w:pPr>
          </w:p>
        </w:tc>
        <w:tc>
          <w:tcPr>
            <w:tcW w:w="1152" w:type="dxa"/>
            <w:shd w:val="clear" w:color="auto" w:fill="D9D9D9" w:themeFill="background1" w:themeFillShade="D9"/>
          </w:tcPr>
          <w:p w14:paraId="7C2FAAC5" w14:textId="7972266A" w:rsidR="001673C3" w:rsidRPr="00640AA7" w:rsidRDefault="001673C3" w:rsidP="001673C3">
            <w:pPr>
              <w:ind w:left="339" w:hanging="339"/>
              <w:jc w:val="center"/>
              <w:rPr>
                <w:rFonts w:cstheme="minorHAnsi"/>
                <w:sz w:val="24"/>
                <w:szCs w:val="24"/>
              </w:rPr>
            </w:pPr>
          </w:p>
        </w:tc>
        <w:tc>
          <w:tcPr>
            <w:tcW w:w="2880" w:type="dxa"/>
            <w:shd w:val="clear" w:color="auto" w:fill="D9D9D9" w:themeFill="background1" w:themeFillShade="D9"/>
          </w:tcPr>
          <w:p w14:paraId="4BB75388" w14:textId="6010A40B" w:rsidR="001673C3" w:rsidRPr="00640AA7" w:rsidRDefault="001673C3" w:rsidP="001673C3">
            <w:pPr>
              <w:ind w:left="339" w:hanging="339"/>
              <w:jc w:val="center"/>
              <w:rPr>
                <w:rFonts w:cstheme="minorHAnsi"/>
                <w:sz w:val="24"/>
                <w:szCs w:val="24"/>
              </w:rPr>
            </w:pPr>
          </w:p>
        </w:tc>
      </w:tr>
      <w:tr w:rsidR="006200FD" w:rsidRPr="00640AA7" w14:paraId="2F63B281" w14:textId="77777777" w:rsidTr="00B91780">
        <w:trPr>
          <w:tblHeader/>
          <w:jc w:val="center"/>
        </w:trPr>
        <w:tc>
          <w:tcPr>
            <w:tcW w:w="1152" w:type="dxa"/>
            <w:shd w:val="clear" w:color="auto" w:fill="D9D9D9" w:themeFill="background1" w:themeFillShade="D9"/>
          </w:tcPr>
          <w:p w14:paraId="23DE851E" w14:textId="559A3DEE" w:rsidR="006200FD" w:rsidRPr="00640AA7" w:rsidRDefault="008473C2" w:rsidP="006200FD">
            <w:pPr>
              <w:jc w:val="center"/>
              <w:rPr>
                <w:rFonts w:cstheme="minorHAnsi"/>
                <w:b/>
                <w:sz w:val="20"/>
                <w:szCs w:val="20"/>
              </w:rPr>
            </w:pPr>
            <w:r w:rsidRPr="00640AA7">
              <w:rPr>
                <w:rFonts w:cstheme="minorHAnsi"/>
                <w:b/>
                <w:sz w:val="20"/>
                <w:szCs w:val="20"/>
              </w:rPr>
              <w:t>SECTION</w:t>
            </w:r>
          </w:p>
        </w:tc>
        <w:tc>
          <w:tcPr>
            <w:tcW w:w="1152" w:type="dxa"/>
            <w:shd w:val="clear" w:color="auto" w:fill="D9D9D9" w:themeFill="background1" w:themeFillShade="D9"/>
          </w:tcPr>
          <w:p w14:paraId="3386FD3B" w14:textId="72C2F4B3" w:rsidR="006200FD" w:rsidRPr="00640AA7" w:rsidRDefault="008473C2" w:rsidP="006200FD">
            <w:pPr>
              <w:jc w:val="center"/>
              <w:rPr>
                <w:rFonts w:cstheme="minorHAnsi"/>
                <w:b/>
                <w:sz w:val="20"/>
                <w:szCs w:val="20"/>
              </w:rPr>
            </w:pPr>
            <w:r w:rsidRPr="00640AA7">
              <w:rPr>
                <w:rFonts w:cstheme="minorHAnsi"/>
                <w:b/>
                <w:sz w:val="20"/>
                <w:szCs w:val="20"/>
              </w:rPr>
              <w:t>SUB- SECTION</w:t>
            </w:r>
          </w:p>
        </w:tc>
        <w:tc>
          <w:tcPr>
            <w:tcW w:w="1168" w:type="dxa"/>
            <w:shd w:val="clear" w:color="auto" w:fill="D9D9D9" w:themeFill="background1" w:themeFillShade="D9"/>
          </w:tcPr>
          <w:p w14:paraId="044AB9CA" w14:textId="15B09D15" w:rsidR="006200FD" w:rsidRPr="00640AA7" w:rsidRDefault="006200FD" w:rsidP="006200FD">
            <w:pPr>
              <w:jc w:val="center"/>
              <w:rPr>
                <w:rFonts w:cstheme="minorHAnsi"/>
                <w:b/>
                <w:sz w:val="20"/>
                <w:szCs w:val="20"/>
              </w:rPr>
            </w:pPr>
            <w:r w:rsidRPr="00640AA7">
              <w:rPr>
                <w:rFonts w:cstheme="minorHAnsi"/>
                <w:b/>
                <w:sz w:val="20"/>
                <w:szCs w:val="20"/>
              </w:rPr>
              <w:t>Question #</w:t>
            </w:r>
          </w:p>
        </w:tc>
        <w:tc>
          <w:tcPr>
            <w:tcW w:w="3456" w:type="dxa"/>
            <w:shd w:val="clear" w:color="auto" w:fill="D9D9D9" w:themeFill="background1" w:themeFillShade="D9"/>
          </w:tcPr>
          <w:p w14:paraId="41C63A39" w14:textId="4AF33979" w:rsidR="006200FD" w:rsidRPr="00640AA7" w:rsidRDefault="006200FD" w:rsidP="006200FD">
            <w:pPr>
              <w:jc w:val="center"/>
              <w:rPr>
                <w:rFonts w:cstheme="minorHAnsi"/>
                <w:b/>
                <w:sz w:val="20"/>
                <w:szCs w:val="20"/>
              </w:rPr>
            </w:pPr>
            <w:r w:rsidRPr="00640AA7">
              <w:rPr>
                <w:rFonts w:cstheme="minorHAnsi"/>
                <w:b/>
                <w:sz w:val="20"/>
                <w:szCs w:val="20"/>
              </w:rPr>
              <w:t>Question</w:t>
            </w:r>
          </w:p>
        </w:tc>
        <w:tc>
          <w:tcPr>
            <w:tcW w:w="3456" w:type="dxa"/>
            <w:shd w:val="clear" w:color="auto" w:fill="D9D9D9" w:themeFill="background1" w:themeFillShade="D9"/>
          </w:tcPr>
          <w:p w14:paraId="6CB46D41" w14:textId="6FF0B9C9" w:rsidR="006200FD" w:rsidRPr="00640AA7" w:rsidRDefault="006200FD" w:rsidP="006200FD">
            <w:pPr>
              <w:ind w:left="339" w:hanging="339"/>
              <w:jc w:val="center"/>
              <w:rPr>
                <w:rFonts w:cstheme="minorHAnsi"/>
                <w:b/>
                <w:sz w:val="20"/>
                <w:szCs w:val="20"/>
              </w:rPr>
            </w:pPr>
            <w:r w:rsidRPr="00640AA7">
              <w:rPr>
                <w:rFonts w:cstheme="minorHAnsi"/>
                <w:b/>
                <w:sz w:val="20"/>
                <w:szCs w:val="20"/>
              </w:rPr>
              <w:t>Guidance/Additional Information</w:t>
            </w:r>
          </w:p>
        </w:tc>
        <w:tc>
          <w:tcPr>
            <w:tcW w:w="1152" w:type="dxa"/>
            <w:shd w:val="clear" w:color="auto" w:fill="D9D9D9" w:themeFill="background1" w:themeFillShade="D9"/>
          </w:tcPr>
          <w:p w14:paraId="0DA6EB54" w14:textId="77777777" w:rsidR="006200FD" w:rsidRPr="00640AA7" w:rsidRDefault="006200FD" w:rsidP="006200FD">
            <w:pPr>
              <w:jc w:val="center"/>
              <w:rPr>
                <w:rFonts w:cstheme="minorHAnsi"/>
                <w:b/>
                <w:sz w:val="20"/>
                <w:szCs w:val="20"/>
              </w:rPr>
            </w:pPr>
            <w:r w:rsidRPr="00640AA7">
              <w:rPr>
                <w:rFonts w:cstheme="minorHAnsi"/>
                <w:b/>
                <w:sz w:val="20"/>
                <w:szCs w:val="20"/>
              </w:rPr>
              <w:t>Compliant</w:t>
            </w:r>
          </w:p>
          <w:p w14:paraId="1EE24863" w14:textId="579EAD30" w:rsidR="006200FD" w:rsidRPr="00640AA7" w:rsidRDefault="006200FD" w:rsidP="006200FD">
            <w:pPr>
              <w:ind w:left="339" w:hanging="339"/>
              <w:jc w:val="center"/>
              <w:rPr>
                <w:rFonts w:cstheme="minorHAnsi"/>
                <w:b/>
                <w:sz w:val="20"/>
                <w:szCs w:val="20"/>
              </w:rPr>
            </w:pPr>
            <w:r w:rsidRPr="00640AA7">
              <w:rPr>
                <w:rFonts w:cstheme="minorHAnsi"/>
                <w:b/>
                <w:sz w:val="20"/>
                <w:szCs w:val="20"/>
              </w:rPr>
              <w:t>Yes/No</w:t>
            </w:r>
          </w:p>
        </w:tc>
        <w:tc>
          <w:tcPr>
            <w:tcW w:w="2880" w:type="dxa"/>
            <w:shd w:val="clear" w:color="auto" w:fill="D9D9D9" w:themeFill="background1" w:themeFillShade="D9"/>
          </w:tcPr>
          <w:p w14:paraId="69FFBA48" w14:textId="7D66E2B3" w:rsidR="006200FD" w:rsidRPr="00640AA7" w:rsidRDefault="006200FD" w:rsidP="006200FD">
            <w:pPr>
              <w:ind w:left="339" w:hanging="339"/>
              <w:jc w:val="center"/>
              <w:rPr>
                <w:rFonts w:cstheme="minorHAnsi"/>
                <w:b/>
                <w:sz w:val="20"/>
                <w:szCs w:val="20"/>
              </w:rPr>
            </w:pPr>
            <w:r w:rsidRPr="00640AA7">
              <w:rPr>
                <w:rFonts w:cstheme="minorHAnsi"/>
                <w:b/>
                <w:sz w:val="20"/>
                <w:szCs w:val="20"/>
              </w:rPr>
              <w:t>Plan of Correction</w:t>
            </w:r>
          </w:p>
        </w:tc>
      </w:tr>
      <w:tr w:rsidR="00895429" w:rsidRPr="00640AA7" w14:paraId="0EF9720D" w14:textId="77777777" w:rsidTr="00B91780">
        <w:trPr>
          <w:trHeight w:val="962"/>
          <w:jc w:val="center"/>
        </w:trPr>
        <w:tc>
          <w:tcPr>
            <w:tcW w:w="1152" w:type="dxa"/>
            <w:shd w:val="clear" w:color="auto" w:fill="FFFFFF" w:themeFill="background1"/>
          </w:tcPr>
          <w:p w14:paraId="2DFDC566" w14:textId="6BBBF41C" w:rsidR="00895429" w:rsidRPr="00640AA7" w:rsidRDefault="00895429" w:rsidP="00895429">
            <w:pPr>
              <w:jc w:val="center"/>
              <w:rPr>
                <w:rFonts w:cstheme="minorHAnsi"/>
                <w:sz w:val="20"/>
                <w:szCs w:val="20"/>
              </w:rPr>
            </w:pPr>
            <w:r w:rsidRPr="00640AA7">
              <w:rPr>
                <w:rFonts w:cstheme="minorHAnsi"/>
                <w:sz w:val="20"/>
                <w:szCs w:val="20"/>
              </w:rPr>
              <w:t>CORE</w:t>
            </w:r>
          </w:p>
        </w:tc>
        <w:tc>
          <w:tcPr>
            <w:tcW w:w="1152" w:type="dxa"/>
            <w:shd w:val="clear" w:color="auto" w:fill="FFFFFF" w:themeFill="background1"/>
          </w:tcPr>
          <w:p w14:paraId="0860BF7F" w14:textId="2490C1EC" w:rsidR="00895429" w:rsidRPr="00640AA7" w:rsidRDefault="00895429" w:rsidP="00895429">
            <w:pPr>
              <w:jc w:val="center"/>
              <w:rPr>
                <w:rFonts w:cstheme="minorHAnsi"/>
                <w:sz w:val="20"/>
                <w:szCs w:val="20"/>
              </w:rPr>
            </w:pPr>
            <w:r w:rsidRPr="00640AA7">
              <w:rPr>
                <w:rFonts w:cstheme="minorHAnsi"/>
                <w:sz w:val="20"/>
                <w:szCs w:val="20"/>
              </w:rPr>
              <w:t>Serv Plan</w:t>
            </w:r>
          </w:p>
        </w:tc>
        <w:tc>
          <w:tcPr>
            <w:tcW w:w="1168" w:type="dxa"/>
            <w:shd w:val="clear" w:color="auto" w:fill="FFFFFF" w:themeFill="background1"/>
          </w:tcPr>
          <w:p w14:paraId="576A6D96" w14:textId="69F634B3" w:rsidR="00895429" w:rsidRPr="00640AA7" w:rsidRDefault="00895429" w:rsidP="00895429">
            <w:pPr>
              <w:jc w:val="center"/>
              <w:rPr>
                <w:rFonts w:cstheme="minorHAnsi"/>
                <w:sz w:val="20"/>
                <w:szCs w:val="20"/>
              </w:rPr>
            </w:pPr>
            <w:r w:rsidRPr="00640AA7">
              <w:rPr>
                <w:rFonts w:cstheme="minorHAnsi"/>
                <w:sz w:val="20"/>
                <w:szCs w:val="20"/>
              </w:rPr>
              <w:t>1.001*</w:t>
            </w:r>
          </w:p>
        </w:tc>
        <w:tc>
          <w:tcPr>
            <w:tcW w:w="3456" w:type="dxa"/>
            <w:shd w:val="clear" w:color="auto" w:fill="FFFFFF" w:themeFill="background1"/>
          </w:tcPr>
          <w:p w14:paraId="2550B6D2" w14:textId="77777777" w:rsidR="00895429" w:rsidRPr="00640AA7" w:rsidRDefault="00895429" w:rsidP="00895429">
            <w:pPr>
              <w:rPr>
                <w:rFonts w:cstheme="minorHAnsi"/>
                <w:sz w:val="20"/>
                <w:szCs w:val="20"/>
              </w:rPr>
            </w:pPr>
            <w:r w:rsidRPr="00640AA7">
              <w:rPr>
                <w:rFonts w:cstheme="minorHAnsi"/>
                <w:sz w:val="20"/>
                <w:szCs w:val="20"/>
              </w:rPr>
              <w:t>Using person centered planning, has the plan been developed based on the results of the assessment as it relates to:</w:t>
            </w:r>
          </w:p>
          <w:p w14:paraId="248254C8" w14:textId="77777777" w:rsidR="00895429" w:rsidRPr="00640AA7" w:rsidRDefault="00895429" w:rsidP="008473C2">
            <w:pPr>
              <w:pStyle w:val="ListParagraph"/>
              <w:numPr>
                <w:ilvl w:val="0"/>
                <w:numId w:val="21"/>
              </w:numPr>
              <w:rPr>
                <w:rFonts w:asciiTheme="minorHAnsi" w:hAnsiTheme="minorHAnsi" w:cstheme="minorHAnsi"/>
                <w:sz w:val="20"/>
                <w:szCs w:val="20"/>
              </w:rPr>
            </w:pPr>
            <w:r w:rsidRPr="00640AA7">
              <w:rPr>
                <w:rFonts w:asciiTheme="minorHAnsi" w:hAnsiTheme="minorHAnsi" w:cstheme="minorHAnsi"/>
                <w:sz w:val="20"/>
                <w:szCs w:val="20"/>
              </w:rPr>
              <w:t>Ensure health and welfare,</w:t>
            </w:r>
          </w:p>
          <w:p w14:paraId="36FB42DD" w14:textId="77777777" w:rsidR="00895429" w:rsidRPr="00640AA7" w:rsidRDefault="00895429" w:rsidP="008473C2">
            <w:pPr>
              <w:pStyle w:val="ListParagraph"/>
              <w:numPr>
                <w:ilvl w:val="0"/>
                <w:numId w:val="21"/>
              </w:numPr>
              <w:rPr>
                <w:rFonts w:asciiTheme="minorHAnsi" w:hAnsiTheme="minorHAnsi" w:cstheme="minorHAnsi"/>
                <w:sz w:val="20"/>
                <w:szCs w:val="20"/>
              </w:rPr>
            </w:pPr>
            <w:r w:rsidRPr="00640AA7">
              <w:rPr>
                <w:rFonts w:asciiTheme="minorHAnsi" w:hAnsiTheme="minorHAnsi" w:cstheme="minorHAnsi"/>
                <w:sz w:val="20"/>
                <w:szCs w:val="20"/>
              </w:rPr>
              <w:t>Assist the individual to engage in meaningful activities</w:t>
            </w:r>
          </w:p>
          <w:p w14:paraId="6040F9B1" w14:textId="77777777" w:rsidR="00895429" w:rsidRPr="00640AA7" w:rsidRDefault="00895429" w:rsidP="008473C2">
            <w:pPr>
              <w:pStyle w:val="ListParagraph"/>
              <w:numPr>
                <w:ilvl w:val="0"/>
                <w:numId w:val="25"/>
              </w:numPr>
              <w:rPr>
                <w:rFonts w:asciiTheme="minorHAnsi" w:hAnsiTheme="minorHAnsi" w:cstheme="minorHAnsi"/>
                <w:sz w:val="20"/>
                <w:szCs w:val="20"/>
              </w:rPr>
            </w:pPr>
            <w:r w:rsidRPr="00640AA7">
              <w:rPr>
                <w:rFonts w:asciiTheme="minorHAnsi" w:hAnsiTheme="minorHAnsi" w:cstheme="minorHAnsi"/>
                <w:sz w:val="20"/>
                <w:szCs w:val="20"/>
              </w:rPr>
              <w:t>Support community connections</w:t>
            </w:r>
          </w:p>
          <w:p w14:paraId="37B7DA3C" w14:textId="77777777" w:rsidR="00895429" w:rsidRPr="00640AA7" w:rsidRDefault="00895429" w:rsidP="008473C2">
            <w:pPr>
              <w:pStyle w:val="ListParagraph"/>
              <w:numPr>
                <w:ilvl w:val="0"/>
                <w:numId w:val="25"/>
              </w:numPr>
              <w:rPr>
                <w:rFonts w:asciiTheme="minorHAnsi" w:hAnsiTheme="minorHAnsi" w:cstheme="minorHAnsi"/>
                <w:sz w:val="20"/>
                <w:szCs w:val="20"/>
              </w:rPr>
            </w:pPr>
            <w:r w:rsidRPr="00640AA7">
              <w:rPr>
                <w:rFonts w:asciiTheme="minorHAnsi" w:hAnsiTheme="minorHAnsi" w:cstheme="minorHAnsi"/>
                <w:sz w:val="20"/>
                <w:szCs w:val="20"/>
              </w:rPr>
              <w:t>Assist in improving self-advocacy skills</w:t>
            </w:r>
          </w:p>
          <w:p w14:paraId="233C0EF5" w14:textId="77777777" w:rsidR="00895429" w:rsidRPr="00640AA7" w:rsidRDefault="00895429" w:rsidP="008473C2">
            <w:pPr>
              <w:pStyle w:val="ListParagraph"/>
              <w:numPr>
                <w:ilvl w:val="0"/>
                <w:numId w:val="25"/>
              </w:numPr>
              <w:rPr>
                <w:rFonts w:asciiTheme="minorHAnsi" w:hAnsiTheme="minorHAnsi" w:cstheme="minorHAnsi"/>
                <w:sz w:val="20"/>
                <w:szCs w:val="20"/>
              </w:rPr>
            </w:pPr>
            <w:r w:rsidRPr="00640AA7">
              <w:rPr>
                <w:rFonts w:asciiTheme="minorHAnsi" w:hAnsiTheme="minorHAnsi" w:cstheme="minorHAnsi"/>
                <w:sz w:val="20"/>
                <w:szCs w:val="20"/>
              </w:rPr>
              <w:t xml:space="preserve">Ensure achievement of outcomes </w:t>
            </w:r>
          </w:p>
          <w:p w14:paraId="52169AB4" w14:textId="77777777" w:rsidR="00895429" w:rsidRPr="00640AA7" w:rsidRDefault="00895429" w:rsidP="008473C2">
            <w:pPr>
              <w:pStyle w:val="ListParagraph"/>
              <w:numPr>
                <w:ilvl w:val="0"/>
                <w:numId w:val="25"/>
              </w:numPr>
              <w:rPr>
                <w:rFonts w:asciiTheme="minorHAnsi" w:hAnsiTheme="minorHAnsi" w:cstheme="minorHAnsi"/>
                <w:sz w:val="20"/>
                <w:szCs w:val="20"/>
              </w:rPr>
            </w:pPr>
            <w:r w:rsidRPr="00640AA7">
              <w:rPr>
                <w:rFonts w:asciiTheme="minorHAnsi" w:hAnsiTheme="minorHAnsi" w:cstheme="minorHAnsi"/>
                <w:sz w:val="20"/>
                <w:szCs w:val="20"/>
              </w:rPr>
              <w:t>Identify risks include supports to prevent or minimize risks</w:t>
            </w:r>
          </w:p>
          <w:p w14:paraId="4839D317" w14:textId="425F266D" w:rsidR="00895429" w:rsidRPr="00640AA7" w:rsidRDefault="00895429" w:rsidP="008473C2">
            <w:pPr>
              <w:pStyle w:val="ListParagraph"/>
              <w:numPr>
                <w:ilvl w:val="0"/>
                <w:numId w:val="25"/>
              </w:numPr>
              <w:rPr>
                <w:rFonts w:asciiTheme="minorHAnsi" w:hAnsiTheme="minorHAnsi" w:cstheme="minorHAnsi"/>
                <w:sz w:val="20"/>
                <w:szCs w:val="20"/>
              </w:rPr>
            </w:pPr>
            <w:r w:rsidRPr="00640AA7">
              <w:rPr>
                <w:rFonts w:asciiTheme="minorHAnsi" w:hAnsiTheme="minorHAnsi" w:cstheme="minorHAnsi"/>
                <w:sz w:val="20"/>
                <w:szCs w:val="20"/>
              </w:rPr>
              <w:t>Are employment services consistent with the individual’s identified employment out</w:t>
            </w:r>
            <w:r w:rsidR="00700563" w:rsidRPr="00640AA7">
              <w:rPr>
                <w:rFonts w:asciiTheme="minorHAnsi" w:hAnsiTheme="minorHAnsi" w:cstheme="minorHAnsi"/>
                <w:sz w:val="20"/>
                <w:szCs w:val="20"/>
              </w:rPr>
              <w:t>c</w:t>
            </w:r>
            <w:r w:rsidRPr="00640AA7">
              <w:rPr>
                <w:rFonts w:asciiTheme="minorHAnsi" w:hAnsiTheme="minorHAnsi" w:cstheme="minorHAnsi"/>
                <w:sz w:val="20"/>
                <w:szCs w:val="20"/>
              </w:rPr>
              <w:t>ome?</w:t>
            </w:r>
          </w:p>
          <w:p w14:paraId="03B4747F" w14:textId="5751E89B" w:rsidR="00895429" w:rsidRPr="00640AA7" w:rsidRDefault="00895429" w:rsidP="00700563">
            <w:pPr>
              <w:rPr>
                <w:rFonts w:cstheme="minorHAnsi"/>
                <w:sz w:val="20"/>
                <w:szCs w:val="20"/>
              </w:rPr>
            </w:pPr>
            <w:r w:rsidRPr="00640AA7">
              <w:rPr>
                <w:rFonts w:cstheme="minorHAnsi"/>
                <w:sz w:val="20"/>
                <w:szCs w:val="20"/>
              </w:rPr>
              <w:t>5123:2-1-11; 5123:2-2-05</w:t>
            </w:r>
          </w:p>
        </w:tc>
        <w:tc>
          <w:tcPr>
            <w:tcW w:w="3456" w:type="dxa"/>
            <w:shd w:val="clear" w:color="auto" w:fill="FFFFFF" w:themeFill="background1"/>
          </w:tcPr>
          <w:p w14:paraId="172B236B" w14:textId="77777777" w:rsidR="00895429" w:rsidRPr="00640AA7" w:rsidRDefault="00895429" w:rsidP="00895429">
            <w:pPr>
              <w:ind w:left="346" w:hanging="360"/>
              <w:rPr>
                <w:rFonts w:cstheme="minorHAnsi"/>
                <w:sz w:val="20"/>
                <w:szCs w:val="20"/>
              </w:rPr>
            </w:pPr>
            <w:r w:rsidRPr="00640AA7">
              <w:rPr>
                <w:rFonts w:cstheme="minorHAnsi"/>
                <w:sz w:val="20"/>
                <w:szCs w:val="20"/>
              </w:rPr>
              <w:t>ISP promotes:</w:t>
            </w:r>
          </w:p>
          <w:p w14:paraId="6CFA73DE"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Rights</w:t>
            </w:r>
          </w:p>
          <w:p w14:paraId="5F3C0E19"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Self-determination/individual choice</w:t>
            </w:r>
          </w:p>
          <w:p w14:paraId="1DF5B811"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Physical well-being</w:t>
            </w:r>
          </w:p>
          <w:p w14:paraId="76A315A0"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Emotional well-being</w:t>
            </w:r>
          </w:p>
          <w:p w14:paraId="698196D4"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Material well-being</w:t>
            </w:r>
          </w:p>
          <w:p w14:paraId="2B843F06"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Personal development</w:t>
            </w:r>
          </w:p>
          <w:p w14:paraId="0B729443"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Interpersonal relationships</w:t>
            </w:r>
          </w:p>
          <w:p w14:paraId="45AE81F7"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 xml:space="preserve">Community inclusion </w:t>
            </w:r>
          </w:p>
          <w:p w14:paraId="52BCC057"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Provider has communicated unmet/change in wants/needs</w:t>
            </w:r>
          </w:p>
          <w:p w14:paraId="2E2B9AC1" w14:textId="77777777" w:rsidR="00895429" w:rsidRPr="00640AA7" w:rsidRDefault="00895429" w:rsidP="008473C2">
            <w:pPr>
              <w:pStyle w:val="ListParagraph"/>
              <w:numPr>
                <w:ilvl w:val="0"/>
                <w:numId w:val="26"/>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Identified risks related to a noted trend of unusual incidents and/or major unusual incidents</w:t>
            </w:r>
          </w:p>
          <w:p w14:paraId="59DCAD16" w14:textId="77777777" w:rsidR="00895429" w:rsidRPr="00640AA7" w:rsidRDefault="00895429" w:rsidP="00895429">
            <w:pPr>
              <w:ind w:left="346" w:hanging="360"/>
              <w:rPr>
                <w:rFonts w:cstheme="minorHAnsi"/>
                <w:sz w:val="20"/>
                <w:szCs w:val="20"/>
              </w:rPr>
            </w:pPr>
            <w:r w:rsidRPr="00640AA7">
              <w:rPr>
                <w:rFonts w:cstheme="minorHAnsi"/>
                <w:sz w:val="20"/>
                <w:szCs w:val="20"/>
              </w:rPr>
              <w:t>Assessment considers:</w:t>
            </w:r>
          </w:p>
          <w:p w14:paraId="01E91012"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The individual’s skills</w:t>
            </w:r>
          </w:p>
          <w:p w14:paraId="651A254E"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Important to promote satisfaction</w:t>
            </w:r>
          </w:p>
          <w:p w14:paraId="371605F8"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Important for promotes health and welfare</w:t>
            </w:r>
          </w:p>
          <w:p w14:paraId="62EFC366"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Trends of unusual incidents</w:t>
            </w:r>
          </w:p>
          <w:p w14:paraId="232804C3"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Major unusual incident review</w:t>
            </w:r>
          </w:p>
          <w:p w14:paraId="514B651C"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Serious chronic medical conditions</w:t>
            </w:r>
          </w:p>
          <w:p w14:paraId="5472CCD2" w14:textId="77777777" w:rsidR="00895429" w:rsidRPr="00640AA7" w:rsidRDefault="00895429" w:rsidP="00895429">
            <w:pPr>
              <w:ind w:hanging="14"/>
              <w:rPr>
                <w:rFonts w:cstheme="minorHAnsi"/>
                <w:sz w:val="20"/>
                <w:szCs w:val="20"/>
              </w:rPr>
            </w:pPr>
            <w:r w:rsidRPr="00640AA7">
              <w:rPr>
                <w:rFonts w:cstheme="minorHAnsi"/>
                <w:sz w:val="20"/>
                <w:szCs w:val="20"/>
              </w:rPr>
              <w:t>There are four places on the path to community employment:</w:t>
            </w:r>
          </w:p>
          <w:p w14:paraId="53287279"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Place One: has a job; needs support to maintain or move up</w:t>
            </w:r>
          </w:p>
          <w:p w14:paraId="51BC7229" w14:textId="77777777" w:rsidR="00895429" w:rsidRPr="00640AA7" w:rsidRDefault="00895429" w:rsidP="008473C2">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Place Two: would like a job; needs support to find one</w:t>
            </w:r>
          </w:p>
          <w:p w14:paraId="099E0760" w14:textId="77777777" w:rsidR="00700563" w:rsidRPr="00640AA7" w:rsidRDefault="00895429" w:rsidP="00700563">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t>Place Three: not sure about employment; needs support to identify career options</w:t>
            </w:r>
          </w:p>
          <w:p w14:paraId="40B29C8E" w14:textId="0E8D97D7" w:rsidR="00895429" w:rsidRPr="00640AA7" w:rsidRDefault="00895429" w:rsidP="00700563">
            <w:pPr>
              <w:pStyle w:val="ListParagraph"/>
              <w:numPr>
                <w:ilvl w:val="0"/>
                <w:numId w:val="22"/>
              </w:numPr>
              <w:ind w:left="346"/>
              <w:rPr>
                <w:rFonts w:asciiTheme="minorHAnsi" w:hAnsiTheme="minorHAnsi" w:cstheme="minorHAnsi"/>
                <w:color w:val="000000" w:themeColor="text1"/>
                <w:sz w:val="20"/>
                <w:szCs w:val="20"/>
              </w:rPr>
            </w:pPr>
            <w:r w:rsidRPr="00640AA7">
              <w:rPr>
                <w:rFonts w:asciiTheme="minorHAnsi" w:hAnsiTheme="minorHAnsi" w:cstheme="minorHAnsi"/>
                <w:sz w:val="20"/>
                <w:szCs w:val="20"/>
              </w:rPr>
              <w:lastRenderedPageBreak/>
              <w:t xml:space="preserve">Place Four: Does not express a desire to work; needs support to </w:t>
            </w:r>
            <w:proofErr w:type="spellStart"/>
            <w:r w:rsidRPr="00640AA7">
              <w:rPr>
                <w:rFonts w:asciiTheme="minorHAnsi" w:hAnsiTheme="minorHAnsi" w:cstheme="minorHAnsi"/>
                <w:sz w:val="20"/>
                <w:szCs w:val="20"/>
              </w:rPr>
              <w:t>ake</w:t>
            </w:r>
            <w:proofErr w:type="spellEnd"/>
            <w:r w:rsidRPr="00640AA7">
              <w:rPr>
                <w:rFonts w:asciiTheme="minorHAnsi" w:hAnsiTheme="minorHAnsi" w:cstheme="minorHAnsi"/>
                <w:sz w:val="20"/>
                <w:szCs w:val="20"/>
              </w:rPr>
              <w:t xml:space="preserve"> an informed choice</w:t>
            </w:r>
          </w:p>
        </w:tc>
        <w:tc>
          <w:tcPr>
            <w:tcW w:w="1152" w:type="dxa"/>
          </w:tcPr>
          <w:p w14:paraId="425B1AB2" w14:textId="77777777" w:rsidR="00895429" w:rsidRPr="00640AA7" w:rsidRDefault="00895429" w:rsidP="00895429">
            <w:pPr>
              <w:rPr>
                <w:rFonts w:cstheme="minorHAnsi"/>
                <w:sz w:val="20"/>
                <w:szCs w:val="20"/>
              </w:rPr>
            </w:pPr>
          </w:p>
        </w:tc>
        <w:tc>
          <w:tcPr>
            <w:tcW w:w="2880" w:type="dxa"/>
          </w:tcPr>
          <w:p w14:paraId="3C1BF2BC" w14:textId="77777777" w:rsidR="00895429" w:rsidRPr="00640AA7" w:rsidRDefault="00895429" w:rsidP="00895429">
            <w:pPr>
              <w:rPr>
                <w:rFonts w:cstheme="minorHAnsi"/>
                <w:sz w:val="20"/>
                <w:szCs w:val="20"/>
              </w:rPr>
            </w:pPr>
          </w:p>
        </w:tc>
      </w:tr>
      <w:tr w:rsidR="00895429" w:rsidRPr="00640AA7" w14:paraId="6746812E" w14:textId="77777777" w:rsidTr="00B91780">
        <w:trPr>
          <w:jc w:val="center"/>
        </w:trPr>
        <w:tc>
          <w:tcPr>
            <w:tcW w:w="1152" w:type="dxa"/>
          </w:tcPr>
          <w:p w14:paraId="0F1C384B" w14:textId="79F6D0E7" w:rsidR="00895429" w:rsidRPr="00640AA7" w:rsidRDefault="00895429" w:rsidP="00895429">
            <w:pPr>
              <w:jc w:val="center"/>
              <w:rPr>
                <w:rFonts w:cstheme="minorHAnsi"/>
                <w:sz w:val="20"/>
                <w:szCs w:val="20"/>
              </w:rPr>
            </w:pPr>
            <w:r w:rsidRPr="00640AA7">
              <w:rPr>
                <w:rFonts w:cstheme="minorHAnsi"/>
                <w:sz w:val="20"/>
                <w:szCs w:val="20"/>
              </w:rPr>
              <w:t>CORE</w:t>
            </w:r>
          </w:p>
        </w:tc>
        <w:tc>
          <w:tcPr>
            <w:tcW w:w="1152" w:type="dxa"/>
          </w:tcPr>
          <w:p w14:paraId="0CB9280E" w14:textId="77777777" w:rsidR="00895429" w:rsidRPr="00640AA7" w:rsidRDefault="00895429" w:rsidP="00895429">
            <w:pPr>
              <w:jc w:val="center"/>
              <w:rPr>
                <w:rFonts w:cstheme="minorHAnsi"/>
                <w:sz w:val="20"/>
                <w:szCs w:val="20"/>
              </w:rPr>
            </w:pPr>
            <w:r w:rsidRPr="00640AA7">
              <w:rPr>
                <w:rFonts w:cstheme="minorHAnsi"/>
                <w:sz w:val="20"/>
                <w:szCs w:val="20"/>
              </w:rPr>
              <w:t>Serv Plan</w:t>
            </w:r>
          </w:p>
          <w:p w14:paraId="2EBC4F52" w14:textId="7B8A98FE" w:rsidR="00895429" w:rsidRPr="00640AA7" w:rsidRDefault="00895429" w:rsidP="00895429">
            <w:pPr>
              <w:jc w:val="center"/>
              <w:rPr>
                <w:rFonts w:cstheme="minorHAnsi"/>
                <w:sz w:val="20"/>
                <w:szCs w:val="20"/>
              </w:rPr>
            </w:pPr>
          </w:p>
        </w:tc>
        <w:tc>
          <w:tcPr>
            <w:tcW w:w="1168" w:type="dxa"/>
          </w:tcPr>
          <w:p w14:paraId="1299100D" w14:textId="5DEE5982" w:rsidR="00895429" w:rsidRPr="00640AA7" w:rsidRDefault="00895429" w:rsidP="00895429">
            <w:pPr>
              <w:jc w:val="center"/>
              <w:rPr>
                <w:rFonts w:cstheme="minorHAnsi"/>
                <w:sz w:val="20"/>
                <w:szCs w:val="20"/>
              </w:rPr>
            </w:pPr>
            <w:r w:rsidRPr="00640AA7">
              <w:rPr>
                <w:rFonts w:cstheme="minorHAnsi"/>
                <w:sz w:val="20"/>
                <w:szCs w:val="20"/>
              </w:rPr>
              <w:t>1.002*</w:t>
            </w:r>
          </w:p>
        </w:tc>
        <w:tc>
          <w:tcPr>
            <w:tcW w:w="3456" w:type="dxa"/>
          </w:tcPr>
          <w:p w14:paraId="612E20E1" w14:textId="77777777" w:rsidR="00895429" w:rsidRPr="00640AA7" w:rsidRDefault="00895429" w:rsidP="00895429">
            <w:pPr>
              <w:rPr>
                <w:rFonts w:cstheme="minorHAnsi"/>
                <w:sz w:val="20"/>
                <w:szCs w:val="20"/>
              </w:rPr>
            </w:pPr>
            <w:r w:rsidRPr="00640AA7">
              <w:rPr>
                <w:rFonts w:cstheme="minorHAnsi"/>
                <w:sz w:val="20"/>
                <w:szCs w:val="20"/>
              </w:rPr>
              <w:t>Was the service plan reviewed annually?</w:t>
            </w:r>
          </w:p>
          <w:p w14:paraId="29781823" w14:textId="41B05219" w:rsidR="00895429" w:rsidRPr="00640AA7" w:rsidRDefault="00895429" w:rsidP="00895429">
            <w:pPr>
              <w:rPr>
                <w:rFonts w:cstheme="minorHAnsi"/>
                <w:sz w:val="20"/>
                <w:szCs w:val="20"/>
              </w:rPr>
            </w:pPr>
            <w:r w:rsidRPr="00640AA7">
              <w:rPr>
                <w:rFonts w:eastAsia="Times New Roman" w:cstheme="minorHAnsi"/>
                <w:bCs/>
                <w:sz w:val="20"/>
                <w:szCs w:val="20"/>
              </w:rPr>
              <w:t>5123:</w:t>
            </w:r>
            <w:r w:rsidRPr="00640AA7">
              <w:rPr>
                <w:rFonts w:cstheme="minorHAnsi"/>
                <w:sz w:val="20"/>
                <w:szCs w:val="20"/>
              </w:rPr>
              <w:t>2-1-11</w:t>
            </w:r>
          </w:p>
        </w:tc>
        <w:tc>
          <w:tcPr>
            <w:tcW w:w="3456" w:type="dxa"/>
          </w:tcPr>
          <w:p w14:paraId="244A5450" w14:textId="77777777" w:rsidR="00895429" w:rsidRPr="00640AA7" w:rsidRDefault="00895429" w:rsidP="00895429">
            <w:pPr>
              <w:ind w:left="346" w:hanging="360"/>
              <w:rPr>
                <w:rFonts w:cstheme="minorHAnsi"/>
                <w:b/>
                <w:bCs/>
                <w:sz w:val="20"/>
                <w:szCs w:val="20"/>
              </w:rPr>
            </w:pPr>
          </w:p>
          <w:p w14:paraId="3F6D5E99" w14:textId="17944F96" w:rsidR="00895429" w:rsidRPr="00640AA7" w:rsidRDefault="00895429" w:rsidP="00895429">
            <w:pPr>
              <w:ind w:left="346" w:hanging="360"/>
              <w:rPr>
                <w:rFonts w:cstheme="minorHAnsi"/>
                <w:bCs/>
                <w:sz w:val="20"/>
                <w:szCs w:val="20"/>
              </w:rPr>
            </w:pPr>
          </w:p>
        </w:tc>
        <w:tc>
          <w:tcPr>
            <w:tcW w:w="1152" w:type="dxa"/>
          </w:tcPr>
          <w:p w14:paraId="70530D93" w14:textId="77777777" w:rsidR="00895429" w:rsidRPr="00640AA7" w:rsidRDefault="00895429" w:rsidP="00895429">
            <w:pPr>
              <w:rPr>
                <w:rFonts w:cstheme="minorHAnsi"/>
                <w:sz w:val="20"/>
                <w:szCs w:val="20"/>
              </w:rPr>
            </w:pPr>
          </w:p>
        </w:tc>
        <w:tc>
          <w:tcPr>
            <w:tcW w:w="2880" w:type="dxa"/>
          </w:tcPr>
          <w:p w14:paraId="3D3CBE82" w14:textId="77777777" w:rsidR="00895429" w:rsidRPr="00640AA7" w:rsidRDefault="00895429" w:rsidP="00895429">
            <w:pPr>
              <w:rPr>
                <w:rFonts w:cstheme="minorHAnsi"/>
                <w:sz w:val="20"/>
                <w:szCs w:val="20"/>
              </w:rPr>
            </w:pPr>
          </w:p>
        </w:tc>
      </w:tr>
      <w:tr w:rsidR="00895429" w:rsidRPr="00640AA7" w14:paraId="32D43ADB" w14:textId="77777777" w:rsidTr="00B91780">
        <w:trPr>
          <w:jc w:val="center"/>
        </w:trPr>
        <w:tc>
          <w:tcPr>
            <w:tcW w:w="1152" w:type="dxa"/>
          </w:tcPr>
          <w:p w14:paraId="7E2B0E26" w14:textId="49D961A4" w:rsidR="00895429" w:rsidRPr="00640AA7" w:rsidRDefault="00895429" w:rsidP="00895429">
            <w:pPr>
              <w:jc w:val="center"/>
              <w:rPr>
                <w:rFonts w:cstheme="minorHAnsi"/>
                <w:sz w:val="20"/>
                <w:szCs w:val="20"/>
              </w:rPr>
            </w:pPr>
            <w:r w:rsidRPr="00640AA7">
              <w:rPr>
                <w:rFonts w:cstheme="minorHAnsi"/>
                <w:sz w:val="20"/>
                <w:szCs w:val="20"/>
              </w:rPr>
              <w:t>CORE</w:t>
            </w:r>
          </w:p>
        </w:tc>
        <w:tc>
          <w:tcPr>
            <w:tcW w:w="1152" w:type="dxa"/>
          </w:tcPr>
          <w:p w14:paraId="3383A420" w14:textId="77777777" w:rsidR="00895429" w:rsidRPr="00640AA7" w:rsidRDefault="00895429" w:rsidP="00895429">
            <w:pPr>
              <w:jc w:val="center"/>
              <w:rPr>
                <w:rFonts w:cstheme="minorHAnsi"/>
                <w:sz w:val="20"/>
                <w:szCs w:val="20"/>
              </w:rPr>
            </w:pPr>
            <w:r w:rsidRPr="00640AA7">
              <w:rPr>
                <w:rFonts w:cstheme="minorHAnsi"/>
                <w:sz w:val="20"/>
                <w:szCs w:val="20"/>
              </w:rPr>
              <w:t>Serv Plan</w:t>
            </w:r>
          </w:p>
          <w:p w14:paraId="5313DBCC" w14:textId="48A85E00" w:rsidR="00895429" w:rsidRPr="00640AA7" w:rsidRDefault="00895429" w:rsidP="00895429">
            <w:pPr>
              <w:jc w:val="center"/>
              <w:rPr>
                <w:rFonts w:cstheme="minorHAnsi"/>
                <w:sz w:val="20"/>
                <w:szCs w:val="20"/>
              </w:rPr>
            </w:pPr>
          </w:p>
        </w:tc>
        <w:tc>
          <w:tcPr>
            <w:tcW w:w="1168" w:type="dxa"/>
          </w:tcPr>
          <w:p w14:paraId="16D6A3DF" w14:textId="29B5CB7E" w:rsidR="00895429" w:rsidRPr="00640AA7" w:rsidRDefault="00895429" w:rsidP="00895429">
            <w:pPr>
              <w:jc w:val="center"/>
              <w:rPr>
                <w:rFonts w:cstheme="minorHAnsi"/>
                <w:sz w:val="20"/>
                <w:szCs w:val="20"/>
              </w:rPr>
            </w:pPr>
            <w:r w:rsidRPr="00640AA7">
              <w:rPr>
                <w:rFonts w:cstheme="minorHAnsi"/>
                <w:sz w:val="20"/>
                <w:szCs w:val="20"/>
              </w:rPr>
              <w:t>1.003*</w:t>
            </w:r>
          </w:p>
        </w:tc>
        <w:tc>
          <w:tcPr>
            <w:tcW w:w="3456" w:type="dxa"/>
          </w:tcPr>
          <w:p w14:paraId="15D7F86B" w14:textId="77777777" w:rsidR="00895429" w:rsidRPr="00640AA7" w:rsidRDefault="00895429" w:rsidP="00895429">
            <w:pPr>
              <w:rPr>
                <w:rFonts w:cstheme="minorHAnsi"/>
                <w:sz w:val="20"/>
                <w:szCs w:val="20"/>
              </w:rPr>
            </w:pPr>
            <w:r w:rsidRPr="00640AA7">
              <w:rPr>
                <w:rFonts w:cstheme="minorHAnsi"/>
                <w:sz w:val="20"/>
                <w:szCs w:val="20"/>
              </w:rPr>
              <w:t>Was the service plan revised based on the changes in the individuals needs/wants?</w:t>
            </w:r>
          </w:p>
          <w:p w14:paraId="54E6B172" w14:textId="1961E2BC" w:rsidR="00895429" w:rsidRPr="00640AA7" w:rsidRDefault="00895429" w:rsidP="00895429">
            <w:pPr>
              <w:rPr>
                <w:rFonts w:cstheme="minorHAnsi"/>
                <w:sz w:val="20"/>
                <w:szCs w:val="20"/>
              </w:rPr>
            </w:pPr>
            <w:r w:rsidRPr="00640AA7">
              <w:rPr>
                <w:rFonts w:eastAsia="Times New Roman" w:cstheme="minorHAnsi"/>
                <w:bCs/>
                <w:sz w:val="20"/>
                <w:szCs w:val="20"/>
              </w:rPr>
              <w:t>5123:</w:t>
            </w:r>
            <w:r w:rsidRPr="00640AA7">
              <w:rPr>
                <w:rFonts w:cstheme="minorHAnsi"/>
                <w:sz w:val="20"/>
                <w:szCs w:val="20"/>
              </w:rPr>
              <w:t>2-1-11</w:t>
            </w:r>
          </w:p>
        </w:tc>
        <w:tc>
          <w:tcPr>
            <w:tcW w:w="3456" w:type="dxa"/>
          </w:tcPr>
          <w:p w14:paraId="5DA066C2" w14:textId="77777777" w:rsidR="00895429" w:rsidRPr="00640AA7" w:rsidRDefault="00895429" w:rsidP="00895429">
            <w:pPr>
              <w:pStyle w:val="ListParagraph"/>
              <w:numPr>
                <w:ilvl w:val="0"/>
                <w:numId w:val="2"/>
              </w:numPr>
              <w:ind w:left="346"/>
              <w:contextualSpacing w:val="0"/>
              <w:rPr>
                <w:rFonts w:asciiTheme="minorHAnsi" w:hAnsiTheme="minorHAnsi" w:cstheme="minorHAnsi"/>
                <w:sz w:val="20"/>
                <w:szCs w:val="20"/>
              </w:rPr>
            </w:pPr>
            <w:r w:rsidRPr="00640AA7">
              <w:rPr>
                <w:rFonts w:asciiTheme="minorHAnsi" w:hAnsiTheme="minorHAnsi" w:cstheme="minorHAnsi"/>
                <w:sz w:val="20"/>
                <w:szCs w:val="20"/>
              </w:rPr>
              <w:t xml:space="preserve">Consider life changes such as changing jobs, moving, changing providers, a new medical condition or deleting services the individual doesn’t want  </w:t>
            </w:r>
          </w:p>
          <w:p w14:paraId="6D931044" w14:textId="77777777" w:rsidR="00895429" w:rsidRPr="00640AA7" w:rsidRDefault="00895429" w:rsidP="00895429">
            <w:pPr>
              <w:pStyle w:val="ListParagraph"/>
              <w:numPr>
                <w:ilvl w:val="0"/>
                <w:numId w:val="2"/>
              </w:numPr>
              <w:ind w:left="346"/>
              <w:contextualSpacing w:val="0"/>
              <w:rPr>
                <w:rFonts w:asciiTheme="minorHAnsi" w:hAnsiTheme="minorHAnsi" w:cstheme="minorHAnsi"/>
                <w:sz w:val="20"/>
                <w:szCs w:val="20"/>
              </w:rPr>
            </w:pPr>
            <w:r w:rsidRPr="00640AA7">
              <w:rPr>
                <w:rFonts w:asciiTheme="minorHAnsi" w:hAnsiTheme="minorHAnsi" w:cstheme="minorHAnsi"/>
                <w:sz w:val="20"/>
                <w:szCs w:val="20"/>
              </w:rPr>
              <w:t xml:space="preserve">Provider has communicated unmet/change in needs </w:t>
            </w:r>
          </w:p>
          <w:p w14:paraId="5ADA4D4E" w14:textId="3DE40135" w:rsidR="00895429" w:rsidRPr="00640AA7" w:rsidRDefault="00895429" w:rsidP="00895429">
            <w:pPr>
              <w:pStyle w:val="ListParagraph"/>
              <w:ind w:left="339"/>
              <w:rPr>
                <w:rFonts w:asciiTheme="minorHAnsi" w:hAnsiTheme="minorHAnsi" w:cstheme="minorHAnsi"/>
                <w:sz w:val="20"/>
                <w:szCs w:val="20"/>
              </w:rPr>
            </w:pPr>
            <w:r w:rsidRPr="00640AA7">
              <w:rPr>
                <w:rFonts w:asciiTheme="minorHAnsi" w:hAnsiTheme="minorHAnsi" w:cstheme="minorHAnsi"/>
                <w:sz w:val="20"/>
                <w:szCs w:val="20"/>
              </w:rPr>
              <w:t>County Board has revised plan once aware of new needs</w:t>
            </w:r>
          </w:p>
        </w:tc>
        <w:tc>
          <w:tcPr>
            <w:tcW w:w="1152" w:type="dxa"/>
          </w:tcPr>
          <w:p w14:paraId="6FAE8081" w14:textId="77777777" w:rsidR="00895429" w:rsidRPr="00640AA7" w:rsidRDefault="00895429" w:rsidP="00895429">
            <w:pPr>
              <w:rPr>
                <w:rFonts w:cstheme="minorHAnsi"/>
                <w:sz w:val="20"/>
                <w:szCs w:val="20"/>
              </w:rPr>
            </w:pPr>
          </w:p>
        </w:tc>
        <w:tc>
          <w:tcPr>
            <w:tcW w:w="2880" w:type="dxa"/>
          </w:tcPr>
          <w:p w14:paraId="1484BAD8" w14:textId="77777777" w:rsidR="00895429" w:rsidRPr="00640AA7" w:rsidRDefault="00895429" w:rsidP="00895429">
            <w:pPr>
              <w:rPr>
                <w:rFonts w:cstheme="minorHAnsi"/>
                <w:sz w:val="20"/>
                <w:szCs w:val="20"/>
              </w:rPr>
            </w:pPr>
          </w:p>
        </w:tc>
      </w:tr>
      <w:tr w:rsidR="00895429" w:rsidRPr="00640AA7" w14:paraId="75D890B8" w14:textId="77777777" w:rsidTr="00B91780">
        <w:trPr>
          <w:jc w:val="center"/>
        </w:trPr>
        <w:tc>
          <w:tcPr>
            <w:tcW w:w="1152" w:type="dxa"/>
          </w:tcPr>
          <w:p w14:paraId="7F6B28DF" w14:textId="6D802B94" w:rsidR="00895429" w:rsidRPr="00640AA7" w:rsidRDefault="00895429" w:rsidP="00895429">
            <w:pPr>
              <w:jc w:val="center"/>
              <w:rPr>
                <w:rFonts w:cstheme="minorHAnsi"/>
                <w:sz w:val="20"/>
                <w:szCs w:val="20"/>
              </w:rPr>
            </w:pPr>
            <w:r w:rsidRPr="00640AA7">
              <w:rPr>
                <w:rFonts w:cstheme="minorHAnsi"/>
                <w:sz w:val="20"/>
                <w:szCs w:val="20"/>
              </w:rPr>
              <w:t>CORE</w:t>
            </w:r>
          </w:p>
        </w:tc>
        <w:tc>
          <w:tcPr>
            <w:tcW w:w="1152" w:type="dxa"/>
          </w:tcPr>
          <w:p w14:paraId="6914AEEB" w14:textId="77777777" w:rsidR="00895429" w:rsidRPr="00640AA7" w:rsidRDefault="00895429" w:rsidP="00895429">
            <w:pPr>
              <w:jc w:val="center"/>
              <w:rPr>
                <w:rFonts w:cstheme="minorHAnsi"/>
                <w:sz w:val="20"/>
                <w:szCs w:val="20"/>
              </w:rPr>
            </w:pPr>
            <w:r w:rsidRPr="00640AA7">
              <w:rPr>
                <w:rFonts w:cstheme="minorHAnsi"/>
                <w:sz w:val="20"/>
                <w:szCs w:val="20"/>
              </w:rPr>
              <w:t>Serv Plan</w:t>
            </w:r>
          </w:p>
          <w:p w14:paraId="36D6AEA7" w14:textId="54CAB413" w:rsidR="00895429" w:rsidRPr="00640AA7" w:rsidRDefault="00895429" w:rsidP="00895429">
            <w:pPr>
              <w:jc w:val="center"/>
              <w:rPr>
                <w:rFonts w:cstheme="minorHAnsi"/>
                <w:sz w:val="20"/>
                <w:szCs w:val="20"/>
              </w:rPr>
            </w:pPr>
          </w:p>
        </w:tc>
        <w:tc>
          <w:tcPr>
            <w:tcW w:w="1168" w:type="dxa"/>
          </w:tcPr>
          <w:p w14:paraId="12E2A353" w14:textId="30B91277" w:rsidR="00895429" w:rsidRPr="00640AA7" w:rsidRDefault="00895429" w:rsidP="00895429">
            <w:pPr>
              <w:jc w:val="center"/>
              <w:rPr>
                <w:rFonts w:cstheme="minorHAnsi"/>
                <w:sz w:val="20"/>
                <w:szCs w:val="20"/>
              </w:rPr>
            </w:pPr>
            <w:r w:rsidRPr="00640AA7">
              <w:rPr>
                <w:rFonts w:cstheme="minorHAnsi"/>
                <w:sz w:val="20"/>
                <w:szCs w:val="20"/>
              </w:rPr>
              <w:t>1.004*</w:t>
            </w:r>
          </w:p>
        </w:tc>
        <w:tc>
          <w:tcPr>
            <w:tcW w:w="3456" w:type="dxa"/>
          </w:tcPr>
          <w:p w14:paraId="52ABD186" w14:textId="77777777" w:rsidR="00895429" w:rsidRPr="00640AA7" w:rsidRDefault="00895429" w:rsidP="00895429">
            <w:pPr>
              <w:rPr>
                <w:rFonts w:cstheme="minorHAnsi"/>
                <w:sz w:val="20"/>
                <w:szCs w:val="20"/>
              </w:rPr>
            </w:pPr>
            <w:r w:rsidRPr="00640AA7">
              <w:rPr>
                <w:rFonts w:cstheme="minorHAnsi"/>
                <w:sz w:val="20"/>
                <w:szCs w:val="20"/>
              </w:rPr>
              <w:t xml:space="preserve">Does the </w:t>
            </w:r>
            <w:r w:rsidRPr="00640AA7">
              <w:rPr>
                <w:rFonts w:cstheme="minorHAnsi"/>
                <w:bCs/>
                <w:sz w:val="20"/>
                <w:szCs w:val="20"/>
              </w:rPr>
              <w:t>ISP</w:t>
            </w:r>
            <w:r w:rsidRPr="00640AA7">
              <w:rPr>
                <w:rFonts w:cstheme="minorHAnsi"/>
                <w:sz w:val="20"/>
                <w:szCs w:val="20"/>
              </w:rPr>
              <w:t xml:space="preserve"> specify the provider type, frequency, and funding source for each service and activity and specify which provider will deliver each service or support across all settings?</w:t>
            </w:r>
          </w:p>
          <w:p w14:paraId="75119E02" w14:textId="2491E290" w:rsidR="00895429" w:rsidRPr="00640AA7" w:rsidRDefault="00895429" w:rsidP="00895429">
            <w:pPr>
              <w:rPr>
                <w:rFonts w:cstheme="minorHAnsi"/>
                <w:sz w:val="20"/>
                <w:szCs w:val="20"/>
              </w:rPr>
            </w:pPr>
            <w:r w:rsidRPr="00640AA7">
              <w:rPr>
                <w:rFonts w:eastAsia="Times New Roman" w:cstheme="minorHAnsi"/>
                <w:sz w:val="20"/>
                <w:szCs w:val="20"/>
              </w:rPr>
              <w:t>5123:</w:t>
            </w:r>
            <w:r w:rsidRPr="00640AA7">
              <w:rPr>
                <w:rFonts w:cstheme="minorHAnsi"/>
                <w:sz w:val="20"/>
                <w:szCs w:val="20"/>
              </w:rPr>
              <w:t>2-1-11</w:t>
            </w:r>
          </w:p>
        </w:tc>
        <w:tc>
          <w:tcPr>
            <w:tcW w:w="3456" w:type="dxa"/>
          </w:tcPr>
          <w:p w14:paraId="1BA33175" w14:textId="1A80FB06" w:rsidR="00895429" w:rsidRPr="00640AA7" w:rsidRDefault="00895429" w:rsidP="00895429">
            <w:pPr>
              <w:rPr>
                <w:rFonts w:cstheme="minorHAnsi"/>
                <w:sz w:val="20"/>
                <w:szCs w:val="20"/>
              </w:rPr>
            </w:pPr>
            <w:bookmarkStart w:id="0" w:name="_Hlk12445613"/>
            <w:r w:rsidRPr="00640AA7">
              <w:rPr>
                <w:rFonts w:cstheme="minorHAnsi"/>
              </w:rPr>
              <w:t>The</w:t>
            </w:r>
            <w:r w:rsidRPr="00640AA7">
              <w:rPr>
                <w:rFonts w:cstheme="minorHAnsi"/>
                <w:sz w:val="20"/>
                <w:szCs w:val="20"/>
              </w:rPr>
              <w:t xml:space="preserve"> cost projection tool is a part of the plan as it relates to frequency of the service and should be utilized as such.</w:t>
            </w:r>
            <w:bookmarkEnd w:id="0"/>
          </w:p>
        </w:tc>
        <w:tc>
          <w:tcPr>
            <w:tcW w:w="1152" w:type="dxa"/>
          </w:tcPr>
          <w:p w14:paraId="0BDA7E5D" w14:textId="77777777" w:rsidR="00895429" w:rsidRPr="00640AA7" w:rsidRDefault="00895429" w:rsidP="00895429">
            <w:pPr>
              <w:rPr>
                <w:rFonts w:cstheme="minorHAnsi"/>
                <w:sz w:val="20"/>
                <w:szCs w:val="20"/>
              </w:rPr>
            </w:pPr>
          </w:p>
        </w:tc>
        <w:tc>
          <w:tcPr>
            <w:tcW w:w="2880" w:type="dxa"/>
          </w:tcPr>
          <w:p w14:paraId="582E6FDA" w14:textId="77777777" w:rsidR="00895429" w:rsidRPr="00640AA7" w:rsidRDefault="00895429" w:rsidP="00895429">
            <w:pPr>
              <w:rPr>
                <w:rFonts w:cstheme="minorHAnsi"/>
                <w:sz w:val="20"/>
                <w:szCs w:val="20"/>
              </w:rPr>
            </w:pPr>
          </w:p>
        </w:tc>
      </w:tr>
      <w:tr w:rsidR="00895429" w:rsidRPr="00640AA7" w14:paraId="06F254BD" w14:textId="77777777" w:rsidTr="00B91780">
        <w:trPr>
          <w:jc w:val="center"/>
        </w:trPr>
        <w:tc>
          <w:tcPr>
            <w:tcW w:w="1152" w:type="dxa"/>
            <w:shd w:val="clear" w:color="auto" w:fill="auto"/>
          </w:tcPr>
          <w:p w14:paraId="5D05C798" w14:textId="1791D506" w:rsidR="00895429" w:rsidRPr="00640AA7" w:rsidRDefault="00895429" w:rsidP="00895429">
            <w:pPr>
              <w:jc w:val="center"/>
              <w:rPr>
                <w:rFonts w:cstheme="minorHAnsi"/>
                <w:sz w:val="20"/>
                <w:szCs w:val="20"/>
              </w:rPr>
            </w:pPr>
            <w:r w:rsidRPr="00640AA7">
              <w:rPr>
                <w:rFonts w:cstheme="minorHAnsi"/>
                <w:sz w:val="20"/>
                <w:szCs w:val="20"/>
              </w:rPr>
              <w:t>CORE</w:t>
            </w:r>
          </w:p>
        </w:tc>
        <w:tc>
          <w:tcPr>
            <w:tcW w:w="1152" w:type="dxa"/>
            <w:shd w:val="clear" w:color="auto" w:fill="auto"/>
          </w:tcPr>
          <w:p w14:paraId="50A5F256" w14:textId="77777777" w:rsidR="00895429" w:rsidRPr="00640AA7" w:rsidRDefault="00895429" w:rsidP="00895429">
            <w:pPr>
              <w:jc w:val="center"/>
              <w:rPr>
                <w:rFonts w:cstheme="minorHAnsi"/>
                <w:sz w:val="20"/>
                <w:szCs w:val="20"/>
              </w:rPr>
            </w:pPr>
            <w:r w:rsidRPr="00640AA7">
              <w:rPr>
                <w:rFonts w:cstheme="minorHAnsi"/>
                <w:sz w:val="20"/>
                <w:szCs w:val="20"/>
              </w:rPr>
              <w:t>Serv Plan</w:t>
            </w:r>
          </w:p>
          <w:p w14:paraId="761BCB6A" w14:textId="4D0BE966" w:rsidR="00895429" w:rsidRPr="00640AA7" w:rsidRDefault="00895429" w:rsidP="00895429">
            <w:pPr>
              <w:jc w:val="center"/>
              <w:rPr>
                <w:rFonts w:cstheme="minorHAnsi"/>
                <w:sz w:val="20"/>
                <w:szCs w:val="20"/>
              </w:rPr>
            </w:pPr>
          </w:p>
        </w:tc>
        <w:tc>
          <w:tcPr>
            <w:tcW w:w="1168" w:type="dxa"/>
            <w:shd w:val="clear" w:color="auto" w:fill="auto"/>
          </w:tcPr>
          <w:p w14:paraId="2B73D6B1" w14:textId="345E1BD0" w:rsidR="00895429" w:rsidRPr="00640AA7" w:rsidRDefault="00895429" w:rsidP="00895429">
            <w:pPr>
              <w:jc w:val="center"/>
              <w:rPr>
                <w:rFonts w:cstheme="minorHAnsi"/>
                <w:sz w:val="20"/>
                <w:szCs w:val="20"/>
              </w:rPr>
            </w:pPr>
            <w:r w:rsidRPr="00640AA7">
              <w:rPr>
                <w:rFonts w:cstheme="minorHAnsi"/>
                <w:sz w:val="20"/>
                <w:szCs w:val="20"/>
              </w:rPr>
              <w:t>1.005</w:t>
            </w:r>
          </w:p>
        </w:tc>
        <w:tc>
          <w:tcPr>
            <w:tcW w:w="3456" w:type="dxa"/>
            <w:shd w:val="clear" w:color="auto" w:fill="auto"/>
          </w:tcPr>
          <w:p w14:paraId="3EAA709A" w14:textId="77777777" w:rsidR="00895429" w:rsidRPr="00640AA7" w:rsidRDefault="00895429" w:rsidP="00895429">
            <w:pPr>
              <w:rPr>
                <w:rFonts w:cstheme="minorHAnsi"/>
                <w:sz w:val="20"/>
                <w:szCs w:val="20"/>
              </w:rPr>
            </w:pPr>
            <w:r w:rsidRPr="00640AA7">
              <w:rPr>
                <w:rFonts w:cstheme="minorHAnsi"/>
                <w:sz w:val="20"/>
                <w:szCs w:val="20"/>
              </w:rPr>
              <w:t>Does the ISP include supports to access the full community?</w:t>
            </w:r>
          </w:p>
          <w:p w14:paraId="65AA5DD8" w14:textId="2BAE8C7A" w:rsidR="00895429" w:rsidRPr="00640AA7" w:rsidRDefault="00895429" w:rsidP="00895429">
            <w:pPr>
              <w:rPr>
                <w:rFonts w:cstheme="minorHAnsi"/>
                <w:sz w:val="20"/>
                <w:szCs w:val="20"/>
              </w:rPr>
            </w:pPr>
            <w:r w:rsidRPr="00640AA7">
              <w:rPr>
                <w:rFonts w:cstheme="minorHAnsi"/>
                <w:sz w:val="20"/>
                <w:szCs w:val="20"/>
              </w:rPr>
              <w:t>5123:2-1-11; 5123:2-9-02</w:t>
            </w:r>
          </w:p>
        </w:tc>
        <w:tc>
          <w:tcPr>
            <w:tcW w:w="3456" w:type="dxa"/>
            <w:shd w:val="clear" w:color="auto" w:fill="auto"/>
          </w:tcPr>
          <w:p w14:paraId="30D947F3" w14:textId="77777777" w:rsidR="00895429" w:rsidRPr="00640AA7" w:rsidRDefault="00895429" w:rsidP="008473C2">
            <w:pPr>
              <w:pStyle w:val="ListParagraph"/>
              <w:numPr>
                <w:ilvl w:val="0"/>
                <w:numId w:val="37"/>
              </w:numPr>
              <w:ind w:left="346"/>
              <w:contextualSpacing w:val="0"/>
              <w:rPr>
                <w:rFonts w:asciiTheme="minorHAnsi" w:hAnsiTheme="minorHAnsi" w:cstheme="minorHAnsi"/>
                <w:color w:val="000000" w:themeColor="text1"/>
                <w:sz w:val="20"/>
                <w:szCs w:val="20"/>
              </w:rPr>
            </w:pPr>
            <w:r w:rsidRPr="00640AA7">
              <w:rPr>
                <w:rFonts w:asciiTheme="minorHAnsi" w:hAnsiTheme="minorHAnsi" w:cstheme="minorHAnsi"/>
                <w:sz w:val="20"/>
                <w:szCs w:val="20"/>
              </w:rPr>
              <w:t>Opportunities to access community activities as desired</w:t>
            </w:r>
          </w:p>
          <w:p w14:paraId="1AA9F9B1" w14:textId="77777777" w:rsidR="00895429" w:rsidRPr="00640AA7" w:rsidRDefault="00895429" w:rsidP="008473C2">
            <w:pPr>
              <w:pStyle w:val="ListParagraph"/>
              <w:numPr>
                <w:ilvl w:val="0"/>
                <w:numId w:val="37"/>
              </w:numPr>
              <w:ind w:left="346"/>
              <w:contextualSpacing w:val="0"/>
              <w:rPr>
                <w:rFonts w:asciiTheme="minorHAnsi" w:hAnsiTheme="minorHAnsi" w:cstheme="minorHAnsi"/>
                <w:color w:val="000000" w:themeColor="text1"/>
                <w:sz w:val="20"/>
                <w:szCs w:val="20"/>
              </w:rPr>
            </w:pPr>
            <w:r w:rsidRPr="00640AA7">
              <w:rPr>
                <w:rFonts w:asciiTheme="minorHAnsi" w:hAnsiTheme="minorHAnsi" w:cstheme="minorHAnsi"/>
                <w:sz w:val="20"/>
                <w:szCs w:val="20"/>
              </w:rPr>
              <w:t xml:space="preserve">Activities chosen by the individual </w:t>
            </w:r>
          </w:p>
          <w:p w14:paraId="05DCA890" w14:textId="77777777" w:rsidR="00895429" w:rsidRPr="00640AA7" w:rsidRDefault="00895429" w:rsidP="008473C2">
            <w:pPr>
              <w:pStyle w:val="ListParagraph"/>
              <w:numPr>
                <w:ilvl w:val="0"/>
                <w:numId w:val="37"/>
              </w:numPr>
              <w:ind w:left="346"/>
              <w:contextualSpacing w:val="0"/>
              <w:rPr>
                <w:rFonts w:asciiTheme="minorHAnsi" w:hAnsiTheme="minorHAnsi" w:cstheme="minorHAnsi"/>
                <w:color w:val="000000" w:themeColor="text1"/>
                <w:sz w:val="20"/>
                <w:szCs w:val="20"/>
              </w:rPr>
            </w:pPr>
            <w:r w:rsidRPr="00640AA7">
              <w:rPr>
                <w:rFonts w:asciiTheme="minorHAnsi" w:hAnsiTheme="minorHAnsi" w:cstheme="minorHAnsi"/>
                <w:sz w:val="20"/>
                <w:szCs w:val="20"/>
              </w:rPr>
              <w:t>Activities are available to persons with and without disabilities</w:t>
            </w:r>
          </w:p>
          <w:p w14:paraId="7D3B44B2" w14:textId="77777777" w:rsidR="00895429" w:rsidRPr="00640AA7" w:rsidRDefault="00895429" w:rsidP="008473C2">
            <w:pPr>
              <w:pStyle w:val="ListParagraph"/>
              <w:numPr>
                <w:ilvl w:val="0"/>
                <w:numId w:val="37"/>
              </w:numPr>
              <w:ind w:left="346"/>
              <w:contextualSpacing w:val="0"/>
              <w:rPr>
                <w:rFonts w:asciiTheme="minorHAnsi" w:hAnsiTheme="minorHAnsi" w:cstheme="minorHAnsi"/>
                <w:color w:val="000000" w:themeColor="text1"/>
                <w:sz w:val="20"/>
                <w:szCs w:val="20"/>
              </w:rPr>
            </w:pPr>
            <w:r w:rsidRPr="00640AA7">
              <w:rPr>
                <w:rFonts w:asciiTheme="minorHAnsi" w:hAnsiTheme="minorHAnsi" w:cstheme="minorHAnsi"/>
                <w:sz w:val="20"/>
                <w:szCs w:val="20"/>
              </w:rPr>
              <w:t xml:space="preserve">Activities are individualized </w:t>
            </w:r>
          </w:p>
          <w:p w14:paraId="52ADABF5" w14:textId="65C75D31" w:rsidR="00895429" w:rsidRPr="00640AA7" w:rsidRDefault="00895429" w:rsidP="008473C2">
            <w:pPr>
              <w:pStyle w:val="ListParagraph"/>
              <w:numPr>
                <w:ilvl w:val="0"/>
                <w:numId w:val="29"/>
              </w:numPr>
              <w:ind w:left="339" w:hanging="339"/>
              <w:rPr>
                <w:rFonts w:asciiTheme="minorHAnsi" w:hAnsiTheme="minorHAnsi" w:cstheme="minorHAnsi"/>
                <w:sz w:val="20"/>
                <w:szCs w:val="20"/>
              </w:rPr>
            </w:pPr>
            <w:r w:rsidRPr="00640AA7">
              <w:rPr>
                <w:rFonts w:asciiTheme="minorHAnsi" w:hAnsiTheme="minorHAnsi" w:cstheme="minorHAnsi"/>
                <w:sz w:val="20"/>
                <w:szCs w:val="20"/>
              </w:rPr>
              <w:t>Community access is related to achieving outcomes</w:t>
            </w:r>
          </w:p>
        </w:tc>
        <w:tc>
          <w:tcPr>
            <w:tcW w:w="1152" w:type="dxa"/>
          </w:tcPr>
          <w:p w14:paraId="162D0FDC" w14:textId="77777777" w:rsidR="00895429" w:rsidRPr="00640AA7" w:rsidRDefault="00895429" w:rsidP="00895429">
            <w:pPr>
              <w:rPr>
                <w:rFonts w:cstheme="minorHAnsi"/>
                <w:sz w:val="20"/>
                <w:szCs w:val="20"/>
              </w:rPr>
            </w:pPr>
          </w:p>
        </w:tc>
        <w:tc>
          <w:tcPr>
            <w:tcW w:w="2880" w:type="dxa"/>
          </w:tcPr>
          <w:p w14:paraId="59C633C0" w14:textId="77777777" w:rsidR="00895429" w:rsidRPr="00640AA7" w:rsidRDefault="00895429" w:rsidP="00895429">
            <w:pPr>
              <w:rPr>
                <w:rFonts w:cstheme="minorHAnsi"/>
                <w:sz w:val="20"/>
                <w:szCs w:val="20"/>
              </w:rPr>
            </w:pPr>
          </w:p>
        </w:tc>
      </w:tr>
      <w:tr w:rsidR="00895429" w:rsidRPr="00640AA7" w14:paraId="4C09996E" w14:textId="77777777" w:rsidTr="00B91780">
        <w:trPr>
          <w:jc w:val="center"/>
        </w:trPr>
        <w:tc>
          <w:tcPr>
            <w:tcW w:w="1152" w:type="dxa"/>
            <w:shd w:val="clear" w:color="auto" w:fill="auto"/>
          </w:tcPr>
          <w:p w14:paraId="05BC37E4" w14:textId="77777777" w:rsidR="00895429" w:rsidRPr="00640AA7" w:rsidRDefault="00895429" w:rsidP="00895429">
            <w:pPr>
              <w:jc w:val="center"/>
              <w:rPr>
                <w:rFonts w:cstheme="minorHAnsi"/>
                <w:sz w:val="20"/>
                <w:szCs w:val="20"/>
              </w:rPr>
            </w:pPr>
            <w:r w:rsidRPr="00640AA7">
              <w:rPr>
                <w:rFonts w:cstheme="minorHAnsi"/>
                <w:sz w:val="20"/>
                <w:szCs w:val="20"/>
              </w:rPr>
              <w:t>CORE</w:t>
            </w:r>
          </w:p>
          <w:p w14:paraId="3216462E" w14:textId="6E74221F" w:rsidR="00895429" w:rsidRPr="00640AA7" w:rsidRDefault="00895429" w:rsidP="00895429">
            <w:pPr>
              <w:jc w:val="center"/>
              <w:rPr>
                <w:rFonts w:cstheme="minorHAnsi"/>
                <w:sz w:val="20"/>
                <w:szCs w:val="20"/>
              </w:rPr>
            </w:pPr>
          </w:p>
        </w:tc>
        <w:tc>
          <w:tcPr>
            <w:tcW w:w="1152" w:type="dxa"/>
            <w:shd w:val="clear" w:color="auto" w:fill="auto"/>
          </w:tcPr>
          <w:p w14:paraId="4CBD34CE" w14:textId="77777777" w:rsidR="00895429" w:rsidRPr="00640AA7" w:rsidRDefault="00895429" w:rsidP="00895429">
            <w:pPr>
              <w:jc w:val="center"/>
              <w:rPr>
                <w:rFonts w:cstheme="minorHAnsi"/>
                <w:sz w:val="20"/>
                <w:szCs w:val="20"/>
              </w:rPr>
            </w:pPr>
            <w:r w:rsidRPr="00640AA7">
              <w:rPr>
                <w:rFonts w:cstheme="minorHAnsi"/>
                <w:sz w:val="20"/>
                <w:szCs w:val="20"/>
              </w:rPr>
              <w:t>Serv Plan</w:t>
            </w:r>
          </w:p>
          <w:p w14:paraId="65ACA19E" w14:textId="1C02CA44" w:rsidR="00895429" w:rsidRPr="00640AA7" w:rsidRDefault="00895429" w:rsidP="00895429">
            <w:pPr>
              <w:jc w:val="center"/>
              <w:rPr>
                <w:rFonts w:cstheme="minorHAnsi"/>
                <w:sz w:val="20"/>
                <w:szCs w:val="20"/>
              </w:rPr>
            </w:pPr>
          </w:p>
        </w:tc>
        <w:tc>
          <w:tcPr>
            <w:tcW w:w="1168" w:type="dxa"/>
            <w:shd w:val="clear" w:color="auto" w:fill="auto"/>
          </w:tcPr>
          <w:p w14:paraId="2C4F1CCF" w14:textId="77777777" w:rsidR="00895429" w:rsidRPr="00640AA7" w:rsidRDefault="00895429" w:rsidP="00895429">
            <w:pPr>
              <w:jc w:val="center"/>
              <w:rPr>
                <w:rFonts w:cstheme="minorHAnsi"/>
                <w:sz w:val="20"/>
                <w:szCs w:val="20"/>
              </w:rPr>
            </w:pPr>
            <w:r w:rsidRPr="00640AA7">
              <w:rPr>
                <w:rFonts w:cstheme="minorHAnsi"/>
                <w:sz w:val="20"/>
                <w:szCs w:val="20"/>
              </w:rPr>
              <w:t>1.006</w:t>
            </w:r>
          </w:p>
          <w:p w14:paraId="0D69DA68" w14:textId="119F903E" w:rsidR="00895429" w:rsidRPr="00640AA7" w:rsidRDefault="00895429" w:rsidP="00895429">
            <w:pPr>
              <w:jc w:val="center"/>
              <w:rPr>
                <w:rFonts w:cstheme="minorHAnsi"/>
                <w:sz w:val="20"/>
                <w:szCs w:val="20"/>
              </w:rPr>
            </w:pPr>
          </w:p>
        </w:tc>
        <w:tc>
          <w:tcPr>
            <w:tcW w:w="3456" w:type="dxa"/>
            <w:shd w:val="clear" w:color="auto" w:fill="auto"/>
          </w:tcPr>
          <w:p w14:paraId="10AB09C9" w14:textId="77777777" w:rsidR="00895429" w:rsidRPr="00640AA7" w:rsidRDefault="00895429" w:rsidP="00895429">
            <w:pPr>
              <w:rPr>
                <w:rFonts w:cstheme="minorHAnsi"/>
                <w:sz w:val="20"/>
                <w:szCs w:val="20"/>
              </w:rPr>
            </w:pPr>
            <w:r w:rsidRPr="00640AA7">
              <w:rPr>
                <w:rFonts w:cstheme="minorHAnsi"/>
                <w:sz w:val="20"/>
                <w:szCs w:val="20"/>
              </w:rPr>
              <w:t xml:space="preserve">Does the service plan identify services and/or supports for day waiver services that are consistent with working </w:t>
            </w:r>
            <w:r w:rsidRPr="00640AA7">
              <w:rPr>
                <w:rFonts w:cstheme="minorHAnsi"/>
                <w:sz w:val="20"/>
                <w:szCs w:val="20"/>
              </w:rPr>
              <w:lastRenderedPageBreak/>
              <w:t>toward the expected result of the specific day waiver service?</w:t>
            </w:r>
          </w:p>
          <w:p w14:paraId="0EC6261F" w14:textId="0CA31D58" w:rsidR="00895429" w:rsidRPr="00640AA7" w:rsidRDefault="00895429" w:rsidP="00895429">
            <w:pPr>
              <w:rPr>
                <w:rFonts w:cstheme="minorHAnsi"/>
                <w:sz w:val="20"/>
                <w:szCs w:val="20"/>
              </w:rPr>
            </w:pPr>
            <w:r w:rsidRPr="00640AA7">
              <w:rPr>
                <w:rFonts w:cstheme="minorHAnsi"/>
                <w:sz w:val="20"/>
                <w:szCs w:val="20"/>
              </w:rPr>
              <w:t>5123-9-13; 5123:2-9-14; 5123:2-9-15; 5123:2-9-16; 5123:2-9-17</w:t>
            </w:r>
          </w:p>
        </w:tc>
        <w:tc>
          <w:tcPr>
            <w:tcW w:w="3456" w:type="dxa"/>
            <w:shd w:val="clear" w:color="auto" w:fill="auto"/>
          </w:tcPr>
          <w:p w14:paraId="4670060F" w14:textId="77777777" w:rsidR="00895429" w:rsidRPr="007A405D" w:rsidRDefault="00895429" w:rsidP="007A405D">
            <w:pPr>
              <w:pStyle w:val="ListParagraph"/>
              <w:numPr>
                <w:ilvl w:val="0"/>
                <w:numId w:val="29"/>
              </w:numPr>
              <w:rPr>
                <w:rFonts w:cstheme="minorHAnsi"/>
                <w:sz w:val="20"/>
                <w:szCs w:val="20"/>
              </w:rPr>
            </w:pPr>
            <w:r w:rsidRPr="007A405D">
              <w:rPr>
                <w:rFonts w:cstheme="minorHAnsi"/>
                <w:b/>
                <w:sz w:val="20"/>
                <w:szCs w:val="20"/>
              </w:rPr>
              <w:lastRenderedPageBreak/>
              <w:t>See the rule for the day service being reviewed</w:t>
            </w:r>
            <w:r w:rsidRPr="007A405D">
              <w:rPr>
                <w:rFonts w:cstheme="minorHAnsi"/>
                <w:sz w:val="20"/>
                <w:szCs w:val="20"/>
              </w:rPr>
              <w:t>.</w:t>
            </w:r>
          </w:p>
          <w:p w14:paraId="52A558E5" w14:textId="77777777" w:rsidR="00895429" w:rsidRPr="00640AA7" w:rsidRDefault="00895429" w:rsidP="007A405D">
            <w:pPr>
              <w:pStyle w:val="ListParagraph"/>
              <w:numPr>
                <w:ilvl w:val="0"/>
                <w:numId w:val="29"/>
              </w:numPr>
              <w:contextualSpacing w:val="0"/>
              <w:rPr>
                <w:rFonts w:asciiTheme="minorHAnsi" w:hAnsiTheme="minorHAnsi" w:cstheme="minorHAnsi"/>
                <w:sz w:val="20"/>
                <w:szCs w:val="20"/>
              </w:rPr>
            </w:pPr>
            <w:r w:rsidRPr="00640AA7">
              <w:rPr>
                <w:rFonts w:asciiTheme="minorHAnsi" w:hAnsiTheme="minorHAnsi" w:cstheme="minorHAnsi"/>
                <w:b/>
                <w:sz w:val="20"/>
                <w:szCs w:val="20"/>
              </w:rPr>
              <w:lastRenderedPageBreak/>
              <w:t>Adult Day Support</w:t>
            </w:r>
            <w:r w:rsidRPr="00640AA7">
              <w:rPr>
                <w:rFonts w:asciiTheme="minorHAnsi" w:hAnsiTheme="minorHAnsi" w:cstheme="minorHAnsi"/>
                <w:sz w:val="20"/>
                <w:szCs w:val="20"/>
              </w:rPr>
              <w:t>- development of skills that lead to greater independence, community membership, relationship building, self-direction and self-advocacy</w:t>
            </w:r>
          </w:p>
          <w:p w14:paraId="2C50352A" w14:textId="77777777" w:rsidR="00895429" w:rsidRPr="00640AA7" w:rsidRDefault="00895429" w:rsidP="007A405D">
            <w:pPr>
              <w:pStyle w:val="ListParagraph"/>
              <w:numPr>
                <w:ilvl w:val="0"/>
                <w:numId w:val="29"/>
              </w:numPr>
              <w:contextualSpacing w:val="0"/>
              <w:rPr>
                <w:rFonts w:asciiTheme="minorHAnsi" w:hAnsiTheme="minorHAnsi" w:cstheme="minorHAnsi"/>
                <w:sz w:val="20"/>
                <w:szCs w:val="20"/>
              </w:rPr>
            </w:pPr>
            <w:r w:rsidRPr="00640AA7">
              <w:rPr>
                <w:rFonts w:asciiTheme="minorHAnsi" w:hAnsiTheme="minorHAnsi" w:cstheme="minorHAnsi"/>
                <w:b/>
                <w:sz w:val="20"/>
                <w:szCs w:val="20"/>
              </w:rPr>
              <w:t>Group Employment</w:t>
            </w:r>
            <w:r w:rsidRPr="00640AA7">
              <w:rPr>
                <w:rFonts w:asciiTheme="minorHAnsi" w:hAnsiTheme="minorHAnsi" w:cstheme="minorHAnsi"/>
                <w:sz w:val="20"/>
                <w:szCs w:val="20"/>
              </w:rPr>
              <w:t>- paid employment and work experience leading to career development and competitive integrated employment. Occurs in either dispersed enclave or mobile work crew.</w:t>
            </w:r>
          </w:p>
          <w:p w14:paraId="1C145C49" w14:textId="77777777" w:rsidR="00895429" w:rsidRPr="00640AA7" w:rsidRDefault="00895429" w:rsidP="007A405D">
            <w:pPr>
              <w:pStyle w:val="ListParagraph"/>
              <w:numPr>
                <w:ilvl w:val="0"/>
                <w:numId w:val="29"/>
              </w:numPr>
              <w:contextualSpacing w:val="0"/>
              <w:rPr>
                <w:rFonts w:asciiTheme="minorHAnsi" w:hAnsiTheme="minorHAnsi" w:cstheme="minorHAnsi"/>
                <w:sz w:val="20"/>
                <w:szCs w:val="20"/>
              </w:rPr>
            </w:pPr>
            <w:r w:rsidRPr="00640AA7">
              <w:rPr>
                <w:rFonts w:asciiTheme="minorHAnsi" w:hAnsiTheme="minorHAnsi" w:cstheme="minorHAnsi"/>
                <w:b/>
                <w:sz w:val="20"/>
                <w:szCs w:val="20"/>
              </w:rPr>
              <w:t>Vocational Habilitation</w:t>
            </w:r>
            <w:r w:rsidRPr="00640AA7">
              <w:rPr>
                <w:rFonts w:asciiTheme="minorHAnsi" w:hAnsiTheme="minorHAnsi" w:cstheme="minorHAnsi"/>
                <w:sz w:val="20"/>
                <w:szCs w:val="20"/>
              </w:rPr>
              <w:t>- advancement on the path to community employment and achievement of competitive integrated employment. Individuals need to have community employment in a service plan to receive this service.  This service is intended to be time limited.</w:t>
            </w:r>
          </w:p>
          <w:p w14:paraId="54250FB2" w14:textId="77777777" w:rsidR="00895429" w:rsidRPr="00640AA7" w:rsidRDefault="00895429" w:rsidP="007A405D">
            <w:pPr>
              <w:pStyle w:val="ListParagraph"/>
              <w:numPr>
                <w:ilvl w:val="0"/>
                <w:numId w:val="29"/>
              </w:numPr>
              <w:contextualSpacing w:val="0"/>
              <w:rPr>
                <w:rFonts w:asciiTheme="minorHAnsi" w:hAnsiTheme="minorHAnsi" w:cstheme="minorHAnsi"/>
                <w:sz w:val="20"/>
                <w:szCs w:val="20"/>
              </w:rPr>
            </w:pPr>
            <w:r w:rsidRPr="00640AA7">
              <w:rPr>
                <w:rFonts w:asciiTheme="minorHAnsi" w:hAnsiTheme="minorHAnsi" w:cstheme="minorHAnsi"/>
                <w:b/>
                <w:sz w:val="20"/>
                <w:szCs w:val="20"/>
              </w:rPr>
              <w:t>Individual Employment Support</w:t>
            </w:r>
            <w:r w:rsidRPr="00640AA7">
              <w:rPr>
                <w:rFonts w:asciiTheme="minorHAnsi" w:hAnsiTheme="minorHAnsi" w:cstheme="minorHAnsi"/>
                <w:sz w:val="20"/>
                <w:szCs w:val="20"/>
              </w:rPr>
              <w:t>- The expected outcome of this service is to support someone in competitive, integrated employment. See definition of competitive, integrated employment below.</w:t>
            </w:r>
          </w:p>
          <w:p w14:paraId="2CD7FBD4" w14:textId="77777777" w:rsidR="00895429" w:rsidRPr="00640AA7" w:rsidRDefault="00895429" w:rsidP="007A405D">
            <w:pPr>
              <w:pStyle w:val="ListParagraph"/>
              <w:numPr>
                <w:ilvl w:val="0"/>
                <w:numId w:val="29"/>
              </w:numPr>
              <w:contextualSpacing w:val="0"/>
              <w:rPr>
                <w:rFonts w:asciiTheme="minorHAnsi" w:hAnsiTheme="minorHAnsi" w:cstheme="minorHAnsi"/>
                <w:sz w:val="20"/>
                <w:szCs w:val="20"/>
              </w:rPr>
            </w:pPr>
            <w:r w:rsidRPr="00640AA7">
              <w:rPr>
                <w:rFonts w:asciiTheme="minorHAnsi" w:hAnsiTheme="minorHAnsi" w:cstheme="minorHAnsi"/>
                <w:b/>
                <w:sz w:val="20"/>
                <w:szCs w:val="20"/>
              </w:rPr>
              <w:t>Career Planning</w:t>
            </w:r>
            <w:r w:rsidRPr="00640AA7">
              <w:rPr>
                <w:rFonts w:asciiTheme="minorHAnsi" w:hAnsiTheme="minorHAnsi" w:cstheme="minorHAnsi"/>
                <w:sz w:val="20"/>
                <w:szCs w:val="20"/>
              </w:rPr>
              <w:t xml:space="preserve">- The expected outcome is the individual’s achievement of competitive integrated employment and/or </w:t>
            </w:r>
            <w:r w:rsidRPr="00640AA7">
              <w:rPr>
                <w:rFonts w:asciiTheme="minorHAnsi" w:hAnsiTheme="minorHAnsi" w:cstheme="minorHAnsi"/>
                <w:sz w:val="20"/>
                <w:szCs w:val="20"/>
              </w:rPr>
              <w:lastRenderedPageBreak/>
              <w:t>career advancement in competitive integrated employment.</w:t>
            </w:r>
          </w:p>
          <w:p w14:paraId="74E4B786" w14:textId="77777777" w:rsidR="00895429" w:rsidRPr="007A405D" w:rsidRDefault="00895429" w:rsidP="007A405D">
            <w:pPr>
              <w:pStyle w:val="ListParagraph"/>
              <w:numPr>
                <w:ilvl w:val="0"/>
                <w:numId w:val="29"/>
              </w:numPr>
              <w:rPr>
                <w:rFonts w:cstheme="minorHAnsi"/>
                <w:sz w:val="20"/>
                <w:szCs w:val="20"/>
              </w:rPr>
            </w:pPr>
            <w:r w:rsidRPr="007A405D">
              <w:rPr>
                <w:rFonts w:cstheme="minorHAnsi"/>
                <w:sz w:val="20"/>
                <w:szCs w:val="20"/>
              </w:rPr>
              <w:t xml:space="preserve">Competitive, integrated employment is defined as the following: </w:t>
            </w:r>
          </w:p>
          <w:p w14:paraId="056182C6" w14:textId="77777777" w:rsidR="00895429" w:rsidRPr="00640AA7" w:rsidRDefault="00895429" w:rsidP="007A405D">
            <w:pPr>
              <w:pStyle w:val="ListParagraph"/>
              <w:numPr>
                <w:ilvl w:val="0"/>
                <w:numId w:val="29"/>
              </w:numPr>
              <w:rPr>
                <w:rFonts w:asciiTheme="minorHAnsi" w:hAnsiTheme="minorHAnsi" w:cstheme="minorHAnsi"/>
                <w:sz w:val="20"/>
                <w:szCs w:val="20"/>
              </w:rPr>
            </w:pPr>
            <w:r w:rsidRPr="00640AA7">
              <w:rPr>
                <w:rFonts w:asciiTheme="minorHAnsi" w:hAnsiTheme="minorHAnsi" w:cstheme="minorHAnsi"/>
                <w:sz w:val="20"/>
                <w:szCs w:val="20"/>
              </w:rPr>
              <w:t xml:space="preserve">Employment is full time, part time, or self-employment. </w:t>
            </w:r>
          </w:p>
          <w:p w14:paraId="08E29969" w14:textId="77777777" w:rsidR="00895429" w:rsidRPr="00640AA7" w:rsidRDefault="00895429" w:rsidP="007A405D">
            <w:pPr>
              <w:pStyle w:val="ListParagraph"/>
              <w:numPr>
                <w:ilvl w:val="0"/>
                <w:numId w:val="29"/>
              </w:numPr>
              <w:rPr>
                <w:rFonts w:asciiTheme="minorHAnsi" w:hAnsiTheme="minorHAnsi" w:cstheme="minorHAnsi"/>
                <w:sz w:val="20"/>
                <w:szCs w:val="20"/>
              </w:rPr>
            </w:pPr>
            <w:r w:rsidRPr="00640AA7">
              <w:rPr>
                <w:rFonts w:asciiTheme="minorHAnsi" w:hAnsiTheme="minorHAnsi" w:cstheme="minorHAnsi"/>
                <w:sz w:val="20"/>
                <w:szCs w:val="20"/>
              </w:rPr>
              <w:t xml:space="preserve">Compensation- individual is compensated at min. wage or higher. </w:t>
            </w:r>
          </w:p>
          <w:p w14:paraId="7823FC73" w14:textId="77777777" w:rsidR="00895429" w:rsidRPr="00640AA7" w:rsidRDefault="00895429" w:rsidP="007A405D">
            <w:pPr>
              <w:pStyle w:val="ListParagraph"/>
              <w:numPr>
                <w:ilvl w:val="0"/>
                <w:numId w:val="29"/>
              </w:numPr>
              <w:rPr>
                <w:rFonts w:asciiTheme="minorHAnsi" w:hAnsiTheme="minorHAnsi" w:cstheme="minorHAnsi"/>
                <w:sz w:val="20"/>
                <w:szCs w:val="20"/>
              </w:rPr>
            </w:pPr>
            <w:r w:rsidRPr="00640AA7">
              <w:rPr>
                <w:rFonts w:asciiTheme="minorHAnsi" w:hAnsiTheme="minorHAnsi" w:cstheme="minorHAnsi"/>
                <w:sz w:val="20"/>
                <w:szCs w:val="20"/>
              </w:rPr>
              <w:t xml:space="preserve">Benefits- individual is eligible for similar benefits of employees in similar positions </w:t>
            </w:r>
          </w:p>
          <w:p w14:paraId="752EA9E0" w14:textId="092BB2D0" w:rsidR="00895429" w:rsidRPr="00640AA7" w:rsidRDefault="00895429" w:rsidP="007A405D">
            <w:pPr>
              <w:pStyle w:val="ListParagraph"/>
              <w:numPr>
                <w:ilvl w:val="0"/>
                <w:numId w:val="29"/>
              </w:numPr>
              <w:rPr>
                <w:rFonts w:asciiTheme="minorHAnsi" w:hAnsiTheme="minorHAnsi" w:cstheme="minorHAnsi"/>
                <w:sz w:val="20"/>
                <w:szCs w:val="20"/>
              </w:rPr>
            </w:pPr>
            <w:r w:rsidRPr="00640AA7">
              <w:rPr>
                <w:rFonts w:asciiTheme="minorHAnsi" w:hAnsiTheme="minorHAnsi" w:cstheme="minorHAnsi"/>
                <w:sz w:val="20"/>
                <w:szCs w:val="20"/>
              </w:rPr>
              <w:t xml:space="preserve">Integrated- work location allows person to interact with persons without disabilities to the same extent as employees who are not receiving home and </w:t>
            </w:r>
            <w:r w:rsidR="00700563" w:rsidRPr="00640AA7">
              <w:rPr>
                <w:rFonts w:asciiTheme="minorHAnsi" w:hAnsiTheme="minorHAnsi" w:cstheme="minorHAnsi"/>
                <w:sz w:val="20"/>
                <w:szCs w:val="20"/>
              </w:rPr>
              <w:t>community-based</w:t>
            </w:r>
            <w:r w:rsidRPr="00640AA7">
              <w:rPr>
                <w:rFonts w:asciiTheme="minorHAnsi" w:hAnsiTheme="minorHAnsi" w:cstheme="minorHAnsi"/>
                <w:sz w:val="20"/>
                <w:szCs w:val="20"/>
              </w:rPr>
              <w:t xml:space="preserve"> waiver services.</w:t>
            </w:r>
          </w:p>
        </w:tc>
        <w:tc>
          <w:tcPr>
            <w:tcW w:w="1152" w:type="dxa"/>
          </w:tcPr>
          <w:p w14:paraId="07519BCD" w14:textId="77777777" w:rsidR="00895429" w:rsidRPr="00640AA7" w:rsidRDefault="00895429" w:rsidP="00895429">
            <w:pPr>
              <w:jc w:val="center"/>
              <w:rPr>
                <w:rFonts w:cstheme="minorHAnsi"/>
                <w:sz w:val="20"/>
                <w:szCs w:val="20"/>
              </w:rPr>
            </w:pPr>
          </w:p>
        </w:tc>
        <w:tc>
          <w:tcPr>
            <w:tcW w:w="2880" w:type="dxa"/>
          </w:tcPr>
          <w:p w14:paraId="60D2CD61" w14:textId="77777777" w:rsidR="00895429" w:rsidRPr="00640AA7" w:rsidRDefault="00895429" w:rsidP="00895429">
            <w:pPr>
              <w:jc w:val="center"/>
              <w:rPr>
                <w:rFonts w:cstheme="minorHAnsi"/>
                <w:sz w:val="20"/>
                <w:szCs w:val="20"/>
              </w:rPr>
            </w:pPr>
          </w:p>
        </w:tc>
      </w:tr>
      <w:tr w:rsidR="00895429" w:rsidRPr="00640AA7" w14:paraId="02BD014A" w14:textId="77777777" w:rsidTr="00B91780">
        <w:trPr>
          <w:jc w:val="center"/>
        </w:trPr>
        <w:tc>
          <w:tcPr>
            <w:tcW w:w="1152" w:type="dxa"/>
            <w:shd w:val="clear" w:color="auto" w:fill="auto"/>
          </w:tcPr>
          <w:p w14:paraId="44F9C021" w14:textId="671BB9A7" w:rsidR="00895429" w:rsidRPr="00640AA7" w:rsidRDefault="00895429" w:rsidP="00895429">
            <w:pPr>
              <w:jc w:val="center"/>
              <w:rPr>
                <w:rFonts w:cstheme="minorHAnsi"/>
                <w:sz w:val="20"/>
                <w:szCs w:val="20"/>
              </w:rPr>
            </w:pPr>
            <w:r w:rsidRPr="00640AA7">
              <w:rPr>
                <w:rFonts w:cstheme="minorHAnsi"/>
                <w:sz w:val="20"/>
                <w:szCs w:val="20"/>
              </w:rPr>
              <w:lastRenderedPageBreak/>
              <w:t>CORE</w:t>
            </w:r>
          </w:p>
        </w:tc>
        <w:tc>
          <w:tcPr>
            <w:tcW w:w="1152" w:type="dxa"/>
            <w:shd w:val="clear" w:color="auto" w:fill="auto"/>
          </w:tcPr>
          <w:p w14:paraId="2DAE1728" w14:textId="77777777" w:rsidR="00895429" w:rsidRPr="00640AA7" w:rsidRDefault="00895429" w:rsidP="00895429">
            <w:pPr>
              <w:jc w:val="center"/>
              <w:rPr>
                <w:rFonts w:cstheme="minorHAnsi"/>
                <w:sz w:val="20"/>
                <w:szCs w:val="20"/>
              </w:rPr>
            </w:pPr>
            <w:r w:rsidRPr="00640AA7">
              <w:rPr>
                <w:rFonts w:cstheme="minorHAnsi"/>
                <w:sz w:val="20"/>
                <w:szCs w:val="20"/>
              </w:rPr>
              <w:t>Serv Plan</w:t>
            </w:r>
          </w:p>
          <w:p w14:paraId="3C4C7C65" w14:textId="77777777" w:rsidR="00895429" w:rsidRPr="00640AA7" w:rsidRDefault="00895429" w:rsidP="00895429">
            <w:pPr>
              <w:jc w:val="center"/>
              <w:rPr>
                <w:rFonts w:cstheme="minorHAnsi"/>
                <w:sz w:val="20"/>
                <w:szCs w:val="20"/>
              </w:rPr>
            </w:pPr>
          </w:p>
        </w:tc>
        <w:tc>
          <w:tcPr>
            <w:tcW w:w="1168" w:type="dxa"/>
            <w:shd w:val="clear" w:color="auto" w:fill="auto"/>
          </w:tcPr>
          <w:p w14:paraId="5D4CF054" w14:textId="6F91749D" w:rsidR="00895429" w:rsidRPr="00640AA7" w:rsidRDefault="00895429" w:rsidP="00895429">
            <w:pPr>
              <w:jc w:val="center"/>
              <w:rPr>
                <w:rFonts w:cstheme="minorHAnsi"/>
                <w:sz w:val="20"/>
                <w:szCs w:val="20"/>
              </w:rPr>
            </w:pPr>
            <w:r w:rsidRPr="00640AA7">
              <w:rPr>
                <w:rFonts w:cstheme="minorHAnsi"/>
                <w:sz w:val="20"/>
                <w:szCs w:val="20"/>
                <w:highlight w:val="yellow"/>
              </w:rPr>
              <w:t>1.007</w:t>
            </w:r>
          </w:p>
        </w:tc>
        <w:tc>
          <w:tcPr>
            <w:tcW w:w="3456" w:type="dxa"/>
            <w:shd w:val="clear" w:color="auto" w:fill="auto"/>
          </w:tcPr>
          <w:p w14:paraId="3A33A492" w14:textId="77777777" w:rsidR="00895429" w:rsidRPr="00640AA7" w:rsidRDefault="00895429" w:rsidP="00895429">
            <w:pPr>
              <w:ind w:right="300"/>
              <w:rPr>
                <w:rFonts w:eastAsia="Times New Roman" w:cstheme="minorHAnsi"/>
                <w:sz w:val="20"/>
                <w:szCs w:val="20"/>
                <w:highlight w:val="yellow"/>
              </w:rPr>
            </w:pPr>
            <w:r w:rsidRPr="00640AA7">
              <w:rPr>
                <w:rFonts w:eastAsia="Times New Roman" w:cstheme="minorHAnsi"/>
                <w:sz w:val="20"/>
                <w:szCs w:val="20"/>
                <w:highlight w:val="yellow"/>
              </w:rPr>
              <w:t>When the provider is responsible with assisting the individual with managing their personal funds, does the service plan include parameters for management based on the areas of focus?</w:t>
            </w:r>
          </w:p>
          <w:p w14:paraId="6A3D407D" w14:textId="77777777" w:rsidR="00895429" w:rsidRPr="00640AA7" w:rsidRDefault="00895429" w:rsidP="00895429">
            <w:pPr>
              <w:ind w:right="300"/>
              <w:rPr>
                <w:rFonts w:cstheme="minorHAnsi"/>
                <w:sz w:val="20"/>
                <w:szCs w:val="20"/>
                <w:highlight w:val="yellow"/>
              </w:rPr>
            </w:pPr>
            <w:r w:rsidRPr="00640AA7">
              <w:rPr>
                <w:rFonts w:eastAsia="Calibri" w:cstheme="minorHAnsi"/>
                <w:sz w:val="20"/>
                <w:szCs w:val="20"/>
                <w:highlight w:val="yellow"/>
              </w:rPr>
              <w:t>5123:2-2-07</w:t>
            </w:r>
          </w:p>
          <w:p w14:paraId="6BACA4D9" w14:textId="77777777" w:rsidR="00895429" w:rsidRPr="00640AA7" w:rsidRDefault="00895429" w:rsidP="00895429">
            <w:pPr>
              <w:rPr>
                <w:rFonts w:cstheme="minorHAnsi"/>
                <w:sz w:val="20"/>
                <w:szCs w:val="20"/>
              </w:rPr>
            </w:pPr>
          </w:p>
        </w:tc>
        <w:tc>
          <w:tcPr>
            <w:tcW w:w="3456" w:type="dxa"/>
            <w:shd w:val="clear" w:color="auto" w:fill="auto"/>
          </w:tcPr>
          <w:p w14:paraId="4ADFF83E" w14:textId="77777777" w:rsidR="00895429" w:rsidRPr="00640AA7" w:rsidRDefault="00895429" w:rsidP="00895429">
            <w:pPr>
              <w:rPr>
                <w:rFonts w:eastAsia="Calibri" w:cstheme="minorHAnsi"/>
                <w:sz w:val="20"/>
                <w:szCs w:val="20"/>
                <w:highlight w:val="yellow"/>
              </w:rPr>
            </w:pPr>
            <w:r w:rsidRPr="00640AA7">
              <w:rPr>
                <w:rFonts w:eastAsia="Calibri" w:cstheme="minorHAnsi"/>
                <w:sz w:val="20"/>
                <w:szCs w:val="20"/>
                <w:highlight w:val="yellow"/>
              </w:rPr>
              <w:t>As appropriate/needed based on the service need:</w:t>
            </w:r>
          </w:p>
          <w:p w14:paraId="0D432D88" w14:textId="77777777" w:rsidR="00895429" w:rsidRPr="00640AA7" w:rsidRDefault="00895429" w:rsidP="008473C2">
            <w:pPr>
              <w:numPr>
                <w:ilvl w:val="0"/>
                <w:numId w:val="30"/>
              </w:numPr>
              <w:ind w:left="346" w:hanging="346"/>
              <w:rPr>
                <w:rFonts w:eastAsia="Calibri" w:cstheme="minorHAnsi"/>
                <w:sz w:val="20"/>
                <w:szCs w:val="20"/>
                <w:highlight w:val="yellow"/>
              </w:rPr>
            </w:pPr>
            <w:r w:rsidRPr="00640AA7">
              <w:rPr>
                <w:rFonts w:eastAsia="Calibri" w:cstheme="minorHAnsi"/>
                <w:sz w:val="20"/>
                <w:szCs w:val="20"/>
                <w:highlight w:val="yellow"/>
              </w:rPr>
              <w:t>The dollar amount anticipated to be available to the individual up request for personal spending.</w:t>
            </w:r>
          </w:p>
          <w:p w14:paraId="65366710" w14:textId="77777777" w:rsidR="00895429" w:rsidRPr="00640AA7" w:rsidRDefault="00895429" w:rsidP="008473C2">
            <w:pPr>
              <w:numPr>
                <w:ilvl w:val="0"/>
                <w:numId w:val="30"/>
              </w:numPr>
              <w:ind w:left="346" w:hanging="346"/>
              <w:rPr>
                <w:rFonts w:eastAsia="Calibri" w:cstheme="minorHAnsi"/>
                <w:sz w:val="20"/>
                <w:szCs w:val="20"/>
                <w:highlight w:val="yellow"/>
              </w:rPr>
            </w:pPr>
            <w:r w:rsidRPr="00640AA7">
              <w:rPr>
                <w:rFonts w:eastAsia="Calibri" w:cstheme="minorHAnsi"/>
                <w:sz w:val="20"/>
                <w:szCs w:val="20"/>
                <w:highlight w:val="yellow"/>
              </w:rPr>
              <w:t>The specific type of supports to be provided</w:t>
            </w:r>
          </w:p>
          <w:p w14:paraId="731CB48A" w14:textId="77777777" w:rsidR="00895429" w:rsidRPr="00640AA7" w:rsidRDefault="00895429" w:rsidP="008473C2">
            <w:pPr>
              <w:numPr>
                <w:ilvl w:val="0"/>
                <w:numId w:val="30"/>
              </w:numPr>
              <w:ind w:left="346" w:hanging="346"/>
              <w:rPr>
                <w:rFonts w:eastAsia="Calibri" w:cstheme="minorHAnsi"/>
                <w:sz w:val="20"/>
                <w:szCs w:val="20"/>
                <w:highlight w:val="yellow"/>
              </w:rPr>
            </w:pPr>
            <w:r w:rsidRPr="00640AA7">
              <w:rPr>
                <w:rFonts w:eastAsia="Calibri" w:cstheme="minorHAnsi"/>
                <w:sz w:val="20"/>
                <w:szCs w:val="20"/>
                <w:highlight w:val="yellow"/>
              </w:rPr>
              <w:t>The maximum dollar amount that the individual may independently manage at one time.</w:t>
            </w:r>
          </w:p>
          <w:p w14:paraId="2F470945" w14:textId="77777777" w:rsidR="00895429" w:rsidRPr="00640AA7" w:rsidRDefault="00895429" w:rsidP="008473C2">
            <w:pPr>
              <w:numPr>
                <w:ilvl w:val="0"/>
                <w:numId w:val="30"/>
              </w:numPr>
              <w:ind w:left="346" w:hanging="346"/>
              <w:rPr>
                <w:rFonts w:eastAsia="Calibri" w:cstheme="minorHAnsi"/>
                <w:sz w:val="20"/>
                <w:szCs w:val="20"/>
                <w:highlight w:val="yellow"/>
              </w:rPr>
            </w:pPr>
            <w:r w:rsidRPr="00640AA7">
              <w:rPr>
                <w:rFonts w:eastAsia="Calibri" w:cstheme="minorHAnsi"/>
                <w:sz w:val="20"/>
                <w:szCs w:val="20"/>
                <w:highlight w:val="yellow"/>
              </w:rPr>
              <w:t xml:space="preserve">The maximum dollar amount that the provider may spend on behalf of the individual for any one </w:t>
            </w:r>
            <w:r w:rsidRPr="00640AA7">
              <w:rPr>
                <w:rFonts w:eastAsia="Calibri" w:cstheme="minorHAnsi"/>
                <w:sz w:val="20"/>
                <w:szCs w:val="20"/>
                <w:highlight w:val="yellow"/>
              </w:rPr>
              <w:lastRenderedPageBreak/>
              <w:t>expenditure without guardian, payee, and/or team approval</w:t>
            </w:r>
          </w:p>
          <w:p w14:paraId="533B6EB6" w14:textId="77777777" w:rsidR="00895429" w:rsidRPr="00640AA7" w:rsidRDefault="00895429" w:rsidP="008473C2">
            <w:pPr>
              <w:numPr>
                <w:ilvl w:val="0"/>
                <w:numId w:val="30"/>
              </w:numPr>
              <w:ind w:left="346" w:hanging="346"/>
              <w:rPr>
                <w:rFonts w:eastAsia="Calibri" w:cstheme="minorHAnsi"/>
                <w:sz w:val="20"/>
                <w:szCs w:val="20"/>
                <w:highlight w:val="yellow"/>
              </w:rPr>
            </w:pPr>
            <w:r w:rsidRPr="00640AA7">
              <w:rPr>
                <w:rFonts w:eastAsia="Calibri" w:cstheme="minorHAnsi"/>
                <w:sz w:val="20"/>
                <w:szCs w:val="20"/>
                <w:highlight w:val="yellow"/>
              </w:rPr>
              <w:t>The name of the person or entity responsible for providing payee services.</w:t>
            </w:r>
          </w:p>
          <w:p w14:paraId="593D0CF8" w14:textId="2882F527" w:rsidR="00895429" w:rsidRPr="00640AA7" w:rsidRDefault="00895429" w:rsidP="00700563">
            <w:pPr>
              <w:numPr>
                <w:ilvl w:val="0"/>
                <w:numId w:val="30"/>
              </w:numPr>
              <w:ind w:left="346" w:hanging="346"/>
              <w:rPr>
                <w:rFonts w:cstheme="minorHAnsi"/>
                <w:b/>
                <w:sz w:val="20"/>
                <w:szCs w:val="20"/>
              </w:rPr>
            </w:pPr>
            <w:r w:rsidRPr="00640AA7">
              <w:rPr>
                <w:rFonts w:eastAsia="Calibri" w:cstheme="minorHAnsi"/>
                <w:sz w:val="20"/>
                <w:szCs w:val="20"/>
                <w:highlight w:val="yellow"/>
              </w:rPr>
              <w:t>Receipts</w:t>
            </w:r>
          </w:p>
        </w:tc>
        <w:tc>
          <w:tcPr>
            <w:tcW w:w="1152" w:type="dxa"/>
          </w:tcPr>
          <w:p w14:paraId="21457DC6" w14:textId="77777777" w:rsidR="00895429" w:rsidRPr="00640AA7" w:rsidRDefault="00895429" w:rsidP="00895429">
            <w:pPr>
              <w:jc w:val="center"/>
              <w:rPr>
                <w:rFonts w:cstheme="minorHAnsi"/>
                <w:sz w:val="20"/>
                <w:szCs w:val="20"/>
              </w:rPr>
            </w:pPr>
          </w:p>
        </w:tc>
        <w:tc>
          <w:tcPr>
            <w:tcW w:w="2880" w:type="dxa"/>
          </w:tcPr>
          <w:p w14:paraId="01F6CC3B" w14:textId="77777777" w:rsidR="00895429" w:rsidRPr="00640AA7" w:rsidRDefault="00895429" w:rsidP="00895429">
            <w:pPr>
              <w:jc w:val="center"/>
              <w:rPr>
                <w:rFonts w:cstheme="minorHAnsi"/>
                <w:sz w:val="20"/>
                <w:szCs w:val="20"/>
              </w:rPr>
            </w:pPr>
          </w:p>
        </w:tc>
      </w:tr>
    </w:tbl>
    <w:p w14:paraId="274FF2F8" w14:textId="63CEEA7C" w:rsidR="005556FB" w:rsidRPr="00640AA7" w:rsidRDefault="005556FB" w:rsidP="00EE1782">
      <w:pPr>
        <w:rPr>
          <w:rFonts w:cstheme="minorHAnsi"/>
          <w:sz w:val="8"/>
          <w:szCs w:val="8"/>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B91780" w:rsidRPr="00640AA7" w14:paraId="24E3452B" w14:textId="77777777" w:rsidTr="00B91780">
        <w:trPr>
          <w:tblHeader/>
          <w:jc w:val="center"/>
        </w:trPr>
        <w:tc>
          <w:tcPr>
            <w:tcW w:w="1152" w:type="dxa"/>
            <w:shd w:val="clear" w:color="auto" w:fill="D9D9D9" w:themeFill="background1" w:themeFillShade="D9"/>
          </w:tcPr>
          <w:p w14:paraId="564244D8" w14:textId="77777777" w:rsidR="00B91780" w:rsidRPr="00640AA7" w:rsidRDefault="00B91780" w:rsidP="00B91780">
            <w:pPr>
              <w:jc w:val="center"/>
              <w:rPr>
                <w:rFonts w:cstheme="minorHAnsi"/>
                <w:b/>
                <w:sz w:val="24"/>
                <w:szCs w:val="20"/>
              </w:rPr>
            </w:pPr>
            <w:r w:rsidRPr="00640AA7">
              <w:rPr>
                <w:rFonts w:cstheme="minorHAnsi"/>
                <w:b/>
                <w:sz w:val="24"/>
                <w:szCs w:val="20"/>
              </w:rPr>
              <w:t>SECTION 2</w:t>
            </w:r>
          </w:p>
        </w:tc>
        <w:tc>
          <w:tcPr>
            <w:tcW w:w="1152" w:type="dxa"/>
            <w:shd w:val="clear" w:color="auto" w:fill="D9D9D9" w:themeFill="background1" w:themeFillShade="D9"/>
          </w:tcPr>
          <w:p w14:paraId="4757E903" w14:textId="77777777" w:rsidR="00B91780" w:rsidRPr="00640AA7" w:rsidRDefault="00B91780" w:rsidP="00B91780">
            <w:pPr>
              <w:jc w:val="center"/>
              <w:rPr>
                <w:rFonts w:cstheme="minorHAnsi"/>
                <w:b/>
                <w:sz w:val="24"/>
                <w:szCs w:val="20"/>
              </w:rPr>
            </w:pPr>
          </w:p>
        </w:tc>
        <w:tc>
          <w:tcPr>
            <w:tcW w:w="1152" w:type="dxa"/>
            <w:shd w:val="clear" w:color="auto" w:fill="D9D9D9" w:themeFill="background1" w:themeFillShade="D9"/>
          </w:tcPr>
          <w:p w14:paraId="1292EA11" w14:textId="77777777" w:rsidR="00B91780" w:rsidRPr="00640AA7" w:rsidRDefault="00B91780" w:rsidP="00B91780">
            <w:pPr>
              <w:jc w:val="center"/>
              <w:rPr>
                <w:rFonts w:cstheme="minorHAnsi"/>
                <w:b/>
                <w:sz w:val="24"/>
                <w:szCs w:val="20"/>
              </w:rPr>
            </w:pPr>
          </w:p>
        </w:tc>
        <w:tc>
          <w:tcPr>
            <w:tcW w:w="3456" w:type="dxa"/>
            <w:shd w:val="clear" w:color="auto" w:fill="D9D9D9" w:themeFill="background1" w:themeFillShade="D9"/>
          </w:tcPr>
          <w:p w14:paraId="292A36B7" w14:textId="77777777" w:rsidR="00B91780" w:rsidRPr="00640AA7" w:rsidRDefault="00B91780" w:rsidP="00B91780">
            <w:pPr>
              <w:jc w:val="center"/>
              <w:rPr>
                <w:rFonts w:cstheme="minorHAnsi"/>
                <w:b/>
                <w:sz w:val="24"/>
                <w:szCs w:val="20"/>
              </w:rPr>
            </w:pPr>
            <w:r w:rsidRPr="00640AA7">
              <w:rPr>
                <w:rFonts w:cstheme="minorHAnsi"/>
                <w:b/>
                <w:sz w:val="24"/>
                <w:szCs w:val="20"/>
              </w:rPr>
              <w:t>MEDICATION ADMINISTRATION</w:t>
            </w:r>
          </w:p>
        </w:tc>
        <w:tc>
          <w:tcPr>
            <w:tcW w:w="3456" w:type="dxa"/>
            <w:shd w:val="clear" w:color="auto" w:fill="D9D9D9" w:themeFill="background1" w:themeFillShade="D9"/>
          </w:tcPr>
          <w:p w14:paraId="5381C838" w14:textId="77777777" w:rsidR="00B91780" w:rsidRPr="00640AA7" w:rsidRDefault="00B91780" w:rsidP="00B91780">
            <w:pPr>
              <w:ind w:left="376" w:hanging="360"/>
              <w:jc w:val="center"/>
              <w:rPr>
                <w:rFonts w:cstheme="minorHAnsi"/>
                <w:sz w:val="20"/>
                <w:szCs w:val="20"/>
              </w:rPr>
            </w:pPr>
          </w:p>
        </w:tc>
        <w:tc>
          <w:tcPr>
            <w:tcW w:w="1152" w:type="dxa"/>
            <w:shd w:val="clear" w:color="auto" w:fill="D9D9D9" w:themeFill="background1" w:themeFillShade="D9"/>
          </w:tcPr>
          <w:p w14:paraId="34EAFFF6" w14:textId="77777777" w:rsidR="00B91780" w:rsidRPr="00640AA7" w:rsidRDefault="00B91780" w:rsidP="00B91780">
            <w:pPr>
              <w:ind w:left="360"/>
              <w:jc w:val="center"/>
              <w:rPr>
                <w:rFonts w:cstheme="minorHAnsi"/>
                <w:sz w:val="20"/>
                <w:szCs w:val="20"/>
              </w:rPr>
            </w:pPr>
          </w:p>
        </w:tc>
        <w:tc>
          <w:tcPr>
            <w:tcW w:w="2880" w:type="dxa"/>
            <w:shd w:val="clear" w:color="auto" w:fill="D9D9D9" w:themeFill="background1" w:themeFillShade="D9"/>
          </w:tcPr>
          <w:p w14:paraId="366A3E42" w14:textId="77777777" w:rsidR="00B91780" w:rsidRPr="00640AA7" w:rsidRDefault="00B91780" w:rsidP="00B91780">
            <w:pPr>
              <w:ind w:left="360"/>
              <w:jc w:val="center"/>
              <w:rPr>
                <w:rFonts w:cstheme="minorHAnsi"/>
                <w:sz w:val="20"/>
                <w:szCs w:val="20"/>
              </w:rPr>
            </w:pPr>
          </w:p>
        </w:tc>
      </w:tr>
      <w:tr w:rsidR="00B91780" w:rsidRPr="00640AA7" w14:paraId="7689EA48" w14:textId="77777777" w:rsidTr="00B91780">
        <w:trPr>
          <w:tblHeader/>
          <w:jc w:val="center"/>
        </w:trPr>
        <w:tc>
          <w:tcPr>
            <w:tcW w:w="1152" w:type="dxa"/>
            <w:shd w:val="clear" w:color="auto" w:fill="D9D9D9" w:themeFill="background1" w:themeFillShade="D9"/>
          </w:tcPr>
          <w:p w14:paraId="3DE13845" w14:textId="77777777" w:rsidR="00B91780" w:rsidRPr="00640AA7" w:rsidRDefault="00B91780" w:rsidP="00B91780">
            <w:pPr>
              <w:jc w:val="center"/>
              <w:rPr>
                <w:rFonts w:cstheme="minorHAnsi"/>
                <w:b/>
                <w:sz w:val="20"/>
                <w:szCs w:val="20"/>
              </w:rPr>
            </w:pPr>
            <w:r w:rsidRPr="00640AA7">
              <w:rPr>
                <w:rFonts w:cstheme="minorHAnsi"/>
                <w:b/>
                <w:sz w:val="20"/>
                <w:szCs w:val="20"/>
              </w:rPr>
              <w:t>SECTION</w:t>
            </w:r>
          </w:p>
        </w:tc>
        <w:tc>
          <w:tcPr>
            <w:tcW w:w="1152" w:type="dxa"/>
            <w:shd w:val="clear" w:color="auto" w:fill="D9D9D9" w:themeFill="background1" w:themeFillShade="D9"/>
          </w:tcPr>
          <w:p w14:paraId="04388B02" w14:textId="77777777" w:rsidR="00B91780" w:rsidRPr="00640AA7" w:rsidRDefault="00B91780" w:rsidP="00B91780">
            <w:pPr>
              <w:jc w:val="center"/>
              <w:rPr>
                <w:rFonts w:cstheme="minorHAnsi"/>
                <w:b/>
                <w:sz w:val="20"/>
                <w:szCs w:val="20"/>
              </w:rPr>
            </w:pPr>
            <w:r w:rsidRPr="00640AA7">
              <w:rPr>
                <w:rFonts w:cstheme="minorHAnsi"/>
                <w:b/>
                <w:sz w:val="20"/>
                <w:szCs w:val="20"/>
              </w:rPr>
              <w:t>SUB SECTION</w:t>
            </w:r>
          </w:p>
        </w:tc>
        <w:tc>
          <w:tcPr>
            <w:tcW w:w="1152" w:type="dxa"/>
            <w:shd w:val="clear" w:color="auto" w:fill="D9D9D9" w:themeFill="background1" w:themeFillShade="D9"/>
          </w:tcPr>
          <w:p w14:paraId="08397A56" w14:textId="77777777" w:rsidR="00B91780" w:rsidRPr="00640AA7" w:rsidRDefault="00B91780" w:rsidP="00B91780">
            <w:pPr>
              <w:jc w:val="center"/>
              <w:rPr>
                <w:rFonts w:cstheme="minorHAnsi"/>
                <w:b/>
                <w:sz w:val="20"/>
                <w:szCs w:val="20"/>
              </w:rPr>
            </w:pPr>
            <w:r w:rsidRPr="00640AA7">
              <w:rPr>
                <w:rFonts w:cstheme="minorHAnsi"/>
                <w:b/>
                <w:sz w:val="20"/>
                <w:szCs w:val="20"/>
              </w:rPr>
              <w:t>Question #</w:t>
            </w:r>
          </w:p>
        </w:tc>
        <w:tc>
          <w:tcPr>
            <w:tcW w:w="3456" w:type="dxa"/>
            <w:shd w:val="clear" w:color="auto" w:fill="D9D9D9" w:themeFill="background1" w:themeFillShade="D9"/>
          </w:tcPr>
          <w:p w14:paraId="2016E7F9" w14:textId="77777777" w:rsidR="00B91780" w:rsidRPr="00640AA7" w:rsidRDefault="00B91780" w:rsidP="00B91780">
            <w:pPr>
              <w:jc w:val="center"/>
              <w:rPr>
                <w:rFonts w:cstheme="minorHAnsi"/>
                <w:b/>
                <w:sz w:val="20"/>
                <w:szCs w:val="20"/>
              </w:rPr>
            </w:pPr>
            <w:r w:rsidRPr="00640AA7">
              <w:rPr>
                <w:rFonts w:cstheme="minorHAnsi"/>
                <w:b/>
                <w:sz w:val="20"/>
                <w:szCs w:val="20"/>
              </w:rPr>
              <w:t>Question</w:t>
            </w:r>
          </w:p>
        </w:tc>
        <w:tc>
          <w:tcPr>
            <w:tcW w:w="3456" w:type="dxa"/>
            <w:shd w:val="clear" w:color="auto" w:fill="D9D9D9" w:themeFill="background1" w:themeFillShade="D9"/>
          </w:tcPr>
          <w:p w14:paraId="29CDEDCF" w14:textId="77777777" w:rsidR="00B91780" w:rsidRPr="00640AA7" w:rsidRDefault="00B91780" w:rsidP="00B91780">
            <w:pPr>
              <w:ind w:left="376" w:hanging="360"/>
              <w:jc w:val="center"/>
              <w:rPr>
                <w:rFonts w:cstheme="minorHAnsi"/>
                <w:b/>
                <w:sz w:val="20"/>
                <w:szCs w:val="20"/>
              </w:rPr>
            </w:pPr>
            <w:r w:rsidRPr="00640AA7">
              <w:rPr>
                <w:rFonts w:cstheme="minorHAnsi"/>
                <w:b/>
                <w:sz w:val="20"/>
                <w:szCs w:val="20"/>
              </w:rPr>
              <w:t>Guidance/Additional Information</w:t>
            </w:r>
          </w:p>
        </w:tc>
        <w:tc>
          <w:tcPr>
            <w:tcW w:w="1152" w:type="dxa"/>
            <w:shd w:val="clear" w:color="auto" w:fill="D9D9D9" w:themeFill="background1" w:themeFillShade="D9"/>
          </w:tcPr>
          <w:p w14:paraId="5C28FA6F" w14:textId="77777777" w:rsidR="00B91780" w:rsidRPr="00640AA7" w:rsidRDefault="00B91780" w:rsidP="00B91780">
            <w:pPr>
              <w:ind w:left="346" w:hanging="360"/>
              <w:jc w:val="center"/>
              <w:rPr>
                <w:rFonts w:cstheme="minorHAnsi"/>
                <w:b/>
                <w:sz w:val="20"/>
                <w:szCs w:val="20"/>
              </w:rPr>
            </w:pPr>
            <w:r w:rsidRPr="00640AA7">
              <w:rPr>
                <w:rFonts w:cstheme="minorHAnsi"/>
                <w:b/>
                <w:sz w:val="20"/>
                <w:szCs w:val="20"/>
              </w:rPr>
              <w:t>Compliant</w:t>
            </w:r>
          </w:p>
          <w:p w14:paraId="2B1C652B" w14:textId="77777777" w:rsidR="00B91780" w:rsidRPr="00640AA7" w:rsidRDefault="00B91780" w:rsidP="00B91780">
            <w:pPr>
              <w:jc w:val="center"/>
              <w:rPr>
                <w:rFonts w:cstheme="minorHAnsi"/>
                <w:b/>
                <w:sz w:val="20"/>
                <w:szCs w:val="20"/>
              </w:rPr>
            </w:pPr>
            <w:r w:rsidRPr="00640AA7">
              <w:rPr>
                <w:rFonts w:cstheme="minorHAnsi"/>
                <w:b/>
                <w:sz w:val="20"/>
                <w:szCs w:val="20"/>
              </w:rPr>
              <w:t>Yes/No</w:t>
            </w:r>
          </w:p>
        </w:tc>
        <w:tc>
          <w:tcPr>
            <w:tcW w:w="2880" w:type="dxa"/>
            <w:shd w:val="clear" w:color="auto" w:fill="D9D9D9" w:themeFill="background1" w:themeFillShade="D9"/>
          </w:tcPr>
          <w:p w14:paraId="7B61EB39" w14:textId="77777777" w:rsidR="00B91780" w:rsidRPr="00640AA7" w:rsidRDefault="00B91780" w:rsidP="00B91780">
            <w:pPr>
              <w:ind w:left="360"/>
              <w:jc w:val="center"/>
              <w:rPr>
                <w:rFonts w:cstheme="minorHAnsi"/>
                <w:b/>
                <w:sz w:val="20"/>
                <w:szCs w:val="20"/>
              </w:rPr>
            </w:pPr>
            <w:r w:rsidRPr="00640AA7">
              <w:rPr>
                <w:rFonts w:cstheme="minorHAnsi"/>
                <w:b/>
                <w:sz w:val="20"/>
                <w:szCs w:val="20"/>
              </w:rPr>
              <w:t>Plan of Correction</w:t>
            </w:r>
          </w:p>
        </w:tc>
      </w:tr>
      <w:tr w:rsidR="00B91780" w:rsidRPr="00640AA7" w14:paraId="39AECAF9" w14:textId="77777777" w:rsidTr="00B91780">
        <w:trPr>
          <w:jc w:val="center"/>
        </w:trPr>
        <w:tc>
          <w:tcPr>
            <w:tcW w:w="1152" w:type="dxa"/>
          </w:tcPr>
          <w:p w14:paraId="23EDC0AC" w14:textId="58B03306" w:rsidR="00B91780" w:rsidRPr="00640AA7" w:rsidRDefault="00B91780" w:rsidP="00B91780">
            <w:pPr>
              <w:jc w:val="center"/>
              <w:rPr>
                <w:rFonts w:cstheme="minorHAnsi"/>
                <w:sz w:val="20"/>
                <w:szCs w:val="20"/>
              </w:rPr>
            </w:pPr>
            <w:r w:rsidRPr="00640AA7">
              <w:rPr>
                <w:rFonts w:cstheme="minorHAnsi"/>
                <w:sz w:val="20"/>
                <w:szCs w:val="20"/>
              </w:rPr>
              <w:t>CORE</w:t>
            </w:r>
          </w:p>
        </w:tc>
        <w:tc>
          <w:tcPr>
            <w:tcW w:w="1152" w:type="dxa"/>
          </w:tcPr>
          <w:p w14:paraId="73054B57" w14:textId="3D94279C" w:rsidR="00B91780" w:rsidRPr="00640AA7" w:rsidRDefault="00B91780" w:rsidP="00B91780">
            <w:pPr>
              <w:jc w:val="center"/>
              <w:rPr>
                <w:rFonts w:cstheme="minorHAnsi"/>
                <w:sz w:val="20"/>
                <w:szCs w:val="20"/>
              </w:rPr>
            </w:pPr>
            <w:r w:rsidRPr="00640AA7">
              <w:rPr>
                <w:rFonts w:cstheme="minorHAnsi"/>
                <w:sz w:val="20"/>
                <w:szCs w:val="20"/>
              </w:rPr>
              <w:t>Med Admin</w:t>
            </w:r>
          </w:p>
        </w:tc>
        <w:tc>
          <w:tcPr>
            <w:tcW w:w="1152" w:type="dxa"/>
          </w:tcPr>
          <w:p w14:paraId="2D284609" w14:textId="2C509543" w:rsidR="00B91780" w:rsidRPr="00640AA7" w:rsidRDefault="00B91780" w:rsidP="00B91780">
            <w:pPr>
              <w:jc w:val="center"/>
              <w:rPr>
                <w:rFonts w:cstheme="minorHAnsi"/>
                <w:sz w:val="20"/>
                <w:szCs w:val="20"/>
              </w:rPr>
            </w:pPr>
            <w:r w:rsidRPr="00640AA7">
              <w:rPr>
                <w:rFonts w:cstheme="minorHAnsi"/>
                <w:sz w:val="20"/>
                <w:szCs w:val="20"/>
              </w:rPr>
              <w:t>2.001</w:t>
            </w:r>
          </w:p>
        </w:tc>
        <w:tc>
          <w:tcPr>
            <w:tcW w:w="3456" w:type="dxa"/>
          </w:tcPr>
          <w:p w14:paraId="49D0A66C" w14:textId="77777777" w:rsidR="00B91780" w:rsidRPr="00381612" w:rsidRDefault="00B91780" w:rsidP="00B91780">
            <w:pPr>
              <w:rPr>
                <w:rFonts w:cstheme="minorHAnsi"/>
                <w:color w:val="000000" w:themeColor="text1"/>
                <w:sz w:val="20"/>
                <w:szCs w:val="20"/>
                <w:highlight w:val="yellow"/>
              </w:rPr>
            </w:pPr>
            <w:r w:rsidRPr="00381612">
              <w:rPr>
                <w:rFonts w:cstheme="minorHAnsi"/>
                <w:color w:val="000000" w:themeColor="text1"/>
                <w:sz w:val="20"/>
                <w:szCs w:val="20"/>
              </w:rPr>
              <w:t>I</w:t>
            </w:r>
            <w:r w:rsidRPr="00381612">
              <w:rPr>
                <w:rFonts w:cstheme="minorHAnsi"/>
                <w:color w:val="000000" w:themeColor="text1"/>
                <w:sz w:val="20"/>
                <w:szCs w:val="20"/>
                <w:highlight w:val="yellow"/>
              </w:rPr>
              <w:t>f it is believed that the individual is unable to self-administer their medications, was a self-medication administration assessment completed, reviewed annually, and revised as needed?</w:t>
            </w:r>
          </w:p>
          <w:p w14:paraId="757FFC2F" w14:textId="648D4E3B" w:rsidR="00B91780" w:rsidRPr="00381612" w:rsidRDefault="00B91780" w:rsidP="00B91780">
            <w:pPr>
              <w:rPr>
                <w:rFonts w:cstheme="minorHAnsi"/>
                <w:color w:val="000000" w:themeColor="text1"/>
                <w:sz w:val="20"/>
                <w:szCs w:val="20"/>
                <w:highlight w:val="yellow"/>
              </w:rPr>
            </w:pPr>
            <w:r w:rsidRPr="00381612">
              <w:rPr>
                <w:rFonts w:eastAsia="Times New Roman" w:cstheme="minorHAnsi"/>
                <w:color w:val="000000" w:themeColor="text1"/>
                <w:sz w:val="20"/>
                <w:szCs w:val="20"/>
                <w:highlight w:val="yellow"/>
              </w:rPr>
              <w:t>5123:</w:t>
            </w:r>
            <w:r w:rsidRPr="00381612">
              <w:rPr>
                <w:rFonts w:cstheme="minorHAnsi"/>
                <w:color w:val="000000" w:themeColor="text1"/>
                <w:sz w:val="20"/>
                <w:szCs w:val="20"/>
                <w:highlight w:val="yellow"/>
              </w:rPr>
              <w:t>2-6-02</w:t>
            </w:r>
          </w:p>
        </w:tc>
        <w:tc>
          <w:tcPr>
            <w:tcW w:w="3456" w:type="dxa"/>
          </w:tcPr>
          <w:p w14:paraId="1BFF14D6" w14:textId="77777777" w:rsidR="00B91780" w:rsidRPr="00381612" w:rsidRDefault="00B91780" w:rsidP="008473C2">
            <w:pPr>
              <w:pStyle w:val="ListParagraph"/>
              <w:numPr>
                <w:ilvl w:val="0"/>
                <w:numId w:val="67"/>
              </w:numPr>
              <w:spacing w:line="257" w:lineRule="auto"/>
              <w:rPr>
                <w:rFonts w:asciiTheme="minorHAnsi" w:hAnsiTheme="minorHAnsi" w:cstheme="minorHAnsi"/>
                <w:color w:val="000000" w:themeColor="text1"/>
                <w:sz w:val="20"/>
                <w:szCs w:val="20"/>
              </w:rPr>
            </w:pPr>
            <w:r w:rsidRPr="00381612">
              <w:rPr>
                <w:rFonts w:asciiTheme="minorHAnsi" w:hAnsiTheme="minorHAnsi" w:cstheme="minorHAnsi"/>
                <w:color w:val="000000" w:themeColor="text1"/>
                <w:sz w:val="20"/>
                <w:szCs w:val="20"/>
                <w:highlight w:val="yellow"/>
              </w:rPr>
              <w:t xml:space="preserve">The presumption is that everyone </w:t>
            </w:r>
            <w:proofErr w:type="gramStart"/>
            <w:r w:rsidRPr="00381612">
              <w:rPr>
                <w:rFonts w:asciiTheme="minorHAnsi" w:hAnsiTheme="minorHAnsi" w:cstheme="minorHAnsi"/>
                <w:color w:val="000000" w:themeColor="text1"/>
                <w:sz w:val="20"/>
                <w:szCs w:val="20"/>
                <w:highlight w:val="yellow"/>
              </w:rPr>
              <w:t>is able to</w:t>
            </w:r>
            <w:proofErr w:type="gramEnd"/>
            <w:r w:rsidRPr="00381612">
              <w:rPr>
                <w:rFonts w:asciiTheme="minorHAnsi" w:hAnsiTheme="minorHAnsi" w:cstheme="minorHAnsi"/>
                <w:color w:val="000000" w:themeColor="text1"/>
                <w:sz w:val="20"/>
                <w:szCs w:val="20"/>
                <w:highlight w:val="yellow"/>
              </w:rPr>
              <w:t xml:space="preserve"> self-administer their medications.  Therefore, individuals identified as self-administering may not have an assessment.  </w:t>
            </w:r>
          </w:p>
          <w:p w14:paraId="23CF22B2" w14:textId="77777777" w:rsidR="00B91780" w:rsidRPr="00381612" w:rsidRDefault="00B91780" w:rsidP="008473C2">
            <w:pPr>
              <w:pStyle w:val="ListParagraph"/>
              <w:numPr>
                <w:ilvl w:val="0"/>
                <w:numId w:val="67"/>
              </w:numPr>
              <w:spacing w:line="257" w:lineRule="auto"/>
              <w:rPr>
                <w:rFonts w:asciiTheme="minorHAnsi" w:hAnsiTheme="minorHAnsi" w:cstheme="minorHAnsi"/>
                <w:color w:val="000000" w:themeColor="text1"/>
                <w:sz w:val="20"/>
                <w:szCs w:val="20"/>
              </w:rPr>
            </w:pPr>
            <w:r w:rsidRPr="00381612">
              <w:rPr>
                <w:rFonts w:asciiTheme="minorHAnsi" w:eastAsia="Times New Roman" w:hAnsiTheme="minorHAnsi" w:cstheme="minorHAnsi"/>
                <w:color w:val="000000" w:themeColor="text1"/>
                <w:sz w:val="20"/>
                <w:szCs w:val="20"/>
                <w:highlight w:val="yellow"/>
              </w:rPr>
              <w:t>Anyone familiar with the individual can complete the assessment</w:t>
            </w:r>
          </w:p>
          <w:p w14:paraId="53211EDB" w14:textId="4303A359" w:rsidR="00B91780" w:rsidRPr="00381612" w:rsidRDefault="00B91780" w:rsidP="00700563">
            <w:pPr>
              <w:pStyle w:val="ListParagraph"/>
              <w:numPr>
                <w:ilvl w:val="0"/>
                <w:numId w:val="67"/>
              </w:numPr>
              <w:spacing w:line="257" w:lineRule="auto"/>
              <w:rPr>
                <w:rFonts w:asciiTheme="minorHAnsi" w:hAnsiTheme="minorHAnsi" w:cstheme="minorHAnsi"/>
                <w:color w:val="000000" w:themeColor="text1"/>
                <w:sz w:val="20"/>
                <w:szCs w:val="20"/>
              </w:rPr>
            </w:pPr>
            <w:r w:rsidRPr="00381612">
              <w:rPr>
                <w:rFonts w:asciiTheme="minorHAnsi" w:eastAsia="Times New Roman" w:hAnsiTheme="minorHAnsi" w:cstheme="minorHAnsi"/>
                <w:color w:val="000000" w:themeColor="text1"/>
                <w:sz w:val="20"/>
                <w:szCs w:val="20"/>
                <w:highlight w:val="yellow"/>
              </w:rPr>
              <w:t>A new assessment must be done at least every 3 years or if there has been a change</w:t>
            </w:r>
          </w:p>
        </w:tc>
        <w:tc>
          <w:tcPr>
            <w:tcW w:w="1152" w:type="dxa"/>
          </w:tcPr>
          <w:p w14:paraId="38A9887B" w14:textId="77777777" w:rsidR="00B91780" w:rsidRPr="00640AA7" w:rsidRDefault="00B91780" w:rsidP="00B91780">
            <w:pPr>
              <w:spacing w:line="257" w:lineRule="auto"/>
              <w:ind w:left="360"/>
              <w:rPr>
                <w:rFonts w:cstheme="minorHAnsi"/>
                <w:color w:val="000000" w:themeColor="text1"/>
                <w:sz w:val="20"/>
                <w:szCs w:val="20"/>
                <w:highlight w:val="yellow"/>
              </w:rPr>
            </w:pPr>
          </w:p>
        </w:tc>
        <w:tc>
          <w:tcPr>
            <w:tcW w:w="2880" w:type="dxa"/>
          </w:tcPr>
          <w:p w14:paraId="5AE5B71D" w14:textId="77777777" w:rsidR="00B91780" w:rsidRPr="00640AA7" w:rsidRDefault="00B91780" w:rsidP="00B91780">
            <w:pPr>
              <w:spacing w:line="257" w:lineRule="auto"/>
              <w:ind w:left="360"/>
              <w:rPr>
                <w:rFonts w:cstheme="minorHAnsi"/>
                <w:color w:val="000000" w:themeColor="text1"/>
                <w:sz w:val="20"/>
                <w:szCs w:val="20"/>
                <w:highlight w:val="yellow"/>
              </w:rPr>
            </w:pPr>
          </w:p>
        </w:tc>
      </w:tr>
      <w:tr w:rsidR="00B91780" w:rsidRPr="00640AA7" w14:paraId="31A3F8DB" w14:textId="77777777" w:rsidTr="00B91780">
        <w:trPr>
          <w:jc w:val="center"/>
        </w:trPr>
        <w:tc>
          <w:tcPr>
            <w:tcW w:w="1152" w:type="dxa"/>
          </w:tcPr>
          <w:p w14:paraId="01AD7A78" w14:textId="57C5195E" w:rsidR="00B91780" w:rsidRPr="00640AA7" w:rsidRDefault="00B91780" w:rsidP="00B91780">
            <w:pPr>
              <w:jc w:val="center"/>
              <w:rPr>
                <w:rFonts w:cstheme="minorHAnsi"/>
                <w:sz w:val="20"/>
                <w:szCs w:val="20"/>
              </w:rPr>
            </w:pPr>
            <w:r w:rsidRPr="00640AA7">
              <w:rPr>
                <w:rFonts w:cstheme="minorHAnsi"/>
                <w:sz w:val="20"/>
                <w:szCs w:val="20"/>
              </w:rPr>
              <w:t>CORE</w:t>
            </w:r>
          </w:p>
        </w:tc>
        <w:tc>
          <w:tcPr>
            <w:tcW w:w="1152" w:type="dxa"/>
          </w:tcPr>
          <w:p w14:paraId="773FF00F" w14:textId="0B26477F" w:rsidR="00B91780" w:rsidRPr="00640AA7" w:rsidRDefault="00B91780" w:rsidP="00B91780">
            <w:pPr>
              <w:jc w:val="center"/>
              <w:rPr>
                <w:rFonts w:cstheme="minorHAnsi"/>
                <w:sz w:val="20"/>
                <w:szCs w:val="20"/>
              </w:rPr>
            </w:pPr>
            <w:r w:rsidRPr="00640AA7">
              <w:rPr>
                <w:rFonts w:cstheme="minorHAnsi"/>
                <w:sz w:val="20"/>
                <w:szCs w:val="20"/>
              </w:rPr>
              <w:t>Med Admin</w:t>
            </w:r>
          </w:p>
        </w:tc>
        <w:tc>
          <w:tcPr>
            <w:tcW w:w="1152" w:type="dxa"/>
          </w:tcPr>
          <w:p w14:paraId="6AE95E91" w14:textId="261A1B67" w:rsidR="00B91780" w:rsidRPr="00640AA7" w:rsidRDefault="00B91780" w:rsidP="00B91780">
            <w:pPr>
              <w:jc w:val="center"/>
              <w:rPr>
                <w:rFonts w:cstheme="minorHAnsi"/>
                <w:sz w:val="20"/>
                <w:szCs w:val="20"/>
              </w:rPr>
            </w:pPr>
            <w:r w:rsidRPr="00640AA7">
              <w:rPr>
                <w:rFonts w:cstheme="minorHAnsi"/>
                <w:sz w:val="20"/>
                <w:szCs w:val="20"/>
              </w:rPr>
              <w:t>2.002*</w:t>
            </w:r>
          </w:p>
        </w:tc>
        <w:tc>
          <w:tcPr>
            <w:tcW w:w="3456" w:type="dxa"/>
          </w:tcPr>
          <w:p w14:paraId="77E46439" w14:textId="77777777" w:rsidR="00B91780" w:rsidRPr="00640AA7" w:rsidRDefault="00B91780" w:rsidP="00B91780">
            <w:pPr>
              <w:rPr>
                <w:rFonts w:cstheme="minorHAnsi"/>
                <w:bCs/>
                <w:sz w:val="20"/>
                <w:szCs w:val="20"/>
              </w:rPr>
            </w:pPr>
            <w:r w:rsidRPr="00640AA7">
              <w:rPr>
                <w:rFonts w:cstheme="minorHAnsi"/>
                <w:bCs/>
                <w:sz w:val="20"/>
                <w:szCs w:val="20"/>
              </w:rPr>
              <w:t xml:space="preserve">If the individual’s assessment indicates that they are unable to self-administer, does the Individual service plan address their medication administration needs?  </w:t>
            </w:r>
          </w:p>
          <w:p w14:paraId="7BE0AB4B" w14:textId="0FE5C4D6" w:rsidR="00B91780" w:rsidRPr="00640AA7" w:rsidRDefault="00B91780" w:rsidP="00B91780">
            <w:pPr>
              <w:rPr>
                <w:rFonts w:cstheme="minorHAnsi"/>
                <w:bCs/>
                <w:sz w:val="20"/>
                <w:szCs w:val="20"/>
              </w:rPr>
            </w:pPr>
            <w:r w:rsidRPr="00640AA7">
              <w:rPr>
                <w:rFonts w:cstheme="minorHAnsi"/>
                <w:bCs/>
                <w:sz w:val="20"/>
                <w:szCs w:val="20"/>
              </w:rPr>
              <w:t>5123:2-1-11</w:t>
            </w:r>
          </w:p>
        </w:tc>
        <w:tc>
          <w:tcPr>
            <w:tcW w:w="3456" w:type="dxa"/>
          </w:tcPr>
          <w:p w14:paraId="40BF6F0C" w14:textId="7D9E606D" w:rsidR="00B91780" w:rsidRPr="00640AA7" w:rsidRDefault="00B91780" w:rsidP="00700563">
            <w:pPr>
              <w:pStyle w:val="ListParagraph"/>
              <w:numPr>
                <w:ilvl w:val="0"/>
                <w:numId w:val="55"/>
              </w:numPr>
              <w:ind w:left="376"/>
              <w:contextualSpacing w:val="0"/>
              <w:rPr>
                <w:rFonts w:asciiTheme="minorHAnsi" w:hAnsiTheme="minorHAnsi" w:cstheme="minorHAnsi"/>
                <w:sz w:val="20"/>
                <w:szCs w:val="20"/>
              </w:rPr>
            </w:pPr>
            <w:r w:rsidRPr="00640AA7">
              <w:rPr>
                <w:rFonts w:asciiTheme="minorHAnsi" w:hAnsiTheme="minorHAnsi" w:cstheme="minorHAnsi"/>
                <w:sz w:val="20"/>
                <w:szCs w:val="20"/>
                <w:highlight w:val="yellow"/>
              </w:rPr>
              <w:t>An individual is presumed to be able to self –medicate. Assessment should be completed only if the team believes the individual is unable to safely self-medicate.</w:t>
            </w:r>
          </w:p>
        </w:tc>
        <w:tc>
          <w:tcPr>
            <w:tcW w:w="1152" w:type="dxa"/>
          </w:tcPr>
          <w:p w14:paraId="0B13F681" w14:textId="77777777" w:rsidR="00B91780" w:rsidRPr="00640AA7" w:rsidRDefault="00B91780" w:rsidP="00B91780">
            <w:pPr>
              <w:ind w:left="360"/>
              <w:rPr>
                <w:rFonts w:cstheme="minorHAnsi"/>
                <w:sz w:val="20"/>
                <w:szCs w:val="20"/>
                <w:highlight w:val="yellow"/>
              </w:rPr>
            </w:pPr>
          </w:p>
        </w:tc>
        <w:tc>
          <w:tcPr>
            <w:tcW w:w="2880" w:type="dxa"/>
          </w:tcPr>
          <w:p w14:paraId="17E46FDC" w14:textId="77777777" w:rsidR="00B91780" w:rsidRPr="00640AA7" w:rsidRDefault="00B91780" w:rsidP="00B91780">
            <w:pPr>
              <w:ind w:left="360"/>
              <w:rPr>
                <w:rFonts w:cstheme="minorHAnsi"/>
                <w:sz w:val="20"/>
                <w:szCs w:val="20"/>
                <w:highlight w:val="yellow"/>
              </w:rPr>
            </w:pPr>
          </w:p>
        </w:tc>
      </w:tr>
      <w:tr w:rsidR="00B91780" w:rsidRPr="00640AA7" w14:paraId="60F5ECF4" w14:textId="77777777" w:rsidTr="00B91780">
        <w:trPr>
          <w:jc w:val="center"/>
        </w:trPr>
        <w:tc>
          <w:tcPr>
            <w:tcW w:w="1152" w:type="dxa"/>
          </w:tcPr>
          <w:p w14:paraId="7A8EAA4B" w14:textId="695C537F" w:rsidR="00B91780" w:rsidRPr="00640AA7" w:rsidRDefault="00B91780" w:rsidP="00B91780">
            <w:pPr>
              <w:jc w:val="center"/>
              <w:rPr>
                <w:rFonts w:cstheme="minorHAnsi"/>
                <w:sz w:val="20"/>
                <w:szCs w:val="20"/>
              </w:rPr>
            </w:pPr>
            <w:r w:rsidRPr="00640AA7">
              <w:rPr>
                <w:rFonts w:cstheme="minorHAnsi"/>
                <w:sz w:val="20"/>
                <w:szCs w:val="20"/>
              </w:rPr>
              <w:t>CORE</w:t>
            </w:r>
          </w:p>
        </w:tc>
        <w:tc>
          <w:tcPr>
            <w:tcW w:w="1152" w:type="dxa"/>
          </w:tcPr>
          <w:p w14:paraId="4E27FD0D" w14:textId="01922941" w:rsidR="00B91780" w:rsidRPr="00640AA7" w:rsidRDefault="00B91780" w:rsidP="00B91780">
            <w:pPr>
              <w:jc w:val="center"/>
              <w:rPr>
                <w:rFonts w:cstheme="minorHAnsi"/>
                <w:sz w:val="20"/>
                <w:szCs w:val="20"/>
              </w:rPr>
            </w:pPr>
            <w:r w:rsidRPr="00640AA7">
              <w:rPr>
                <w:rFonts w:cstheme="minorHAnsi"/>
                <w:sz w:val="20"/>
                <w:szCs w:val="20"/>
              </w:rPr>
              <w:t>Med Admin</w:t>
            </w:r>
          </w:p>
        </w:tc>
        <w:tc>
          <w:tcPr>
            <w:tcW w:w="1152" w:type="dxa"/>
          </w:tcPr>
          <w:p w14:paraId="6F23B4A9" w14:textId="01DC43D8" w:rsidR="00B91780" w:rsidRPr="00640AA7" w:rsidRDefault="00B91780" w:rsidP="00B91780">
            <w:pPr>
              <w:jc w:val="center"/>
              <w:rPr>
                <w:rFonts w:cstheme="minorHAnsi"/>
                <w:sz w:val="20"/>
                <w:szCs w:val="20"/>
              </w:rPr>
            </w:pPr>
            <w:r w:rsidRPr="00640AA7">
              <w:rPr>
                <w:rFonts w:cstheme="minorHAnsi"/>
                <w:sz w:val="20"/>
                <w:szCs w:val="20"/>
              </w:rPr>
              <w:t>2.003</w:t>
            </w:r>
          </w:p>
        </w:tc>
        <w:tc>
          <w:tcPr>
            <w:tcW w:w="3456" w:type="dxa"/>
          </w:tcPr>
          <w:p w14:paraId="3A4A4B6D" w14:textId="77777777" w:rsidR="00B91780" w:rsidRPr="00640AA7" w:rsidRDefault="00B91780" w:rsidP="00B91780">
            <w:pPr>
              <w:rPr>
                <w:rFonts w:cstheme="minorHAnsi"/>
                <w:bCs/>
                <w:sz w:val="20"/>
                <w:szCs w:val="20"/>
              </w:rPr>
            </w:pPr>
            <w:r w:rsidRPr="00640AA7">
              <w:rPr>
                <w:rFonts w:cstheme="minorHAnsi"/>
                <w:bCs/>
                <w:sz w:val="20"/>
                <w:szCs w:val="20"/>
              </w:rPr>
              <w:t xml:space="preserve">If the individual is unable to self-administer their medications, is the medication stored in a secure location </w:t>
            </w:r>
            <w:r w:rsidRPr="00640AA7">
              <w:rPr>
                <w:rFonts w:cstheme="minorHAnsi"/>
                <w:bCs/>
                <w:sz w:val="20"/>
                <w:szCs w:val="20"/>
              </w:rPr>
              <w:lastRenderedPageBreak/>
              <w:t>based on the needs of the individual and their living environment?</w:t>
            </w:r>
          </w:p>
          <w:p w14:paraId="110C7467" w14:textId="4F3C7195" w:rsidR="00B91780" w:rsidRPr="00640AA7" w:rsidRDefault="00B91780" w:rsidP="00B91780">
            <w:pPr>
              <w:rPr>
                <w:rFonts w:cstheme="minorHAnsi"/>
                <w:sz w:val="20"/>
                <w:szCs w:val="20"/>
              </w:rPr>
            </w:pPr>
            <w:r w:rsidRPr="00640AA7">
              <w:rPr>
                <w:rFonts w:eastAsia="Times New Roman" w:cstheme="minorHAnsi"/>
                <w:bCs/>
                <w:sz w:val="20"/>
                <w:szCs w:val="20"/>
              </w:rPr>
              <w:t>5123:</w:t>
            </w:r>
            <w:r w:rsidRPr="00640AA7">
              <w:rPr>
                <w:rFonts w:cstheme="minorHAnsi"/>
                <w:sz w:val="20"/>
                <w:szCs w:val="20"/>
              </w:rPr>
              <w:t>2-6-06</w:t>
            </w:r>
          </w:p>
        </w:tc>
        <w:tc>
          <w:tcPr>
            <w:tcW w:w="3456" w:type="dxa"/>
          </w:tcPr>
          <w:p w14:paraId="5CDE4AED" w14:textId="77777777" w:rsidR="00B91780" w:rsidRPr="00640AA7" w:rsidRDefault="00B91780" w:rsidP="00B91780">
            <w:pPr>
              <w:pStyle w:val="ListParagraph"/>
              <w:numPr>
                <w:ilvl w:val="0"/>
                <w:numId w:val="3"/>
              </w:numPr>
              <w:ind w:left="376"/>
              <w:contextualSpacing w:val="0"/>
              <w:rPr>
                <w:rFonts w:asciiTheme="minorHAnsi" w:hAnsiTheme="minorHAnsi" w:cstheme="minorHAnsi"/>
                <w:sz w:val="20"/>
                <w:szCs w:val="20"/>
              </w:rPr>
            </w:pPr>
            <w:r w:rsidRPr="00640AA7">
              <w:rPr>
                <w:rFonts w:asciiTheme="minorHAnsi" w:hAnsiTheme="minorHAnsi" w:cstheme="minorHAnsi"/>
                <w:sz w:val="20"/>
                <w:szCs w:val="20"/>
              </w:rPr>
              <w:lastRenderedPageBreak/>
              <w:t>Secured doesn't have to mean locked. It means secured based on the individual's needs</w:t>
            </w:r>
          </w:p>
          <w:p w14:paraId="418B349D" w14:textId="77777777" w:rsidR="00B91780" w:rsidRPr="00640AA7" w:rsidRDefault="00B91780" w:rsidP="00B91780">
            <w:pPr>
              <w:pStyle w:val="ListParagraph"/>
              <w:ind w:left="376" w:hanging="360"/>
              <w:rPr>
                <w:rFonts w:asciiTheme="minorHAnsi" w:hAnsiTheme="minorHAnsi" w:cstheme="minorHAnsi"/>
                <w:sz w:val="20"/>
                <w:szCs w:val="20"/>
              </w:rPr>
            </w:pPr>
          </w:p>
        </w:tc>
        <w:tc>
          <w:tcPr>
            <w:tcW w:w="1152" w:type="dxa"/>
          </w:tcPr>
          <w:p w14:paraId="146E48D9" w14:textId="77777777" w:rsidR="00B91780" w:rsidRPr="00640AA7" w:rsidRDefault="00B91780" w:rsidP="00B91780">
            <w:pPr>
              <w:ind w:left="360"/>
              <w:rPr>
                <w:rFonts w:cstheme="minorHAnsi"/>
                <w:sz w:val="20"/>
                <w:szCs w:val="20"/>
              </w:rPr>
            </w:pPr>
          </w:p>
        </w:tc>
        <w:tc>
          <w:tcPr>
            <w:tcW w:w="2880" w:type="dxa"/>
          </w:tcPr>
          <w:p w14:paraId="65ED7031" w14:textId="77777777" w:rsidR="00B91780" w:rsidRPr="00640AA7" w:rsidRDefault="00B91780" w:rsidP="00B91780">
            <w:pPr>
              <w:ind w:left="360"/>
              <w:rPr>
                <w:rFonts w:cstheme="minorHAnsi"/>
                <w:sz w:val="20"/>
                <w:szCs w:val="20"/>
              </w:rPr>
            </w:pPr>
          </w:p>
        </w:tc>
      </w:tr>
      <w:tr w:rsidR="00B91780" w:rsidRPr="00640AA7" w14:paraId="60D7E379" w14:textId="77777777" w:rsidTr="00B91780">
        <w:trPr>
          <w:jc w:val="center"/>
        </w:trPr>
        <w:tc>
          <w:tcPr>
            <w:tcW w:w="1152" w:type="dxa"/>
          </w:tcPr>
          <w:p w14:paraId="55902EB9" w14:textId="6A0A6DFB" w:rsidR="00B91780" w:rsidRPr="00640AA7" w:rsidRDefault="00B91780" w:rsidP="00B91780">
            <w:pPr>
              <w:jc w:val="center"/>
              <w:rPr>
                <w:rFonts w:cstheme="minorHAnsi"/>
                <w:sz w:val="20"/>
                <w:szCs w:val="20"/>
              </w:rPr>
            </w:pPr>
            <w:r w:rsidRPr="00640AA7">
              <w:rPr>
                <w:rFonts w:cstheme="minorHAnsi"/>
                <w:sz w:val="20"/>
                <w:szCs w:val="20"/>
              </w:rPr>
              <w:t>CORE</w:t>
            </w:r>
          </w:p>
        </w:tc>
        <w:tc>
          <w:tcPr>
            <w:tcW w:w="1152" w:type="dxa"/>
          </w:tcPr>
          <w:p w14:paraId="175D4022" w14:textId="44088D15" w:rsidR="00B91780" w:rsidRPr="00640AA7" w:rsidRDefault="00B91780" w:rsidP="00B91780">
            <w:pPr>
              <w:jc w:val="center"/>
              <w:rPr>
                <w:rFonts w:cstheme="minorHAnsi"/>
                <w:sz w:val="20"/>
                <w:szCs w:val="20"/>
              </w:rPr>
            </w:pPr>
            <w:r w:rsidRPr="00640AA7">
              <w:rPr>
                <w:rFonts w:cstheme="minorHAnsi"/>
                <w:sz w:val="20"/>
                <w:szCs w:val="20"/>
              </w:rPr>
              <w:t>Med Admin</w:t>
            </w:r>
          </w:p>
        </w:tc>
        <w:tc>
          <w:tcPr>
            <w:tcW w:w="1152" w:type="dxa"/>
          </w:tcPr>
          <w:p w14:paraId="6F72126B" w14:textId="3C2B15B1" w:rsidR="00B91780" w:rsidRPr="00640AA7" w:rsidRDefault="00B91780" w:rsidP="00B91780">
            <w:pPr>
              <w:jc w:val="center"/>
              <w:rPr>
                <w:rFonts w:cstheme="minorHAnsi"/>
                <w:sz w:val="20"/>
                <w:szCs w:val="20"/>
              </w:rPr>
            </w:pPr>
            <w:r w:rsidRPr="00640AA7">
              <w:rPr>
                <w:rFonts w:cstheme="minorHAnsi"/>
                <w:sz w:val="20"/>
                <w:szCs w:val="20"/>
              </w:rPr>
              <w:t>2.004</w:t>
            </w:r>
          </w:p>
        </w:tc>
        <w:tc>
          <w:tcPr>
            <w:tcW w:w="3456" w:type="dxa"/>
          </w:tcPr>
          <w:p w14:paraId="05D54C32" w14:textId="77777777" w:rsidR="00B91780" w:rsidRPr="00640AA7" w:rsidRDefault="00B91780" w:rsidP="00B91780">
            <w:pPr>
              <w:rPr>
                <w:rFonts w:cstheme="minorHAnsi"/>
                <w:bCs/>
                <w:sz w:val="20"/>
                <w:szCs w:val="20"/>
              </w:rPr>
            </w:pPr>
            <w:r w:rsidRPr="00640AA7">
              <w:rPr>
                <w:rFonts w:cstheme="minorHAnsi"/>
                <w:bCs/>
                <w:sz w:val="20"/>
                <w:szCs w:val="20"/>
              </w:rPr>
              <w:t>If the individual is unable to self-administer their medications, is the medication in a pharmacy labeled container?</w:t>
            </w:r>
          </w:p>
          <w:p w14:paraId="687BC0DA" w14:textId="62D8D8CD" w:rsidR="00B91780" w:rsidRPr="00640AA7" w:rsidRDefault="00B91780" w:rsidP="00B91780">
            <w:pPr>
              <w:rPr>
                <w:rFonts w:cstheme="minorHAnsi"/>
                <w:sz w:val="20"/>
                <w:szCs w:val="20"/>
              </w:rPr>
            </w:pPr>
            <w:r w:rsidRPr="00640AA7">
              <w:rPr>
                <w:rFonts w:eastAsia="Times New Roman" w:cstheme="minorHAnsi"/>
                <w:bCs/>
                <w:sz w:val="20"/>
                <w:szCs w:val="20"/>
              </w:rPr>
              <w:t>5123:</w:t>
            </w:r>
            <w:r w:rsidRPr="00640AA7">
              <w:rPr>
                <w:rFonts w:cstheme="minorHAnsi"/>
                <w:sz w:val="20"/>
                <w:szCs w:val="20"/>
              </w:rPr>
              <w:t>2-6-06</w:t>
            </w:r>
          </w:p>
        </w:tc>
        <w:tc>
          <w:tcPr>
            <w:tcW w:w="3456" w:type="dxa"/>
          </w:tcPr>
          <w:p w14:paraId="5237B859" w14:textId="77777777" w:rsidR="00B91780" w:rsidRPr="00640AA7" w:rsidRDefault="00B91780" w:rsidP="008473C2">
            <w:pPr>
              <w:pStyle w:val="ListParagraph"/>
              <w:numPr>
                <w:ilvl w:val="0"/>
                <w:numId w:val="66"/>
              </w:numPr>
              <w:rPr>
                <w:rFonts w:asciiTheme="minorHAnsi" w:hAnsiTheme="minorHAnsi" w:cstheme="minorHAnsi"/>
                <w:sz w:val="20"/>
                <w:szCs w:val="20"/>
              </w:rPr>
            </w:pPr>
            <w:r w:rsidRPr="00640AA7">
              <w:rPr>
                <w:rFonts w:asciiTheme="minorHAnsi" w:eastAsia="Times New Roman" w:hAnsiTheme="minorHAnsi" w:cstheme="minorHAnsi"/>
                <w:sz w:val="20"/>
                <w:szCs w:val="20"/>
                <w:highlight w:val="yellow"/>
              </w:rPr>
              <w:t>Pill minders, including electronic minders, can only be filled by the individual or a nurse or pharmacy</w:t>
            </w:r>
          </w:p>
          <w:p w14:paraId="3EA80E04" w14:textId="77777777" w:rsidR="00B91780" w:rsidRPr="00640AA7" w:rsidRDefault="00B91780" w:rsidP="008473C2">
            <w:pPr>
              <w:pStyle w:val="ListParagraph"/>
              <w:numPr>
                <w:ilvl w:val="0"/>
                <w:numId w:val="66"/>
              </w:numPr>
              <w:rPr>
                <w:rFonts w:asciiTheme="minorHAnsi" w:hAnsiTheme="minorHAnsi" w:cstheme="minorHAnsi"/>
                <w:sz w:val="20"/>
                <w:szCs w:val="20"/>
              </w:rPr>
            </w:pPr>
            <w:r w:rsidRPr="00640AA7">
              <w:rPr>
                <w:rFonts w:asciiTheme="minorHAnsi" w:eastAsia="Times New Roman" w:hAnsiTheme="minorHAnsi" w:cstheme="minorHAnsi"/>
                <w:sz w:val="20"/>
                <w:szCs w:val="20"/>
                <w:highlight w:val="yellow"/>
              </w:rPr>
              <w:t>Staff are not permitted to administer medications from any type of pill minder</w:t>
            </w:r>
          </w:p>
          <w:p w14:paraId="12783885" w14:textId="502E8791" w:rsidR="00B91780" w:rsidRPr="00640AA7" w:rsidRDefault="00B91780" w:rsidP="008473C2">
            <w:pPr>
              <w:pStyle w:val="ListParagraph"/>
              <w:numPr>
                <w:ilvl w:val="0"/>
                <w:numId w:val="66"/>
              </w:numPr>
              <w:rPr>
                <w:rFonts w:asciiTheme="minorHAnsi" w:hAnsiTheme="minorHAnsi" w:cstheme="minorHAnsi"/>
                <w:sz w:val="20"/>
                <w:szCs w:val="20"/>
              </w:rPr>
            </w:pPr>
            <w:r w:rsidRPr="00640AA7">
              <w:rPr>
                <w:rFonts w:asciiTheme="minorHAnsi" w:eastAsia="Times New Roman" w:hAnsiTheme="minorHAnsi" w:cstheme="minorHAnsi"/>
                <w:sz w:val="20"/>
                <w:szCs w:val="20"/>
                <w:highlight w:val="yellow"/>
              </w:rPr>
              <w:t xml:space="preserve">If an individual </w:t>
            </w:r>
            <w:proofErr w:type="gramStart"/>
            <w:r w:rsidRPr="00640AA7">
              <w:rPr>
                <w:rFonts w:asciiTheme="minorHAnsi" w:eastAsia="Times New Roman" w:hAnsiTheme="minorHAnsi" w:cstheme="minorHAnsi"/>
                <w:sz w:val="20"/>
                <w:szCs w:val="20"/>
                <w:highlight w:val="yellow"/>
              </w:rPr>
              <w:t>is able to</w:t>
            </w:r>
            <w:proofErr w:type="gramEnd"/>
            <w:r w:rsidRPr="00640AA7">
              <w:rPr>
                <w:rFonts w:asciiTheme="minorHAnsi" w:eastAsia="Times New Roman" w:hAnsiTheme="minorHAnsi" w:cstheme="minorHAnsi"/>
                <w:sz w:val="20"/>
                <w:szCs w:val="20"/>
                <w:highlight w:val="yellow"/>
              </w:rPr>
              <w:t xml:space="preserve"> self-medicate with assistance and only needs physical assistance to get pills out of a pill minder, a staff is permitted to provide that needed physical assistance by getting pills for the individual from a pill minder, as long as it was filled by the individual, a nurse, or pharmacy</w:t>
            </w:r>
          </w:p>
        </w:tc>
        <w:tc>
          <w:tcPr>
            <w:tcW w:w="1152" w:type="dxa"/>
          </w:tcPr>
          <w:p w14:paraId="291D0C27" w14:textId="77777777" w:rsidR="00B91780" w:rsidRPr="00640AA7" w:rsidRDefault="00B91780" w:rsidP="00B91780">
            <w:pPr>
              <w:ind w:left="360"/>
              <w:rPr>
                <w:rFonts w:eastAsia="Times New Roman" w:cstheme="minorHAnsi"/>
                <w:sz w:val="20"/>
                <w:szCs w:val="20"/>
                <w:highlight w:val="yellow"/>
              </w:rPr>
            </w:pPr>
          </w:p>
        </w:tc>
        <w:tc>
          <w:tcPr>
            <w:tcW w:w="2880" w:type="dxa"/>
          </w:tcPr>
          <w:p w14:paraId="5A67F2BB" w14:textId="77777777" w:rsidR="00B91780" w:rsidRPr="00640AA7" w:rsidRDefault="00B91780" w:rsidP="00B91780">
            <w:pPr>
              <w:ind w:left="360"/>
              <w:rPr>
                <w:rFonts w:eastAsia="Times New Roman" w:cstheme="minorHAnsi"/>
                <w:sz w:val="20"/>
                <w:szCs w:val="20"/>
                <w:highlight w:val="yellow"/>
              </w:rPr>
            </w:pPr>
          </w:p>
        </w:tc>
      </w:tr>
      <w:tr w:rsidR="00B91780" w:rsidRPr="00640AA7" w14:paraId="25DE52FF" w14:textId="77777777" w:rsidTr="00B91780">
        <w:trPr>
          <w:jc w:val="center"/>
        </w:trPr>
        <w:tc>
          <w:tcPr>
            <w:tcW w:w="1152" w:type="dxa"/>
          </w:tcPr>
          <w:p w14:paraId="553E763E" w14:textId="4397C3C0" w:rsidR="00B91780" w:rsidRPr="00640AA7" w:rsidRDefault="00B91780" w:rsidP="00B91780">
            <w:pPr>
              <w:jc w:val="center"/>
              <w:rPr>
                <w:rFonts w:cstheme="minorHAnsi"/>
                <w:sz w:val="20"/>
                <w:szCs w:val="20"/>
              </w:rPr>
            </w:pPr>
            <w:r w:rsidRPr="00640AA7">
              <w:rPr>
                <w:rFonts w:cstheme="minorHAnsi"/>
                <w:sz w:val="20"/>
                <w:szCs w:val="20"/>
              </w:rPr>
              <w:t>CORE</w:t>
            </w:r>
          </w:p>
        </w:tc>
        <w:tc>
          <w:tcPr>
            <w:tcW w:w="1152" w:type="dxa"/>
          </w:tcPr>
          <w:p w14:paraId="584B07D5" w14:textId="3F01674A" w:rsidR="00B91780" w:rsidRPr="00640AA7" w:rsidRDefault="00B91780" w:rsidP="00B91780">
            <w:pPr>
              <w:jc w:val="center"/>
              <w:rPr>
                <w:rFonts w:cstheme="minorHAnsi"/>
                <w:sz w:val="20"/>
                <w:szCs w:val="20"/>
              </w:rPr>
            </w:pPr>
            <w:r w:rsidRPr="00640AA7">
              <w:rPr>
                <w:rFonts w:cstheme="minorHAnsi"/>
                <w:sz w:val="20"/>
                <w:szCs w:val="20"/>
              </w:rPr>
              <w:t>Med Admin</w:t>
            </w:r>
          </w:p>
        </w:tc>
        <w:tc>
          <w:tcPr>
            <w:tcW w:w="1152" w:type="dxa"/>
          </w:tcPr>
          <w:p w14:paraId="51785204" w14:textId="5A0460DC" w:rsidR="00B91780" w:rsidRPr="00640AA7" w:rsidRDefault="00B91780" w:rsidP="00B91780">
            <w:pPr>
              <w:jc w:val="center"/>
              <w:rPr>
                <w:rFonts w:cstheme="minorHAnsi"/>
                <w:sz w:val="20"/>
                <w:szCs w:val="20"/>
              </w:rPr>
            </w:pPr>
            <w:r w:rsidRPr="00640AA7">
              <w:rPr>
                <w:rFonts w:cstheme="minorHAnsi"/>
                <w:sz w:val="20"/>
                <w:szCs w:val="20"/>
              </w:rPr>
              <w:t>2.005</w:t>
            </w:r>
          </w:p>
        </w:tc>
        <w:tc>
          <w:tcPr>
            <w:tcW w:w="3456" w:type="dxa"/>
          </w:tcPr>
          <w:p w14:paraId="54ADA343" w14:textId="77777777" w:rsidR="00B91780" w:rsidRPr="00640AA7" w:rsidRDefault="00B91780" w:rsidP="00B91780">
            <w:pPr>
              <w:rPr>
                <w:rFonts w:cstheme="minorHAnsi"/>
                <w:bCs/>
                <w:sz w:val="20"/>
                <w:szCs w:val="20"/>
              </w:rPr>
            </w:pPr>
            <w:r w:rsidRPr="00640AA7">
              <w:rPr>
                <w:rFonts w:cstheme="minorHAnsi"/>
                <w:bCs/>
                <w:sz w:val="20"/>
                <w:szCs w:val="20"/>
              </w:rPr>
              <w:t>If delegated nursing is identified in the plan, is there a statement of delegation, evidence of on-going assessment, and annual staff skills checklist?</w:t>
            </w:r>
          </w:p>
          <w:p w14:paraId="68E6CE37" w14:textId="245D31F6" w:rsidR="00B91780" w:rsidRPr="00640AA7" w:rsidRDefault="00B91780" w:rsidP="00B91780">
            <w:pPr>
              <w:rPr>
                <w:rFonts w:cstheme="minorHAnsi"/>
                <w:sz w:val="20"/>
                <w:szCs w:val="20"/>
              </w:rPr>
            </w:pPr>
            <w:r w:rsidRPr="00640AA7">
              <w:rPr>
                <w:rFonts w:eastAsia="Times New Roman" w:cstheme="minorHAnsi"/>
                <w:bCs/>
                <w:sz w:val="20"/>
                <w:szCs w:val="20"/>
              </w:rPr>
              <w:t>5123:</w:t>
            </w:r>
            <w:r w:rsidRPr="00640AA7">
              <w:rPr>
                <w:rFonts w:cstheme="minorHAnsi"/>
                <w:sz w:val="20"/>
                <w:szCs w:val="20"/>
              </w:rPr>
              <w:t>2-6-01; 5123:2-6-03</w:t>
            </w:r>
          </w:p>
        </w:tc>
        <w:tc>
          <w:tcPr>
            <w:tcW w:w="3456" w:type="dxa"/>
          </w:tcPr>
          <w:p w14:paraId="2C4D9EAE" w14:textId="7206C16D" w:rsidR="00B91780" w:rsidRPr="00640AA7" w:rsidRDefault="00B91780" w:rsidP="008473C2">
            <w:pPr>
              <w:pStyle w:val="ListParagraph"/>
              <w:numPr>
                <w:ilvl w:val="0"/>
                <w:numId w:val="4"/>
              </w:numPr>
              <w:ind w:left="376"/>
              <w:contextualSpacing w:val="0"/>
              <w:rPr>
                <w:rFonts w:asciiTheme="minorHAnsi" w:hAnsiTheme="minorHAnsi" w:cstheme="minorHAnsi"/>
                <w:sz w:val="20"/>
                <w:szCs w:val="20"/>
              </w:rPr>
            </w:pPr>
            <w:r w:rsidRPr="00640AA7">
              <w:rPr>
                <w:rFonts w:asciiTheme="minorHAnsi" w:hAnsiTheme="minorHAnsi" w:cstheme="minorHAnsi"/>
                <w:sz w:val="20"/>
                <w:szCs w:val="20"/>
              </w:rPr>
              <w:t>Delegation is required for G/J tube medication administration, insulin injection or pump and administration of nutrition by G/J tube.</w:t>
            </w:r>
          </w:p>
        </w:tc>
        <w:tc>
          <w:tcPr>
            <w:tcW w:w="1152" w:type="dxa"/>
          </w:tcPr>
          <w:p w14:paraId="38CD414B" w14:textId="77777777" w:rsidR="00B91780" w:rsidRPr="00640AA7" w:rsidRDefault="00B91780" w:rsidP="00B91780">
            <w:pPr>
              <w:ind w:left="360"/>
              <w:rPr>
                <w:rFonts w:cstheme="minorHAnsi"/>
                <w:sz w:val="20"/>
                <w:szCs w:val="20"/>
              </w:rPr>
            </w:pPr>
          </w:p>
        </w:tc>
        <w:tc>
          <w:tcPr>
            <w:tcW w:w="2880" w:type="dxa"/>
          </w:tcPr>
          <w:p w14:paraId="354EAA0C" w14:textId="77777777" w:rsidR="00B91780" w:rsidRPr="00640AA7" w:rsidRDefault="00B91780" w:rsidP="00B91780">
            <w:pPr>
              <w:ind w:left="360"/>
              <w:rPr>
                <w:rFonts w:cstheme="minorHAnsi"/>
                <w:sz w:val="20"/>
                <w:szCs w:val="20"/>
              </w:rPr>
            </w:pPr>
          </w:p>
        </w:tc>
      </w:tr>
    </w:tbl>
    <w:p w14:paraId="6470ADBD" w14:textId="08375A27" w:rsidR="00C8275E" w:rsidRPr="00640AA7" w:rsidRDefault="00C8275E" w:rsidP="00EE1782">
      <w:pPr>
        <w:rPr>
          <w:rFonts w:cstheme="minorHAnsi"/>
        </w:rPr>
      </w:pPr>
    </w:p>
    <w:tbl>
      <w:tblPr>
        <w:tblStyle w:val="TableGrid"/>
        <w:tblW w:w="14395" w:type="dxa"/>
        <w:jc w:val="center"/>
        <w:tblLook w:val="04A0" w:firstRow="1" w:lastRow="0" w:firstColumn="1" w:lastColumn="0" w:noHBand="0" w:noVBand="1"/>
      </w:tblPr>
      <w:tblGrid>
        <w:gridCol w:w="1148"/>
        <w:gridCol w:w="1141"/>
        <w:gridCol w:w="1143"/>
        <w:gridCol w:w="3358"/>
        <w:gridCol w:w="3375"/>
        <w:gridCol w:w="1427"/>
        <w:gridCol w:w="2803"/>
      </w:tblGrid>
      <w:tr w:rsidR="002809E2" w:rsidRPr="00640AA7" w14:paraId="372DA1F1" w14:textId="6E298819" w:rsidTr="008473C2">
        <w:trPr>
          <w:tblHeader/>
          <w:jc w:val="center"/>
        </w:trPr>
        <w:tc>
          <w:tcPr>
            <w:tcW w:w="1148" w:type="dxa"/>
            <w:shd w:val="clear" w:color="auto" w:fill="D9D9D9" w:themeFill="background1" w:themeFillShade="D9"/>
          </w:tcPr>
          <w:p w14:paraId="3F8E411A" w14:textId="0C1A8FBE" w:rsidR="002809E2" w:rsidRPr="00640AA7" w:rsidRDefault="00B4672D" w:rsidP="00A94C9C">
            <w:pPr>
              <w:jc w:val="center"/>
              <w:rPr>
                <w:rFonts w:cstheme="minorHAnsi"/>
                <w:b/>
                <w:bCs/>
                <w:sz w:val="24"/>
                <w:szCs w:val="24"/>
              </w:rPr>
            </w:pPr>
            <w:r w:rsidRPr="00640AA7">
              <w:rPr>
                <w:rFonts w:cstheme="minorHAnsi"/>
                <w:b/>
                <w:bCs/>
                <w:sz w:val="24"/>
                <w:szCs w:val="24"/>
              </w:rPr>
              <w:lastRenderedPageBreak/>
              <w:t>SECTION 3</w:t>
            </w:r>
          </w:p>
        </w:tc>
        <w:tc>
          <w:tcPr>
            <w:tcW w:w="1141" w:type="dxa"/>
            <w:shd w:val="clear" w:color="auto" w:fill="D9D9D9" w:themeFill="background1" w:themeFillShade="D9"/>
          </w:tcPr>
          <w:p w14:paraId="4F646846" w14:textId="77777777" w:rsidR="002809E2" w:rsidRPr="00640AA7" w:rsidRDefault="002809E2" w:rsidP="00A94C9C">
            <w:pPr>
              <w:jc w:val="center"/>
              <w:rPr>
                <w:rFonts w:cstheme="minorHAnsi"/>
                <w:b/>
                <w:bCs/>
                <w:sz w:val="24"/>
                <w:szCs w:val="24"/>
              </w:rPr>
            </w:pPr>
          </w:p>
        </w:tc>
        <w:tc>
          <w:tcPr>
            <w:tcW w:w="1143" w:type="dxa"/>
            <w:shd w:val="clear" w:color="auto" w:fill="D9D9D9" w:themeFill="background1" w:themeFillShade="D9"/>
          </w:tcPr>
          <w:p w14:paraId="51C60D5E" w14:textId="4FD124F4" w:rsidR="002809E2" w:rsidRPr="00640AA7" w:rsidRDefault="002809E2" w:rsidP="00A94C9C">
            <w:pPr>
              <w:jc w:val="center"/>
              <w:rPr>
                <w:rFonts w:cstheme="minorHAnsi"/>
                <w:b/>
                <w:bCs/>
                <w:sz w:val="24"/>
                <w:szCs w:val="24"/>
              </w:rPr>
            </w:pPr>
          </w:p>
        </w:tc>
        <w:tc>
          <w:tcPr>
            <w:tcW w:w="3358" w:type="dxa"/>
            <w:shd w:val="clear" w:color="auto" w:fill="D9D9D9" w:themeFill="background1" w:themeFillShade="D9"/>
          </w:tcPr>
          <w:p w14:paraId="35FBA398" w14:textId="42BE1A2F" w:rsidR="002809E2" w:rsidRPr="00640AA7" w:rsidRDefault="002809E2" w:rsidP="00554790">
            <w:pPr>
              <w:jc w:val="center"/>
              <w:rPr>
                <w:rFonts w:cstheme="minorHAnsi"/>
                <w:b/>
                <w:bCs/>
                <w:sz w:val="24"/>
                <w:szCs w:val="24"/>
              </w:rPr>
            </w:pPr>
            <w:r w:rsidRPr="00640AA7">
              <w:rPr>
                <w:rFonts w:cstheme="minorHAnsi"/>
                <w:b/>
                <w:bCs/>
                <w:sz w:val="24"/>
                <w:szCs w:val="24"/>
              </w:rPr>
              <w:t>BEHAVIOR SUPPORT</w:t>
            </w:r>
          </w:p>
        </w:tc>
        <w:tc>
          <w:tcPr>
            <w:tcW w:w="3375" w:type="dxa"/>
            <w:shd w:val="clear" w:color="auto" w:fill="D9D9D9" w:themeFill="background1" w:themeFillShade="D9"/>
          </w:tcPr>
          <w:p w14:paraId="11BFCCE6" w14:textId="29ECC8AA" w:rsidR="002809E2" w:rsidRPr="00640AA7" w:rsidRDefault="002809E2" w:rsidP="00554790">
            <w:pPr>
              <w:ind w:left="346" w:hanging="360"/>
              <w:jc w:val="center"/>
              <w:rPr>
                <w:rFonts w:cstheme="minorHAnsi"/>
                <w:sz w:val="24"/>
                <w:szCs w:val="24"/>
              </w:rPr>
            </w:pPr>
          </w:p>
        </w:tc>
        <w:tc>
          <w:tcPr>
            <w:tcW w:w="1427" w:type="dxa"/>
            <w:shd w:val="clear" w:color="auto" w:fill="D9D9D9" w:themeFill="background1" w:themeFillShade="D9"/>
          </w:tcPr>
          <w:p w14:paraId="06243C65" w14:textId="7E4B4D98" w:rsidR="002809E2" w:rsidRPr="00640AA7" w:rsidRDefault="002809E2" w:rsidP="00554790">
            <w:pPr>
              <w:ind w:left="346" w:hanging="360"/>
              <w:jc w:val="center"/>
              <w:rPr>
                <w:rFonts w:cstheme="minorHAnsi"/>
                <w:sz w:val="24"/>
                <w:szCs w:val="24"/>
              </w:rPr>
            </w:pPr>
          </w:p>
        </w:tc>
        <w:tc>
          <w:tcPr>
            <w:tcW w:w="2803" w:type="dxa"/>
            <w:shd w:val="clear" w:color="auto" w:fill="D9D9D9" w:themeFill="background1" w:themeFillShade="D9"/>
          </w:tcPr>
          <w:p w14:paraId="4A571839" w14:textId="77777777" w:rsidR="002809E2" w:rsidRPr="00640AA7" w:rsidRDefault="002809E2" w:rsidP="00554790">
            <w:pPr>
              <w:ind w:left="346" w:hanging="360"/>
              <w:jc w:val="center"/>
              <w:rPr>
                <w:rFonts w:cstheme="minorHAnsi"/>
                <w:sz w:val="24"/>
                <w:szCs w:val="24"/>
              </w:rPr>
            </w:pPr>
          </w:p>
        </w:tc>
      </w:tr>
      <w:tr w:rsidR="008473C2" w:rsidRPr="00640AA7" w14:paraId="59694BD6" w14:textId="0A492757" w:rsidTr="008473C2">
        <w:trPr>
          <w:tblHeader/>
          <w:jc w:val="center"/>
        </w:trPr>
        <w:tc>
          <w:tcPr>
            <w:tcW w:w="1148" w:type="dxa"/>
            <w:shd w:val="clear" w:color="auto" w:fill="D9D9D9" w:themeFill="background1" w:themeFillShade="D9"/>
          </w:tcPr>
          <w:p w14:paraId="773C15B1" w14:textId="7A7FB2C9"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1141" w:type="dxa"/>
            <w:shd w:val="clear" w:color="auto" w:fill="D9D9D9" w:themeFill="background1" w:themeFillShade="D9"/>
          </w:tcPr>
          <w:p w14:paraId="57193178" w14:textId="2103D888"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1143" w:type="dxa"/>
            <w:shd w:val="clear" w:color="auto" w:fill="D9D9D9" w:themeFill="background1" w:themeFillShade="D9"/>
          </w:tcPr>
          <w:p w14:paraId="7EC2E81C" w14:textId="5A01197F"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3358" w:type="dxa"/>
            <w:shd w:val="clear" w:color="auto" w:fill="D9D9D9" w:themeFill="background1" w:themeFillShade="D9"/>
          </w:tcPr>
          <w:p w14:paraId="164F871D" w14:textId="4AD15308"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3375" w:type="dxa"/>
            <w:shd w:val="clear" w:color="auto" w:fill="D9D9D9" w:themeFill="background1" w:themeFillShade="D9"/>
          </w:tcPr>
          <w:p w14:paraId="03FF30A4" w14:textId="5B6B2B80" w:rsidR="008473C2" w:rsidRPr="00640AA7" w:rsidRDefault="008473C2" w:rsidP="008473C2">
            <w:pPr>
              <w:ind w:left="346" w:hanging="360"/>
              <w:jc w:val="center"/>
              <w:rPr>
                <w:rFonts w:cstheme="minorHAnsi"/>
                <w:b/>
                <w:sz w:val="20"/>
                <w:szCs w:val="20"/>
              </w:rPr>
            </w:pPr>
            <w:r w:rsidRPr="00640AA7">
              <w:rPr>
                <w:rFonts w:cstheme="minorHAnsi"/>
                <w:b/>
                <w:sz w:val="20"/>
                <w:szCs w:val="20"/>
              </w:rPr>
              <w:t>Guidance/Additional Information</w:t>
            </w:r>
          </w:p>
        </w:tc>
        <w:tc>
          <w:tcPr>
            <w:tcW w:w="1427" w:type="dxa"/>
            <w:shd w:val="clear" w:color="auto" w:fill="D9D9D9" w:themeFill="background1" w:themeFillShade="D9"/>
          </w:tcPr>
          <w:p w14:paraId="358EE3E1"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6FF9B388" w14:textId="45C910BF" w:rsidR="008473C2" w:rsidRPr="00640AA7" w:rsidRDefault="008473C2" w:rsidP="008473C2">
            <w:pPr>
              <w:ind w:left="346" w:hanging="360"/>
              <w:jc w:val="center"/>
              <w:rPr>
                <w:rFonts w:cstheme="minorHAnsi"/>
                <w:b/>
                <w:sz w:val="20"/>
                <w:szCs w:val="20"/>
              </w:rPr>
            </w:pPr>
            <w:r w:rsidRPr="00640AA7">
              <w:rPr>
                <w:rFonts w:cstheme="minorHAnsi"/>
                <w:b/>
                <w:sz w:val="20"/>
                <w:szCs w:val="20"/>
              </w:rPr>
              <w:t>Yes/No</w:t>
            </w:r>
          </w:p>
        </w:tc>
        <w:tc>
          <w:tcPr>
            <w:tcW w:w="2803" w:type="dxa"/>
            <w:shd w:val="clear" w:color="auto" w:fill="D9D9D9" w:themeFill="background1" w:themeFillShade="D9"/>
          </w:tcPr>
          <w:p w14:paraId="3376E5E9" w14:textId="4D943957" w:rsidR="008473C2" w:rsidRPr="00640AA7" w:rsidRDefault="008473C2" w:rsidP="008473C2">
            <w:pPr>
              <w:ind w:left="346" w:hanging="360"/>
              <w:jc w:val="center"/>
              <w:rPr>
                <w:rFonts w:cstheme="minorHAnsi"/>
                <w:b/>
                <w:sz w:val="20"/>
                <w:szCs w:val="20"/>
              </w:rPr>
            </w:pPr>
            <w:r w:rsidRPr="00640AA7">
              <w:rPr>
                <w:rFonts w:cstheme="minorHAnsi"/>
                <w:b/>
                <w:sz w:val="20"/>
                <w:szCs w:val="20"/>
              </w:rPr>
              <w:t>Plan of Correction</w:t>
            </w:r>
          </w:p>
        </w:tc>
      </w:tr>
      <w:tr w:rsidR="002809E2" w:rsidRPr="00640AA7" w14:paraId="1A4C67E8" w14:textId="735EE30C" w:rsidTr="008473C2">
        <w:trPr>
          <w:jc w:val="center"/>
        </w:trPr>
        <w:tc>
          <w:tcPr>
            <w:tcW w:w="1148" w:type="dxa"/>
          </w:tcPr>
          <w:p w14:paraId="1392D19F" w14:textId="4FF0BCD6" w:rsidR="002809E2" w:rsidRPr="00640AA7" w:rsidRDefault="002809E2" w:rsidP="00AE5249">
            <w:pPr>
              <w:jc w:val="center"/>
              <w:rPr>
                <w:rFonts w:cstheme="minorHAnsi"/>
                <w:sz w:val="20"/>
                <w:szCs w:val="20"/>
                <w:highlight w:val="yellow"/>
              </w:rPr>
            </w:pPr>
            <w:r w:rsidRPr="00640AA7">
              <w:rPr>
                <w:rFonts w:cstheme="minorHAnsi"/>
                <w:sz w:val="20"/>
                <w:szCs w:val="20"/>
                <w:highlight w:val="yellow"/>
              </w:rPr>
              <w:t>CORE</w:t>
            </w:r>
          </w:p>
        </w:tc>
        <w:tc>
          <w:tcPr>
            <w:tcW w:w="1141" w:type="dxa"/>
          </w:tcPr>
          <w:p w14:paraId="0280743E" w14:textId="688D9C25" w:rsidR="002809E2" w:rsidRPr="00640AA7" w:rsidRDefault="002809E2" w:rsidP="00AE5249">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tcPr>
          <w:p w14:paraId="6CAA7DAE" w14:textId="33D200D0" w:rsidR="002809E2" w:rsidRPr="00640AA7" w:rsidRDefault="002809E2" w:rsidP="00AE5249">
            <w:pPr>
              <w:jc w:val="center"/>
              <w:rPr>
                <w:rFonts w:cstheme="minorHAnsi"/>
                <w:sz w:val="20"/>
                <w:szCs w:val="20"/>
                <w:highlight w:val="yellow"/>
              </w:rPr>
            </w:pPr>
            <w:r w:rsidRPr="00640AA7">
              <w:rPr>
                <w:rFonts w:cstheme="minorHAnsi"/>
                <w:sz w:val="20"/>
                <w:szCs w:val="20"/>
                <w:highlight w:val="yellow"/>
              </w:rPr>
              <w:t>3.001</w:t>
            </w:r>
          </w:p>
        </w:tc>
        <w:tc>
          <w:tcPr>
            <w:tcW w:w="3358" w:type="dxa"/>
          </w:tcPr>
          <w:p w14:paraId="38DD3E94" w14:textId="77777777" w:rsidR="002809E2" w:rsidRPr="00640AA7" w:rsidRDefault="002809E2" w:rsidP="00AE5249">
            <w:pPr>
              <w:rPr>
                <w:rFonts w:cstheme="minorHAnsi"/>
                <w:bCs/>
                <w:sz w:val="20"/>
                <w:szCs w:val="20"/>
                <w:highlight w:val="yellow"/>
              </w:rPr>
            </w:pPr>
            <w:r w:rsidRPr="00640AA7">
              <w:rPr>
                <w:rFonts w:cstheme="minorHAnsi"/>
                <w:bCs/>
                <w:sz w:val="20"/>
                <w:szCs w:val="20"/>
                <w:highlight w:val="yellow"/>
              </w:rPr>
              <w:t xml:space="preserve">If the service plan includes restrictive measures, did the Human Rights Committee review and approve the plan prior to implementation? </w:t>
            </w:r>
          </w:p>
          <w:p w14:paraId="344F0DFC" w14:textId="461744DB" w:rsidR="002809E2" w:rsidRPr="00640AA7" w:rsidRDefault="002809E2" w:rsidP="00AE5249">
            <w:pPr>
              <w:rPr>
                <w:rFonts w:cstheme="minorHAnsi"/>
                <w:sz w:val="20"/>
                <w:szCs w:val="20"/>
                <w:highlight w:val="yellow"/>
              </w:rPr>
            </w:pPr>
            <w:r w:rsidRPr="00640AA7">
              <w:rPr>
                <w:rFonts w:eastAsia="Times New Roman" w:cstheme="minorHAnsi"/>
                <w:bCs/>
                <w:sz w:val="20"/>
                <w:szCs w:val="20"/>
                <w:highlight w:val="yellow"/>
              </w:rPr>
              <w:t>5123:2-2-06</w:t>
            </w:r>
          </w:p>
        </w:tc>
        <w:tc>
          <w:tcPr>
            <w:tcW w:w="3375" w:type="dxa"/>
          </w:tcPr>
          <w:p w14:paraId="122EB18C" w14:textId="77777777" w:rsidR="002809E2" w:rsidRPr="00640AA7" w:rsidRDefault="002809E2" w:rsidP="00700563">
            <w:pPr>
              <w:pStyle w:val="ListParagraph"/>
              <w:numPr>
                <w:ilvl w:val="0"/>
                <w:numId w:val="4"/>
              </w:numPr>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Cite if the plan includes restrictive measures, but there is no HRC approval</w:t>
            </w:r>
          </w:p>
          <w:p w14:paraId="1D46B5E1" w14:textId="680D08DC" w:rsidR="002809E2" w:rsidRPr="00640AA7" w:rsidRDefault="002809E2" w:rsidP="00E814B3">
            <w:pPr>
              <w:rPr>
                <w:rFonts w:cstheme="minorHAnsi"/>
                <w:sz w:val="20"/>
                <w:szCs w:val="20"/>
                <w:highlight w:val="yellow"/>
              </w:rPr>
            </w:pPr>
          </w:p>
        </w:tc>
        <w:tc>
          <w:tcPr>
            <w:tcW w:w="1427" w:type="dxa"/>
          </w:tcPr>
          <w:p w14:paraId="3CBC2E63" w14:textId="4A51DFD7" w:rsidR="002809E2" w:rsidRPr="00640AA7" w:rsidRDefault="002809E2" w:rsidP="00AE5249">
            <w:pPr>
              <w:ind w:left="-14"/>
              <w:rPr>
                <w:rFonts w:cstheme="minorHAnsi"/>
                <w:b/>
                <w:sz w:val="20"/>
                <w:szCs w:val="20"/>
              </w:rPr>
            </w:pPr>
          </w:p>
        </w:tc>
        <w:tc>
          <w:tcPr>
            <w:tcW w:w="2803" w:type="dxa"/>
          </w:tcPr>
          <w:p w14:paraId="1A394789" w14:textId="77777777" w:rsidR="002809E2" w:rsidRPr="00640AA7" w:rsidRDefault="002809E2" w:rsidP="00AE5249">
            <w:pPr>
              <w:ind w:left="-14"/>
              <w:rPr>
                <w:rFonts w:cstheme="minorHAnsi"/>
                <w:b/>
                <w:sz w:val="20"/>
                <w:szCs w:val="20"/>
              </w:rPr>
            </w:pPr>
          </w:p>
        </w:tc>
      </w:tr>
      <w:tr w:rsidR="002809E2" w:rsidRPr="00640AA7" w14:paraId="17D8A1C3" w14:textId="227A1622" w:rsidTr="008473C2">
        <w:trPr>
          <w:jc w:val="center"/>
        </w:trPr>
        <w:tc>
          <w:tcPr>
            <w:tcW w:w="1148" w:type="dxa"/>
          </w:tcPr>
          <w:p w14:paraId="0D03D9C6" w14:textId="46B90A4F" w:rsidR="002809E2" w:rsidRPr="00640AA7" w:rsidRDefault="002809E2" w:rsidP="00AE5249">
            <w:pPr>
              <w:jc w:val="center"/>
              <w:rPr>
                <w:rFonts w:cstheme="minorHAnsi"/>
                <w:sz w:val="20"/>
                <w:szCs w:val="20"/>
                <w:highlight w:val="yellow"/>
              </w:rPr>
            </w:pPr>
            <w:r w:rsidRPr="00640AA7">
              <w:rPr>
                <w:rFonts w:cstheme="minorHAnsi"/>
                <w:sz w:val="20"/>
                <w:szCs w:val="20"/>
                <w:highlight w:val="yellow"/>
              </w:rPr>
              <w:t>CORE</w:t>
            </w:r>
          </w:p>
        </w:tc>
        <w:tc>
          <w:tcPr>
            <w:tcW w:w="1141" w:type="dxa"/>
          </w:tcPr>
          <w:p w14:paraId="67C63FCB" w14:textId="35465C6E" w:rsidR="002809E2" w:rsidRPr="00640AA7" w:rsidRDefault="002809E2" w:rsidP="00AE5249">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tcPr>
          <w:p w14:paraId="003ADDE4" w14:textId="367C8B19" w:rsidR="002809E2" w:rsidRPr="00640AA7" w:rsidRDefault="002809E2" w:rsidP="00AE5249">
            <w:pPr>
              <w:jc w:val="center"/>
              <w:rPr>
                <w:rFonts w:cstheme="minorHAnsi"/>
                <w:sz w:val="20"/>
                <w:szCs w:val="20"/>
                <w:highlight w:val="yellow"/>
              </w:rPr>
            </w:pPr>
            <w:r w:rsidRPr="00640AA7">
              <w:rPr>
                <w:rFonts w:cstheme="minorHAnsi"/>
                <w:sz w:val="20"/>
                <w:szCs w:val="20"/>
                <w:highlight w:val="yellow"/>
              </w:rPr>
              <w:t>3.002</w:t>
            </w:r>
          </w:p>
        </w:tc>
        <w:tc>
          <w:tcPr>
            <w:tcW w:w="3358" w:type="dxa"/>
          </w:tcPr>
          <w:p w14:paraId="5555143C" w14:textId="77777777" w:rsidR="002809E2" w:rsidRPr="00640AA7" w:rsidRDefault="002809E2" w:rsidP="00AE5249">
            <w:pPr>
              <w:rPr>
                <w:rFonts w:cstheme="minorHAnsi"/>
                <w:bCs/>
                <w:sz w:val="20"/>
                <w:szCs w:val="20"/>
                <w:highlight w:val="yellow"/>
              </w:rPr>
            </w:pPr>
            <w:r w:rsidRPr="00640AA7">
              <w:rPr>
                <w:rFonts w:cstheme="minorHAnsi"/>
                <w:bCs/>
                <w:sz w:val="20"/>
                <w:szCs w:val="20"/>
                <w:highlight w:val="yellow"/>
              </w:rPr>
              <w:t>Is the provider implementing restrictive measures that are not in the plan and/or approved by Human Rights Committee?</w:t>
            </w:r>
          </w:p>
          <w:p w14:paraId="7656EE4D" w14:textId="1687F9E6" w:rsidR="002809E2" w:rsidRPr="00640AA7" w:rsidRDefault="002809E2" w:rsidP="00AE5249">
            <w:pPr>
              <w:rPr>
                <w:rFonts w:cstheme="minorHAnsi"/>
                <w:bCs/>
                <w:sz w:val="20"/>
                <w:szCs w:val="20"/>
                <w:highlight w:val="yellow"/>
              </w:rPr>
            </w:pPr>
            <w:r w:rsidRPr="00640AA7">
              <w:rPr>
                <w:rFonts w:eastAsia="Times New Roman" w:cstheme="minorHAnsi"/>
                <w:bCs/>
                <w:sz w:val="20"/>
                <w:szCs w:val="20"/>
                <w:highlight w:val="yellow"/>
              </w:rPr>
              <w:t>5123:2-2-06</w:t>
            </w:r>
          </w:p>
        </w:tc>
        <w:tc>
          <w:tcPr>
            <w:tcW w:w="3375" w:type="dxa"/>
          </w:tcPr>
          <w:p w14:paraId="0388DA54" w14:textId="77777777" w:rsidR="002809E2" w:rsidRPr="00640AA7" w:rsidRDefault="002809E2" w:rsidP="008473C2">
            <w:pPr>
              <w:pStyle w:val="ListParagraph"/>
              <w:numPr>
                <w:ilvl w:val="0"/>
                <w:numId w:val="64"/>
              </w:numPr>
              <w:ind w:left="342" w:hanging="342"/>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Examples: house rules, dietary restrictions, imposed bedtimes, locked cabinets, visitor limitations, etc.  It is not permissible for these restrictions to be outside of the restrictive measure requirements.</w:t>
            </w:r>
          </w:p>
          <w:p w14:paraId="342C8DAD" w14:textId="77777777" w:rsidR="002809E2" w:rsidRPr="00640AA7" w:rsidRDefault="002809E2" w:rsidP="008473C2">
            <w:pPr>
              <w:pStyle w:val="ListParagraph"/>
              <w:numPr>
                <w:ilvl w:val="0"/>
                <w:numId w:val="64"/>
              </w:numPr>
              <w:ind w:left="342" w:hanging="342"/>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 xml:space="preserve">Criminal court orders are not required to be approved by the HRC.  </w:t>
            </w:r>
          </w:p>
          <w:p w14:paraId="3E34B557" w14:textId="2C43F26D" w:rsidR="002809E2" w:rsidRPr="00640AA7" w:rsidRDefault="002809E2" w:rsidP="008473C2">
            <w:pPr>
              <w:pStyle w:val="ListParagraph"/>
              <w:numPr>
                <w:ilvl w:val="0"/>
                <w:numId w:val="20"/>
              </w:numPr>
              <w:ind w:left="346"/>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Restrictive measures include rights restrictions.</w:t>
            </w:r>
          </w:p>
        </w:tc>
        <w:tc>
          <w:tcPr>
            <w:tcW w:w="1427" w:type="dxa"/>
          </w:tcPr>
          <w:p w14:paraId="071DA892" w14:textId="420526A1" w:rsidR="002809E2" w:rsidRPr="00640AA7" w:rsidRDefault="002809E2" w:rsidP="00AE5249">
            <w:pPr>
              <w:ind w:left="-14"/>
              <w:rPr>
                <w:rFonts w:cstheme="minorHAnsi"/>
                <w:b/>
                <w:sz w:val="20"/>
                <w:szCs w:val="20"/>
              </w:rPr>
            </w:pPr>
          </w:p>
        </w:tc>
        <w:tc>
          <w:tcPr>
            <w:tcW w:w="2803" w:type="dxa"/>
          </w:tcPr>
          <w:p w14:paraId="40AFD524" w14:textId="77777777" w:rsidR="002809E2" w:rsidRPr="00640AA7" w:rsidRDefault="002809E2" w:rsidP="00AE5249">
            <w:pPr>
              <w:ind w:left="-14"/>
              <w:rPr>
                <w:rFonts w:cstheme="minorHAnsi"/>
                <w:b/>
                <w:sz w:val="20"/>
                <w:szCs w:val="20"/>
              </w:rPr>
            </w:pPr>
          </w:p>
        </w:tc>
      </w:tr>
      <w:tr w:rsidR="002809E2" w:rsidRPr="00640AA7" w14:paraId="1D38306D" w14:textId="3490A829" w:rsidTr="008473C2">
        <w:trPr>
          <w:jc w:val="center"/>
        </w:trPr>
        <w:tc>
          <w:tcPr>
            <w:tcW w:w="1148" w:type="dxa"/>
          </w:tcPr>
          <w:p w14:paraId="408B59E9" w14:textId="38C97C4E"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CORE</w:t>
            </w:r>
          </w:p>
        </w:tc>
        <w:tc>
          <w:tcPr>
            <w:tcW w:w="1141" w:type="dxa"/>
          </w:tcPr>
          <w:p w14:paraId="3D052074" w14:textId="731843EE" w:rsidR="002809E2" w:rsidRPr="00640AA7" w:rsidRDefault="002809E2" w:rsidP="00AA7B63">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tcPr>
          <w:p w14:paraId="6CC27C92" w14:textId="7754C25E"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3.003</w:t>
            </w:r>
          </w:p>
        </w:tc>
        <w:tc>
          <w:tcPr>
            <w:tcW w:w="3358" w:type="dxa"/>
          </w:tcPr>
          <w:p w14:paraId="79FED568" w14:textId="77777777" w:rsidR="002809E2" w:rsidRPr="00640AA7" w:rsidRDefault="002809E2" w:rsidP="00AA7B63">
            <w:pPr>
              <w:rPr>
                <w:rFonts w:cstheme="minorHAnsi"/>
                <w:sz w:val="20"/>
                <w:szCs w:val="20"/>
                <w:highlight w:val="yellow"/>
              </w:rPr>
            </w:pPr>
            <w:r w:rsidRPr="00640AA7">
              <w:rPr>
                <w:rFonts w:cstheme="minorHAnsi"/>
                <w:sz w:val="20"/>
                <w:szCs w:val="20"/>
                <w:highlight w:val="yellow"/>
              </w:rPr>
              <w:t>If the service plan includes time out or restraint, are the interventions being implemented only when risk of harm is evidenced?</w:t>
            </w:r>
          </w:p>
          <w:p w14:paraId="1F595873" w14:textId="1F18789D" w:rsidR="002809E2" w:rsidRPr="00640AA7" w:rsidRDefault="002809E2" w:rsidP="00AA7B63">
            <w:pPr>
              <w:rPr>
                <w:rFonts w:cstheme="minorHAnsi"/>
                <w:sz w:val="20"/>
                <w:szCs w:val="20"/>
                <w:highlight w:val="yellow"/>
              </w:rPr>
            </w:pPr>
            <w:r w:rsidRPr="00640AA7">
              <w:rPr>
                <w:rFonts w:eastAsia="Times New Roman" w:cstheme="minorHAnsi"/>
                <w:bCs/>
                <w:sz w:val="20"/>
                <w:szCs w:val="20"/>
                <w:highlight w:val="yellow"/>
              </w:rPr>
              <w:t>5123:2-2-06</w:t>
            </w:r>
          </w:p>
        </w:tc>
        <w:tc>
          <w:tcPr>
            <w:tcW w:w="3375" w:type="dxa"/>
          </w:tcPr>
          <w:p w14:paraId="23CD606C" w14:textId="1508D603" w:rsidR="002809E2" w:rsidRPr="00640AA7" w:rsidRDefault="002809E2" w:rsidP="008473C2">
            <w:pPr>
              <w:pStyle w:val="ListParagraph"/>
              <w:numPr>
                <w:ilvl w:val="0"/>
                <w:numId w:val="20"/>
              </w:numPr>
              <w:ind w:left="346"/>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427" w:type="dxa"/>
          </w:tcPr>
          <w:p w14:paraId="18F8D60B" w14:textId="5AA7BB10" w:rsidR="002809E2" w:rsidRPr="00640AA7" w:rsidRDefault="002809E2" w:rsidP="00AA7B63">
            <w:pPr>
              <w:ind w:left="-14"/>
              <w:rPr>
                <w:rFonts w:cstheme="minorHAnsi"/>
                <w:sz w:val="20"/>
                <w:szCs w:val="20"/>
              </w:rPr>
            </w:pPr>
          </w:p>
        </w:tc>
        <w:tc>
          <w:tcPr>
            <w:tcW w:w="2803" w:type="dxa"/>
          </w:tcPr>
          <w:p w14:paraId="2C8FFDD2" w14:textId="77777777" w:rsidR="002809E2" w:rsidRPr="00640AA7" w:rsidRDefault="002809E2" w:rsidP="00AA7B63">
            <w:pPr>
              <w:ind w:left="-14"/>
              <w:rPr>
                <w:rFonts w:cstheme="minorHAnsi"/>
                <w:sz w:val="20"/>
                <w:szCs w:val="20"/>
              </w:rPr>
            </w:pPr>
          </w:p>
        </w:tc>
      </w:tr>
      <w:tr w:rsidR="002809E2" w:rsidRPr="00640AA7" w14:paraId="10DE09A6" w14:textId="2B091B5C" w:rsidTr="008473C2">
        <w:trPr>
          <w:jc w:val="center"/>
        </w:trPr>
        <w:tc>
          <w:tcPr>
            <w:tcW w:w="1148" w:type="dxa"/>
          </w:tcPr>
          <w:p w14:paraId="01BE9312" w14:textId="18418BEB"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CORE</w:t>
            </w:r>
          </w:p>
        </w:tc>
        <w:tc>
          <w:tcPr>
            <w:tcW w:w="1141" w:type="dxa"/>
          </w:tcPr>
          <w:p w14:paraId="071CBDE2" w14:textId="3C7D7A78" w:rsidR="002809E2" w:rsidRPr="00640AA7" w:rsidRDefault="002809E2" w:rsidP="00AA7B63">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tcPr>
          <w:p w14:paraId="0FA68391" w14:textId="31435676"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3.004</w:t>
            </w:r>
          </w:p>
        </w:tc>
        <w:tc>
          <w:tcPr>
            <w:tcW w:w="3358" w:type="dxa"/>
          </w:tcPr>
          <w:p w14:paraId="0B366627" w14:textId="77777777" w:rsidR="002809E2" w:rsidRPr="00640AA7" w:rsidRDefault="002809E2" w:rsidP="00AA7B63">
            <w:pPr>
              <w:rPr>
                <w:rFonts w:cstheme="minorHAnsi"/>
                <w:sz w:val="20"/>
                <w:szCs w:val="20"/>
                <w:highlight w:val="yellow"/>
              </w:rPr>
            </w:pPr>
            <w:r w:rsidRPr="00640AA7">
              <w:rPr>
                <w:rFonts w:cstheme="minorHAnsi"/>
                <w:sz w:val="20"/>
                <w:szCs w:val="20"/>
                <w:highlight w:val="yellow"/>
              </w:rPr>
              <w:t>If the service plan includes rights restrictions, are the interventions being implemented only when risk of harm or likelihood of legal sanction are evidenced?</w:t>
            </w:r>
          </w:p>
          <w:p w14:paraId="099B8C7D" w14:textId="71776DFE" w:rsidR="002809E2" w:rsidRPr="00640AA7" w:rsidRDefault="002809E2" w:rsidP="00AA7B63">
            <w:pPr>
              <w:rPr>
                <w:rFonts w:cstheme="minorHAnsi"/>
                <w:bCs/>
                <w:sz w:val="20"/>
                <w:szCs w:val="20"/>
                <w:highlight w:val="yellow"/>
              </w:rPr>
            </w:pPr>
            <w:r w:rsidRPr="00640AA7">
              <w:rPr>
                <w:rFonts w:cstheme="minorHAnsi"/>
                <w:sz w:val="20"/>
                <w:szCs w:val="20"/>
                <w:highlight w:val="yellow"/>
              </w:rPr>
              <w:t>5123:2-2-06</w:t>
            </w:r>
          </w:p>
        </w:tc>
        <w:tc>
          <w:tcPr>
            <w:tcW w:w="3375" w:type="dxa"/>
          </w:tcPr>
          <w:p w14:paraId="4F9F52D5" w14:textId="7CC2700F" w:rsidR="002809E2" w:rsidRPr="00640AA7" w:rsidRDefault="002809E2" w:rsidP="008473C2">
            <w:pPr>
              <w:pStyle w:val="ListParagraph"/>
              <w:numPr>
                <w:ilvl w:val="0"/>
                <w:numId w:val="20"/>
              </w:numPr>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w:t>
            </w:r>
            <w:r w:rsidRPr="00640AA7">
              <w:rPr>
                <w:rFonts w:asciiTheme="minorHAnsi" w:hAnsiTheme="minorHAnsi" w:cstheme="minorHAnsi"/>
                <w:sz w:val="20"/>
                <w:szCs w:val="20"/>
                <w:highlight w:val="yellow"/>
              </w:rPr>
              <w:lastRenderedPageBreak/>
              <w:t>harm.  Legal sanction is met when the person's actions are very likely to result in eviction, arrest, or incarceration.</w:t>
            </w:r>
          </w:p>
        </w:tc>
        <w:tc>
          <w:tcPr>
            <w:tcW w:w="1427" w:type="dxa"/>
          </w:tcPr>
          <w:p w14:paraId="3D0556C1" w14:textId="6FC04713" w:rsidR="002809E2" w:rsidRPr="00640AA7" w:rsidRDefault="002809E2" w:rsidP="00AA7B63">
            <w:pPr>
              <w:rPr>
                <w:rFonts w:cstheme="minorHAnsi"/>
                <w:sz w:val="20"/>
                <w:szCs w:val="20"/>
              </w:rPr>
            </w:pPr>
          </w:p>
        </w:tc>
        <w:tc>
          <w:tcPr>
            <w:tcW w:w="2803" w:type="dxa"/>
          </w:tcPr>
          <w:p w14:paraId="176B697F" w14:textId="77777777" w:rsidR="002809E2" w:rsidRPr="00640AA7" w:rsidRDefault="002809E2" w:rsidP="00AA7B63">
            <w:pPr>
              <w:rPr>
                <w:rFonts w:cstheme="minorHAnsi"/>
                <w:sz w:val="20"/>
                <w:szCs w:val="20"/>
              </w:rPr>
            </w:pPr>
          </w:p>
        </w:tc>
      </w:tr>
      <w:tr w:rsidR="002809E2" w:rsidRPr="00640AA7" w14:paraId="7DCEEB9A" w14:textId="0EBAF525" w:rsidTr="008473C2">
        <w:trPr>
          <w:jc w:val="center"/>
        </w:trPr>
        <w:tc>
          <w:tcPr>
            <w:tcW w:w="1148" w:type="dxa"/>
          </w:tcPr>
          <w:p w14:paraId="353A0218" w14:textId="1E214D5D"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CORE</w:t>
            </w:r>
          </w:p>
        </w:tc>
        <w:tc>
          <w:tcPr>
            <w:tcW w:w="1141" w:type="dxa"/>
          </w:tcPr>
          <w:p w14:paraId="0D6F3028" w14:textId="1C390261" w:rsidR="002809E2" w:rsidRPr="00640AA7" w:rsidRDefault="002809E2" w:rsidP="00AA7B63">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tcPr>
          <w:p w14:paraId="3124EF7C" w14:textId="4064ABC9"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3.005</w:t>
            </w:r>
          </w:p>
        </w:tc>
        <w:tc>
          <w:tcPr>
            <w:tcW w:w="3358" w:type="dxa"/>
          </w:tcPr>
          <w:p w14:paraId="4FCF3102" w14:textId="77777777" w:rsidR="002809E2" w:rsidRPr="00640AA7" w:rsidRDefault="002809E2" w:rsidP="00AA7B63">
            <w:pPr>
              <w:rPr>
                <w:rFonts w:cstheme="minorHAnsi"/>
                <w:bCs/>
                <w:sz w:val="20"/>
                <w:szCs w:val="20"/>
                <w:highlight w:val="yellow"/>
              </w:rPr>
            </w:pPr>
            <w:r w:rsidRPr="00640AA7">
              <w:rPr>
                <w:rFonts w:cstheme="minorHAnsi"/>
                <w:bCs/>
                <w:sz w:val="20"/>
                <w:szCs w:val="20"/>
                <w:highlight w:val="yellow"/>
              </w:rPr>
              <w:t xml:space="preserve">If the service plan includes a restrictive measure, are behavioral supports employed with </w:t>
            </w:r>
            <w:proofErr w:type="gramStart"/>
            <w:r w:rsidRPr="00640AA7">
              <w:rPr>
                <w:rFonts w:cstheme="minorHAnsi"/>
                <w:bCs/>
                <w:sz w:val="20"/>
                <w:szCs w:val="20"/>
                <w:highlight w:val="yellow"/>
              </w:rPr>
              <w:t>sufficient</w:t>
            </w:r>
            <w:proofErr w:type="gramEnd"/>
            <w:r w:rsidRPr="00640AA7">
              <w:rPr>
                <w:rFonts w:cstheme="minorHAnsi"/>
                <w:bCs/>
                <w:sz w:val="20"/>
                <w:szCs w:val="20"/>
                <w:highlight w:val="yellow"/>
              </w:rPr>
              <w:t xml:space="preserve"> safeguards?</w:t>
            </w:r>
          </w:p>
          <w:p w14:paraId="096CA4F3" w14:textId="671EDA41" w:rsidR="002809E2" w:rsidRPr="00640AA7" w:rsidRDefault="002809E2" w:rsidP="00AA7B63">
            <w:pPr>
              <w:rPr>
                <w:rFonts w:cstheme="minorHAnsi"/>
                <w:sz w:val="20"/>
                <w:szCs w:val="20"/>
                <w:highlight w:val="yellow"/>
              </w:rPr>
            </w:pPr>
            <w:r w:rsidRPr="00640AA7">
              <w:rPr>
                <w:rFonts w:eastAsia="Times New Roman" w:cstheme="minorHAnsi"/>
                <w:bCs/>
                <w:sz w:val="20"/>
                <w:szCs w:val="20"/>
                <w:highlight w:val="yellow"/>
              </w:rPr>
              <w:t>5123:2-2-06</w:t>
            </w:r>
          </w:p>
        </w:tc>
        <w:tc>
          <w:tcPr>
            <w:tcW w:w="3375" w:type="dxa"/>
          </w:tcPr>
          <w:p w14:paraId="14283F2D" w14:textId="77777777" w:rsidR="002809E2" w:rsidRPr="00640AA7" w:rsidRDefault="002809E2" w:rsidP="008473C2">
            <w:pPr>
              <w:pStyle w:val="ListParagraph"/>
              <w:numPr>
                <w:ilvl w:val="0"/>
                <w:numId w:val="65"/>
              </w:numPr>
              <w:ind w:left="342" w:hanging="342"/>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Has staff been trained?</w:t>
            </w:r>
          </w:p>
          <w:p w14:paraId="589BD6F2" w14:textId="670C5DAA" w:rsidR="002809E2" w:rsidRPr="00640AA7" w:rsidRDefault="002809E2" w:rsidP="008473C2">
            <w:pPr>
              <w:pStyle w:val="ListParagraph"/>
              <w:numPr>
                <w:ilvl w:val="0"/>
                <w:numId w:val="65"/>
              </w:numPr>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Was supervision available that ensured health, welfare, and rights of the individual?</w:t>
            </w:r>
          </w:p>
        </w:tc>
        <w:tc>
          <w:tcPr>
            <w:tcW w:w="1427" w:type="dxa"/>
          </w:tcPr>
          <w:p w14:paraId="5DA77F63" w14:textId="60722510" w:rsidR="002809E2" w:rsidRPr="00640AA7" w:rsidRDefault="002809E2" w:rsidP="00AA7B63">
            <w:pPr>
              <w:ind w:left="346" w:hanging="360"/>
              <w:rPr>
                <w:rFonts w:cstheme="minorHAnsi"/>
                <w:b/>
                <w:bCs/>
                <w:sz w:val="20"/>
                <w:szCs w:val="20"/>
              </w:rPr>
            </w:pPr>
          </w:p>
        </w:tc>
        <w:tc>
          <w:tcPr>
            <w:tcW w:w="2803" w:type="dxa"/>
          </w:tcPr>
          <w:p w14:paraId="355B5546" w14:textId="77777777" w:rsidR="002809E2" w:rsidRPr="00640AA7" w:rsidRDefault="002809E2" w:rsidP="00AA7B63">
            <w:pPr>
              <w:ind w:left="346" w:hanging="360"/>
              <w:rPr>
                <w:rFonts w:cstheme="minorHAnsi"/>
                <w:b/>
                <w:bCs/>
                <w:sz w:val="20"/>
                <w:szCs w:val="20"/>
              </w:rPr>
            </w:pPr>
          </w:p>
        </w:tc>
      </w:tr>
      <w:tr w:rsidR="002809E2" w:rsidRPr="00640AA7" w14:paraId="45CDE716" w14:textId="0BE32730" w:rsidTr="008473C2">
        <w:trPr>
          <w:jc w:val="center"/>
        </w:trPr>
        <w:tc>
          <w:tcPr>
            <w:tcW w:w="1148" w:type="dxa"/>
            <w:shd w:val="clear" w:color="auto" w:fill="auto"/>
          </w:tcPr>
          <w:p w14:paraId="2CE8F6E8" w14:textId="70F6A961"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CORE</w:t>
            </w:r>
          </w:p>
        </w:tc>
        <w:tc>
          <w:tcPr>
            <w:tcW w:w="1141" w:type="dxa"/>
            <w:shd w:val="clear" w:color="auto" w:fill="auto"/>
          </w:tcPr>
          <w:p w14:paraId="0054DC34" w14:textId="6971EA02" w:rsidR="002809E2" w:rsidRPr="00640AA7" w:rsidRDefault="002809E2" w:rsidP="00AA7B63">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shd w:val="clear" w:color="auto" w:fill="auto"/>
          </w:tcPr>
          <w:p w14:paraId="06316FB4" w14:textId="5296B462"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3.006</w:t>
            </w:r>
          </w:p>
        </w:tc>
        <w:tc>
          <w:tcPr>
            <w:tcW w:w="3358" w:type="dxa"/>
            <w:shd w:val="clear" w:color="auto" w:fill="auto"/>
          </w:tcPr>
          <w:p w14:paraId="116F080A" w14:textId="77777777" w:rsidR="002809E2" w:rsidRPr="00640AA7" w:rsidRDefault="002809E2" w:rsidP="00AA7B63">
            <w:pPr>
              <w:rPr>
                <w:rFonts w:cstheme="minorHAnsi"/>
                <w:bCs/>
                <w:sz w:val="20"/>
                <w:szCs w:val="20"/>
                <w:highlight w:val="yellow"/>
              </w:rPr>
            </w:pPr>
            <w:r w:rsidRPr="00640AA7">
              <w:rPr>
                <w:rFonts w:cstheme="minorHAnsi"/>
                <w:bCs/>
                <w:sz w:val="20"/>
                <w:szCs w:val="20"/>
                <w:highlight w:val="yellow"/>
              </w:rPr>
              <w:t>Are restrictive strategies person-centered and interwoven into a single plan?</w:t>
            </w:r>
          </w:p>
          <w:p w14:paraId="0B60DC9D" w14:textId="0223E37F" w:rsidR="002809E2" w:rsidRPr="00640AA7" w:rsidRDefault="002809E2" w:rsidP="00AA7B63">
            <w:pPr>
              <w:rPr>
                <w:rFonts w:cstheme="minorHAnsi"/>
                <w:bCs/>
                <w:sz w:val="20"/>
                <w:szCs w:val="20"/>
                <w:highlight w:val="yellow"/>
              </w:rPr>
            </w:pPr>
            <w:r w:rsidRPr="00640AA7">
              <w:rPr>
                <w:rFonts w:eastAsia="Times New Roman" w:cstheme="minorHAnsi"/>
                <w:bCs/>
                <w:sz w:val="20"/>
                <w:szCs w:val="20"/>
                <w:highlight w:val="yellow"/>
              </w:rPr>
              <w:t>5123:2-2-06</w:t>
            </w:r>
          </w:p>
        </w:tc>
        <w:tc>
          <w:tcPr>
            <w:tcW w:w="3375" w:type="dxa"/>
            <w:shd w:val="clear" w:color="auto" w:fill="auto"/>
          </w:tcPr>
          <w:p w14:paraId="57C848DB" w14:textId="47E7FC3B" w:rsidR="002809E2" w:rsidRPr="00640AA7" w:rsidRDefault="002809E2" w:rsidP="00700563">
            <w:pPr>
              <w:pStyle w:val="ListParagraph"/>
              <w:numPr>
                <w:ilvl w:val="0"/>
                <w:numId w:val="64"/>
              </w:numPr>
              <w:ind w:left="342" w:hanging="342"/>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 xml:space="preserve">There should be no separate behavior support plans.  Restrictive strategies should be included in a manner </w:t>
            </w:r>
            <w:proofErr w:type="gramStart"/>
            <w:r w:rsidRPr="00640AA7">
              <w:rPr>
                <w:rFonts w:asciiTheme="minorHAnsi" w:hAnsiTheme="minorHAnsi" w:cstheme="minorHAnsi"/>
                <w:sz w:val="20"/>
                <w:szCs w:val="20"/>
                <w:highlight w:val="yellow"/>
              </w:rPr>
              <w:t>similar to</w:t>
            </w:r>
            <w:proofErr w:type="gramEnd"/>
            <w:r w:rsidRPr="00640AA7">
              <w:rPr>
                <w:rFonts w:asciiTheme="minorHAnsi" w:hAnsiTheme="minorHAnsi" w:cstheme="minorHAnsi"/>
                <w:sz w:val="20"/>
                <w:szCs w:val="20"/>
                <w:highlight w:val="yellow"/>
              </w:rPr>
              <w:t xml:space="preserve"> all other support strategies.</w:t>
            </w:r>
          </w:p>
        </w:tc>
        <w:tc>
          <w:tcPr>
            <w:tcW w:w="1427" w:type="dxa"/>
          </w:tcPr>
          <w:p w14:paraId="399FE2D5" w14:textId="59BC5342" w:rsidR="002809E2" w:rsidRPr="00640AA7" w:rsidRDefault="002809E2" w:rsidP="00AA7B63">
            <w:pPr>
              <w:ind w:left="-14"/>
              <w:rPr>
                <w:rFonts w:cstheme="minorHAnsi"/>
                <w:bCs/>
                <w:sz w:val="20"/>
                <w:szCs w:val="20"/>
              </w:rPr>
            </w:pPr>
          </w:p>
        </w:tc>
        <w:tc>
          <w:tcPr>
            <w:tcW w:w="2803" w:type="dxa"/>
          </w:tcPr>
          <w:p w14:paraId="24631E3A" w14:textId="77777777" w:rsidR="002809E2" w:rsidRPr="00640AA7" w:rsidRDefault="002809E2" w:rsidP="00AA7B63">
            <w:pPr>
              <w:ind w:left="-14"/>
              <w:rPr>
                <w:rFonts w:cstheme="minorHAnsi"/>
                <w:bCs/>
                <w:sz w:val="20"/>
                <w:szCs w:val="20"/>
              </w:rPr>
            </w:pPr>
          </w:p>
        </w:tc>
      </w:tr>
      <w:tr w:rsidR="002809E2" w:rsidRPr="00640AA7" w14:paraId="7D5C6BCE" w14:textId="0C1973EC" w:rsidTr="008473C2">
        <w:trPr>
          <w:jc w:val="center"/>
        </w:trPr>
        <w:tc>
          <w:tcPr>
            <w:tcW w:w="1148" w:type="dxa"/>
            <w:shd w:val="clear" w:color="auto" w:fill="auto"/>
          </w:tcPr>
          <w:p w14:paraId="2152C24D" w14:textId="584DEBC9"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CORE</w:t>
            </w:r>
          </w:p>
        </w:tc>
        <w:tc>
          <w:tcPr>
            <w:tcW w:w="1141" w:type="dxa"/>
            <w:shd w:val="clear" w:color="auto" w:fill="auto"/>
          </w:tcPr>
          <w:p w14:paraId="7EF4CA11" w14:textId="0D0110AE" w:rsidR="002809E2" w:rsidRPr="00640AA7" w:rsidRDefault="002809E2" w:rsidP="00AA7B63">
            <w:pPr>
              <w:jc w:val="center"/>
              <w:rPr>
                <w:rFonts w:cstheme="minorHAnsi"/>
                <w:sz w:val="20"/>
                <w:szCs w:val="20"/>
                <w:highlight w:val="yellow"/>
              </w:rPr>
            </w:pPr>
            <w:proofErr w:type="spellStart"/>
            <w:r w:rsidRPr="00640AA7">
              <w:rPr>
                <w:rFonts w:cstheme="minorHAnsi"/>
                <w:sz w:val="20"/>
                <w:szCs w:val="20"/>
                <w:highlight w:val="yellow"/>
              </w:rPr>
              <w:t>Beh</w:t>
            </w:r>
            <w:proofErr w:type="spellEnd"/>
            <w:r w:rsidRPr="00640AA7">
              <w:rPr>
                <w:rFonts w:cstheme="minorHAnsi"/>
                <w:sz w:val="20"/>
                <w:szCs w:val="20"/>
                <w:highlight w:val="yellow"/>
              </w:rPr>
              <w:t xml:space="preserve"> Support</w:t>
            </w:r>
          </w:p>
        </w:tc>
        <w:tc>
          <w:tcPr>
            <w:tcW w:w="1143" w:type="dxa"/>
            <w:shd w:val="clear" w:color="auto" w:fill="auto"/>
          </w:tcPr>
          <w:p w14:paraId="02429C5D" w14:textId="7D6EE20F" w:rsidR="002809E2" w:rsidRPr="00640AA7" w:rsidRDefault="002809E2" w:rsidP="00AA7B63">
            <w:pPr>
              <w:jc w:val="center"/>
              <w:rPr>
                <w:rFonts w:cstheme="minorHAnsi"/>
                <w:sz w:val="20"/>
                <w:szCs w:val="20"/>
                <w:highlight w:val="yellow"/>
              </w:rPr>
            </w:pPr>
            <w:r w:rsidRPr="00640AA7">
              <w:rPr>
                <w:rFonts w:cstheme="minorHAnsi"/>
                <w:sz w:val="20"/>
                <w:szCs w:val="20"/>
                <w:highlight w:val="yellow"/>
              </w:rPr>
              <w:t>3.007</w:t>
            </w:r>
          </w:p>
        </w:tc>
        <w:tc>
          <w:tcPr>
            <w:tcW w:w="3358" w:type="dxa"/>
            <w:shd w:val="clear" w:color="auto" w:fill="auto"/>
          </w:tcPr>
          <w:p w14:paraId="2783DB03" w14:textId="77777777" w:rsidR="002809E2" w:rsidRPr="00640AA7" w:rsidRDefault="002809E2" w:rsidP="00AA7B63">
            <w:pPr>
              <w:rPr>
                <w:rFonts w:cstheme="minorHAnsi"/>
                <w:sz w:val="20"/>
                <w:szCs w:val="20"/>
                <w:highlight w:val="yellow"/>
              </w:rPr>
            </w:pPr>
            <w:r w:rsidRPr="00640AA7">
              <w:rPr>
                <w:rFonts w:cstheme="minorHAnsi"/>
                <w:sz w:val="20"/>
                <w:szCs w:val="20"/>
                <w:highlight w:val="yellow"/>
              </w:rPr>
              <w:t>Is there a provider record of the date, time, duration, and antecedent factors regarding each use of a restrictive measure other than a restrictive measure that is not based on antecedent factors (e.g. Bed alarm or locked cabinet)?</w:t>
            </w:r>
          </w:p>
          <w:p w14:paraId="3F9C8CF2" w14:textId="5BEBC5ED" w:rsidR="007C71A7" w:rsidRPr="00640AA7" w:rsidRDefault="002809E2" w:rsidP="00AA7B63">
            <w:pPr>
              <w:rPr>
                <w:rFonts w:cstheme="minorHAnsi"/>
                <w:sz w:val="20"/>
                <w:szCs w:val="20"/>
                <w:highlight w:val="yellow"/>
              </w:rPr>
            </w:pPr>
            <w:r w:rsidRPr="00640AA7">
              <w:rPr>
                <w:rFonts w:cstheme="minorHAnsi"/>
                <w:sz w:val="20"/>
                <w:szCs w:val="20"/>
                <w:highlight w:val="yellow"/>
              </w:rPr>
              <w:t>5123:2-2-06</w:t>
            </w:r>
          </w:p>
        </w:tc>
        <w:tc>
          <w:tcPr>
            <w:tcW w:w="3375" w:type="dxa"/>
            <w:shd w:val="clear" w:color="auto" w:fill="auto"/>
          </w:tcPr>
          <w:p w14:paraId="73D7F4BB" w14:textId="77777777" w:rsidR="002809E2" w:rsidRPr="00640AA7" w:rsidRDefault="002809E2" w:rsidP="00AA7B63">
            <w:pPr>
              <w:pStyle w:val="ListParagraph"/>
              <w:ind w:left="346" w:hanging="360"/>
              <w:rPr>
                <w:rFonts w:asciiTheme="minorHAnsi" w:hAnsiTheme="minorHAnsi" w:cstheme="minorHAnsi"/>
                <w:sz w:val="20"/>
                <w:szCs w:val="20"/>
              </w:rPr>
            </w:pPr>
          </w:p>
        </w:tc>
        <w:tc>
          <w:tcPr>
            <w:tcW w:w="1427" w:type="dxa"/>
          </w:tcPr>
          <w:p w14:paraId="3ED49B73" w14:textId="77777777" w:rsidR="002809E2" w:rsidRPr="00640AA7" w:rsidRDefault="002809E2" w:rsidP="00AA7B63">
            <w:pPr>
              <w:pStyle w:val="ListParagraph"/>
              <w:ind w:left="346" w:hanging="360"/>
              <w:rPr>
                <w:rFonts w:asciiTheme="minorHAnsi" w:hAnsiTheme="minorHAnsi" w:cstheme="minorHAnsi"/>
                <w:sz w:val="20"/>
                <w:szCs w:val="20"/>
              </w:rPr>
            </w:pPr>
          </w:p>
        </w:tc>
        <w:tc>
          <w:tcPr>
            <w:tcW w:w="2803" w:type="dxa"/>
          </w:tcPr>
          <w:p w14:paraId="4780D357" w14:textId="77777777" w:rsidR="002809E2" w:rsidRPr="00640AA7" w:rsidRDefault="002809E2" w:rsidP="00AA7B63">
            <w:pPr>
              <w:pStyle w:val="ListParagraph"/>
              <w:ind w:left="346" w:hanging="360"/>
              <w:rPr>
                <w:rFonts w:asciiTheme="minorHAnsi" w:hAnsiTheme="minorHAnsi" w:cstheme="minorHAnsi"/>
                <w:sz w:val="20"/>
                <w:szCs w:val="20"/>
              </w:rPr>
            </w:pPr>
          </w:p>
        </w:tc>
      </w:tr>
    </w:tbl>
    <w:p w14:paraId="4185706B" w14:textId="77777777" w:rsidR="0086532C" w:rsidRPr="00640AA7" w:rsidRDefault="0086532C" w:rsidP="00EE1782">
      <w:pPr>
        <w:rPr>
          <w:rFonts w:cstheme="minorHAnsi"/>
        </w:rPr>
      </w:pPr>
    </w:p>
    <w:tbl>
      <w:tblPr>
        <w:tblStyle w:val="TableGrid"/>
        <w:tblW w:w="14400" w:type="dxa"/>
        <w:jc w:val="center"/>
        <w:tblLook w:val="04A0" w:firstRow="1" w:lastRow="0" w:firstColumn="1" w:lastColumn="0" w:noHBand="0" w:noVBand="1"/>
      </w:tblPr>
      <w:tblGrid>
        <w:gridCol w:w="1151"/>
        <w:gridCol w:w="1152"/>
        <w:gridCol w:w="1162"/>
        <w:gridCol w:w="3453"/>
        <w:gridCol w:w="3453"/>
        <w:gridCol w:w="1152"/>
        <w:gridCol w:w="2877"/>
      </w:tblGrid>
      <w:tr w:rsidR="0015310A" w:rsidRPr="00640AA7" w14:paraId="7FD72F46" w14:textId="4A0DFCBD" w:rsidTr="008473C2">
        <w:trPr>
          <w:tblHeader/>
          <w:jc w:val="center"/>
        </w:trPr>
        <w:tc>
          <w:tcPr>
            <w:tcW w:w="1151" w:type="dxa"/>
            <w:shd w:val="clear" w:color="auto" w:fill="D9D9D9" w:themeFill="background1" w:themeFillShade="D9"/>
          </w:tcPr>
          <w:p w14:paraId="47E81426" w14:textId="0EE0EF3D" w:rsidR="0015310A" w:rsidRPr="00640AA7" w:rsidRDefault="00B4672D" w:rsidP="009A49CC">
            <w:pPr>
              <w:jc w:val="center"/>
              <w:rPr>
                <w:rFonts w:cstheme="minorHAnsi"/>
                <w:b/>
                <w:bCs/>
                <w:sz w:val="24"/>
                <w:szCs w:val="24"/>
              </w:rPr>
            </w:pPr>
            <w:r w:rsidRPr="00640AA7">
              <w:rPr>
                <w:rFonts w:cstheme="minorHAnsi"/>
                <w:b/>
                <w:bCs/>
                <w:sz w:val="24"/>
                <w:szCs w:val="24"/>
              </w:rPr>
              <w:t>SECTION 4</w:t>
            </w:r>
          </w:p>
        </w:tc>
        <w:tc>
          <w:tcPr>
            <w:tcW w:w="1152" w:type="dxa"/>
            <w:shd w:val="clear" w:color="auto" w:fill="D9D9D9" w:themeFill="background1" w:themeFillShade="D9"/>
          </w:tcPr>
          <w:p w14:paraId="2D59BE1D" w14:textId="77777777" w:rsidR="0015310A" w:rsidRPr="00640AA7" w:rsidRDefault="0015310A" w:rsidP="009A49CC">
            <w:pPr>
              <w:jc w:val="center"/>
              <w:rPr>
                <w:rFonts w:cstheme="minorHAnsi"/>
                <w:b/>
                <w:bCs/>
                <w:sz w:val="24"/>
                <w:szCs w:val="24"/>
              </w:rPr>
            </w:pPr>
          </w:p>
        </w:tc>
        <w:tc>
          <w:tcPr>
            <w:tcW w:w="1162" w:type="dxa"/>
            <w:shd w:val="clear" w:color="auto" w:fill="D9D9D9" w:themeFill="background1" w:themeFillShade="D9"/>
          </w:tcPr>
          <w:p w14:paraId="0A7475E6" w14:textId="223730AF" w:rsidR="0015310A" w:rsidRPr="00640AA7" w:rsidRDefault="0015310A" w:rsidP="009A49CC">
            <w:pPr>
              <w:jc w:val="center"/>
              <w:rPr>
                <w:rFonts w:cstheme="minorHAnsi"/>
                <w:b/>
                <w:bCs/>
                <w:sz w:val="24"/>
                <w:szCs w:val="24"/>
              </w:rPr>
            </w:pPr>
          </w:p>
        </w:tc>
        <w:tc>
          <w:tcPr>
            <w:tcW w:w="3453" w:type="dxa"/>
            <w:shd w:val="clear" w:color="auto" w:fill="D9D9D9" w:themeFill="background1" w:themeFillShade="D9"/>
          </w:tcPr>
          <w:p w14:paraId="30DB9D0C" w14:textId="4A22F3F3" w:rsidR="0015310A" w:rsidRPr="00640AA7" w:rsidRDefault="0015310A" w:rsidP="009A49CC">
            <w:pPr>
              <w:jc w:val="center"/>
              <w:rPr>
                <w:rFonts w:cstheme="minorHAnsi"/>
                <w:b/>
                <w:bCs/>
                <w:sz w:val="24"/>
                <w:szCs w:val="24"/>
              </w:rPr>
            </w:pPr>
            <w:r w:rsidRPr="00640AA7">
              <w:rPr>
                <w:rFonts w:cstheme="minorHAnsi"/>
                <w:b/>
                <w:bCs/>
                <w:sz w:val="24"/>
                <w:szCs w:val="24"/>
                <w:highlight w:val="yellow"/>
              </w:rPr>
              <w:t>PERSONAL FUNDS</w:t>
            </w:r>
          </w:p>
        </w:tc>
        <w:tc>
          <w:tcPr>
            <w:tcW w:w="3453" w:type="dxa"/>
            <w:shd w:val="clear" w:color="auto" w:fill="D9D9D9" w:themeFill="background1" w:themeFillShade="D9"/>
          </w:tcPr>
          <w:p w14:paraId="74249A71" w14:textId="4AE4C3E0" w:rsidR="0015310A" w:rsidRPr="00640AA7" w:rsidRDefault="0015310A" w:rsidP="009A49CC">
            <w:pPr>
              <w:ind w:left="376" w:hanging="360"/>
              <w:jc w:val="center"/>
              <w:rPr>
                <w:rFonts w:cstheme="minorHAnsi"/>
                <w:sz w:val="24"/>
                <w:szCs w:val="24"/>
              </w:rPr>
            </w:pPr>
          </w:p>
        </w:tc>
        <w:tc>
          <w:tcPr>
            <w:tcW w:w="1152" w:type="dxa"/>
            <w:shd w:val="clear" w:color="auto" w:fill="D9D9D9" w:themeFill="background1" w:themeFillShade="D9"/>
          </w:tcPr>
          <w:p w14:paraId="15A5C996" w14:textId="0A251A02" w:rsidR="0015310A" w:rsidRPr="00640AA7" w:rsidRDefault="0015310A" w:rsidP="009A49CC">
            <w:pPr>
              <w:ind w:left="376" w:hanging="360"/>
              <w:jc w:val="center"/>
              <w:rPr>
                <w:rFonts w:cstheme="minorHAnsi"/>
                <w:sz w:val="24"/>
                <w:szCs w:val="24"/>
              </w:rPr>
            </w:pPr>
          </w:p>
        </w:tc>
        <w:tc>
          <w:tcPr>
            <w:tcW w:w="2877" w:type="dxa"/>
            <w:shd w:val="clear" w:color="auto" w:fill="D9D9D9" w:themeFill="background1" w:themeFillShade="D9"/>
          </w:tcPr>
          <w:p w14:paraId="14333AB0" w14:textId="6212E697" w:rsidR="0015310A" w:rsidRPr="00640AA7" w:rsidRDefault="0015310A" w:rsidP="009A49CC">
            <w:pPr>
              <w:ind w:left="376" w:hanging="360"/>
              <w:jc w:val="center"/>
              <w:rPr>
                <w:rFonts w:cstheme="minorHAnsi"/>
                <w:sz w:val="24"/>
                <w:szCs w:val="24"/>
              </w:rPr>
            </w:pPr>
          </w:p>
        </w:tc>
      </w:tr>
      <w:tr w:rsidR="008473C2" w:rsidRPr="00640AA7" w14:paraId="47C1B5BE" w14:textId="0C5F3873" w:rsidTr="008473C2">
        <w:trPr>
          <w:tblHeader/>
          <w:jc w:val="center"/>
        </w:trPr>
        <w:tc>
          <w:tcPr>
            <w:tcW w:w="1151" w:type="dxa"/>
            <w:shd w:val="clear" w:color="auto" w:fill="D9D9D9" w:themeFill="background1" w:themeFillShade="D9"/>
          </w:tcPr>
          <w:p w14:paraId="18639C03" w14:textId="4F255CFF"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1152" w:type="dxa"/>
            <w:shd w:val="clear" w:color="auto" w:fill="D9D9D9" w:themeFill="background1" w:themeFillShade="D9"/>
          </w:tcPr>
          <w:p w14:paraId="4064E260" w14:textId="6E1C4830"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1162" w:type="dxa"/>
            <w:shd w:val="clear" w:color="auto" w:fill="D9D9D9" w:themeFill="background1" w:themeFillShade="D9"/>
          </w:tcPr>
          <w:p w14:paraId="79EEA61A" w14:textId="66DF1CE0"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3453" w:type="dxa"/>
            <w:shd w:val="clear" w:color="auto" w:fill="D9D9D9" w:themeFill="background1" w:themeFillShade="D9"/>
          </w:tcPr>
          <w:p w14:paraId="53673EBC" w14:textId="1386F7FE"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3453" w:type="dxa"/>
            <w:shd w:val="clear" w:color="auto" w:fill="D9D9D9" w:themeFill="background1" w:themeFillShade="D9"/>
          </w:tcPr>
          <w:p w14:paraId="3ADEA5E9" w14:textId="3BE48C03" w:rsidR="008473C2" w:rsidRPr="00640AA7" w:rsidRDefault="008473C2" w:rsidP="008473C2">
            <w:pPr>
              <w:ind w:left="376" w:hanging="360"/>
              <w:jc w:val="center"/>
              <w:rPr>
                <w:rFonts w:cstheme="minorHAnsi"/>
                <w:b/>
                <w:sz w:val="20"/>
                <w:szCs w:val="20"/>
              </w:rPr>
            </w:pPr>
            <w:r w:rsidRPr="00640AA7">
              <w:rPr>
                <w:rFonts w:cstheme="minorHAnsi"/>
                <w:b/>
                <w:sz w:val="20"/>
                <w:szCs w:val="20"/>
              </w:rPr>
              <w:t>Guidance/Additional Information</w:t>
            </w:r>
          </w:p>
        </w:tc>
        <w:tc>
          <w:tcPr>
            <w:tcW w:w="1152" w:type="dxa"/>
            <w:shd w:val="clear" w:color="auto" w:fill="D9D9D9" w:themeFill="background1" w:themeFillShade="D9"/>
          </w:tcPr>
          <w:p w14:paraId="634A1954"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3C054455" w14:textId="2CBAA50D" w:rsidR="008473C2" w:rsidRPr="00640AA7" w:rsidRDefault="008473C2" w:rsidP="008473C2">
            <w:pPr>
              <w:ind w:left="376" w:hanging="360"/>
              <w:jc w:val="center"/>
              <w:rPr>
                <w:rFonts w:cstheme="minorHAnsi"/>
                <w:b/>
                <w:sz w:val="20"/>
                <w:szCs w:val="20"/>
              </w:rPr>
            </w:pPr>
            <w:r w:rsidRPr="00640AA7">
              <w:rPr>
                <w:rFonts w:cstheme="minorHAnsi"/>
                <w:b/>
                <w:sz w:val="20"/>
                <w:szCs w:val="20"/>
              </w:rPr>
              <w:t>Yes/No</w:t>
            </w:r>
          </w:p>
        </w:tc>
        <w:tc>
          <w:tcPr>
            <w:tcW w:w="2877" w:type="dxa"/>
            <w:shd w:val="clear" w:color="auto" w:fill="D9D9D9" w:themeFill="background1" w:themeFillShade="D9"/>
          </w:tcPr>
          <w:p w14:paraId="311B3F54" w14:textId="0F5AAF07" w:rsidR="008473C2" w:rsidRPr="00640AA7" w:rsidRDefault="008473C2" w:rsidP="008473C2">
            <w:pPr>
              <w:ind w:left="376" w:hanging="360"/>
              <w:jc w:val="center"/>
              <w:rPr>
                <w:rFonts w:cstheme="minorHAnsi"/>
                <w:b/>
                <w:sz w:val="20"/>
                <w:szCs w:val="20"/>
              </w:rPr>
            </w:pPr>
            <w:r w:rsidRPr="00640AA7">
              <w:rPr>
                <w:rFonts w:cstheme="minorHAnsi"/>
                <w:b/>
                <w:sz w:val="20"/>
                <w:szCs w:val="20"/>
              </w:rPr>
              <w:t>Plan of Correction</w:t>
            </w:r>
          </w:p>
        </w:tc>
      </w:tr>
      <w:tr w:rsidR="006200FD" w:rsidRPr="00640AA7" w14:paraId="7D7E0E9D" w14:textId="7D595A2B" w:rsidTr="008473C2">
        <w:trPr>
          <w:jc w:val="center"/>
        </w:trPr>
        <w:tc>
          <w:tcPr>
            <w:tcW w:w="1151" w:type="dxa"/>
          </w:tcPr>
          <w:p w14:paraId="27AB34A7" w14:textId="6895FA15" w:rsidR="006200FD" w:rsidRPr="00640AA7" w:rsidRDefault="006200FD" w:rsidP="006200FD">
            <w:pPr>
              <w:jc w:val="center"/>
              <w:rPr>
                <w:rFonts w:cstheme="minorHAnsi"/>
                <w:sz w:val="20"/>
                <w:szCs w:val="20"/>
              </w:rPr>
            </w:pPr>
            <w:r w:rsidRPr="00640AA7">
              <w:rPr>
                <w:rFonts w:cstheme="minorHAnsi"/>
                <w:sz w:val="20"/>
                <w:szCs w:val="20"/>
              </w:rPr>
              <w:t>CORE</w:t>
            </w:r>
          </w:p>
        </w:tc>
        <w:tc>
          <w:tcPr>
            <w:tcW w:w="1152" w:type="dxa"/>
          </w:tcPr>
          <w:p w14:paraId="6E0FBB37" w14:textId="5AAE948E" w:rsidR="006200FD" w:rsidRPr="00640AA7" w:rsidRDefault="006200FD" w:rsidP="006200FD">
            <w:pPr>
              <w:jc w:val="center"/>
              <w:rPr>
                <w:rFonts w:cstheme="minorHAnsi"/>
                <w:sz w:val="20"/>
                <w:szCs w:val="20"/>
              </w:rPr>
            </w:pPr>
            <w:r w:rsidRPr="00640AA7">
              <w:rPr>
                <w:rFonts w:cstheme="minorHAnsi"/>
                <w:sz w:val="20"/>
                <w:szCs w:val="20"/>
              </w:rPr>
              <w:t>Personal Funds</w:t>
            </w:r>
          </w:p>
        </w:tc>
        <w:tc>
          <w:tcPr>
            <w:tcW w:w="1162" w:type="dxa"/>
          </w:tcPr>
          <w:p w14:paraId="7D3D974C" w14:textId="4801375A" w:rsidR="006200FD" w:rsidRPr="00640AA7" w:rsidRDefault="00AA7B63" w:rsidP="006200FD">
            <w:pPr>
              <w:jc w:val="center"/>
              <w:rPr>
                <w:rFonts w:cstheme="minorHAnsi"/>
                <w:sz w:val="20"/>
                <w:szCs w:val="20"/>
              </w:rPr>
            </w:pPr>
            <w:r w:rsidRPr="00640AA7">
              <w:rPr>
                <w:rFonts w:cstheme="minorHAnsi"/>
                <w:sz w:val="20"/>
                <w:szCs w:val="20"/>
              </w:rPr>
              <w:t>4</w:t>
            </w:r>
            <w:r w:rsidR="006200FD" w:rsidRPr="00640AA7">
              <w:rPr>
                <w:rFonts w:cstheme="minorHAnsi"/>
                <w:sz w:val="20"/>
                <w:szCs w:val="20"/>
              </w:rPr>
              <w:t>.001</w:t>
            </w:r>
          </w:p>
        </w:tc>
        <w:tc>
          <w:tcPr>
            <w:tcW w:w="3453" w:type="dxa"/>
          </w:tcPr>
          <w:p w14:paraId="36F33D28" w14:textId="77777777" w:rsidR="006200FD" w:rsidRPr="00640AA7" w:rsidRDefault="006200FD" w:rsidP="006200FD">
            <w:pPr>
              <w:rPr>
                <w:rFonts w:cstheme="minorHAnsi"/>
                <w:bCs/>
                <w:sz w:val="20"/>
                <w:szCs w:val="20"/>
              </w:rPr>
            </w:pPr>
            <w:r w:rsidRPr="00640AA7">
              <w:rPr>
                <w:rFonts w:cstheme="minorHAnsi"/>
                <w:bCs/>
                <w:sz w:val="20"/>
                <w:szCs w:val="20"/>
              </w:rPr>
              <w:t>Does the provider ensure that individuals have access to their funds?</w:t>
            </w:r>
          </w:p>
          <w:p w14:paraId="084B866B" w14:textId="2C7E057E" w:rsidR="006200FD" w:rsidRPr="00640AA7" w:rsidRDefault="006200FD" w:rsidP="006200FD">
            <w:pPr>
              <w:rPr>
                <w:rFonts w:cstheme="minorHAnsi"/>
                <w:sz w:val="20"/>
                <w:szCs w:val="20"/>
              </w:rPr>
            </w:pPr>
            <w:r w:rsidRPr="00640AA7">
              <w:rPr>
                <w:rFonts w:eastAsia="Times New Roman" w:cstheme="minorHAnsi"/>
                <w:bCs/>
                <w:sz w:val="20"/>
                <w:szCs w:val="20"/>
              </w:rPr>
              <w:t>5123:2-2-07</w:t>
            </w:r>
          </w:p>
        </w:tc>
        <w:tc>
          <w:tcPr>
            <w:tcW w:w="3453" w:type="dxa"/>
          </w:tcPr>
          <w:p w14:paraId="5DC88373" w14:textId="77777777" w:rsidR="006200FD" w:rsidRPr="00640AA7" w:rsidRDefault="006200FD" w:rsidP="008473C2">
            <w:pPr>
              <w:pStyle w:val="ListParagraph"/>
              <w:numPr>
                <w:ilvl w:val="0"/>
                <w:numId w:val="5"/>
              </w:numPr>
              <w:ind w:left="346" w:hanging="346"/>
              <w:contextualSpacing w:val="0"/>
              <w:rPr>
                <w:rFonts w:asciiTheme="minorHAnsi" w:hAnsiTheme="minorHAnsi" w:cstheme="minorHAnsi"/>
                <w:sz w:val="20"/>
                <w:szCs w:val="20"/>
              </w:rPr>
            </w:pPr>
            <w:r w:rsidRPr="00640AA7">
              <w:rPr>
                <w:rFonts w:asciiTheme="minorHAnsi" w:hAnsiTheme="minorHAnsi" w:cstheme="minorHAnsi"/>
                <w:sz w:val="20"/>
                <w:szCs w:val="20"/>
              </w:rPr>
              <w:t>This applies to any provider listed in the service plan as responsible for individual funds.</w:t>
            </w:r>
          </w:p>
          <w:p w14:paraId="7067B59B" w14:textId="77777777" w:rsidR="006200FD" w:rsidRPr="00640AA7" w:rsidRDefault="006200FD" w:rsidP="008473C2">
            <w:pPr>
              <w:pStyle w:val="ListParagraph"/>
              <w:numPr>
                <w:ilvl w:val="0"/>
                <w:numId w:val="5"/>
              </w:numPr>
              <w:ind w:left="346" w:hanging="346"/>
              <w:contextualSpacing w:val="0"/>
              <w:rPr>
                <w:rFonts w:asciiTheme="minorHAnsi" w:hAnsiTheme="minorHAnsi" w:cstheme="minorHAnsi"/>
                <w:sz w:val="20"/>
                <w:szCs w:val="20"/>
              </w:rPr>
            </w:pPr>
            <w:r w:rsidRPr="00640AA7">
              <w:rPr>
                <w:rFonts w:asciiTheme="minorHAnsi" w:hAnsiTheme="minorHAnsi" w:cstheme="minorHAnsi"/>
                <w:sz w:val="20"/>
                <w:szCs w:val="20"/>
              </w:rPr>
              <w:lastRenderedPageBreak/>
              <w:t>Deposits must be made within 5 days of receipt of funds.</w:t>
            </w:r>
          </w:p>
          <w:p w14:paraId="55AEEB8D" w14:textId="77777777" w:rsidR="006200FD" w:rsidRPr="00640AA7" w:rsidRDefault="006200FD" w:rsidP="008473C2">
            <w:pPr>
              <w:pStyle w:val="ListParagraph"/>
              <w:numPr>
                <w:ilvl w:val="0"/>
                <w:numId w:val="5"/>
              </w:numPr>
              <w:ind w:left="346" w:hanging="346"/>
              <w:contextualSpacing w:val="0"/>
              <w:rPr>
                <w:rFonts w:asciiTheme="minorHAnsi" w:hAnsiTheme="minorHAnsi" w:cstheme="minorHAnsi"/>
                <w:sz w:val="20"/>
                <w:szCs w:val="20"/>
              </w:rPr>
            </w:pPr>
            <w:r w:rsidRPr="00640AA7">
              <w:rPr>
                <w:rFonts w:asciiTheme="minorHAnsi" w:hAnsiTheme="minorHAnsi" w:cstheme="minorHAnsi"/>
                <w:sz w:val="20"/>
                <w:szCs w:val="20"/>
              </w:rPr>
              <w:t>Monies must be made available within 3 days of request of the individual.</w:t>
            </w:r>
          </w:p>
          <w:p w14:paraId="795B6D2E" w14:textId="328F5DF6" w:rsidR="006200FD" w:rsidRPr="00640AA7" w:rsidRDefault="006200FD" w:rsidP="008473C2">
            <w:pPr>
              <w:pStyle w:val="ListParagraph"/>
              <w:numPr>
                <w:ilvl w:val="0"/>
                <w:numId w:val="5"/>
              </w:numPr>
              <w:ind w:left="376"/>
              <w:rPr>
                <w:rFonts w:asciiTheme="minorHAnsi" w:hAnsiTheme="minorHAnsi" w:cstheme="minorHAnsi"/>
                <w:sz w:val="20"/>
                <w:szCs w:val="20"/>
              </w:rPr>
            </w:pPr>
            <w:r w:rsidRPr="00640AA7">
              <w:rPr>
                <w:rFonts w:asciiTheme="minorHAnsi" w:hAnsiTheme="minorHAnsi" w:cstheme="minorHAnsi"/>
                <w:sz w:val="20"/>
                <w:szCs w:val="20"/>
              </w:rPr>
              <w:t xml:space="preserve">Individuals </w:t>
            </w:r>
            <w:proofErr w:type="gramStart"/>
            <w:r w:rsidRPr="00640AA7">
              <w:rPr>
                <w:rFonts w:asciiTheme="minorHAnsi" w:hAnsiTheme="minorHAnsi" w:cstheme="minorHAnsi"/>
                <w:sz w:val="20"/>
                <w:szCs w:val="20"/>
              </w:rPr>
              <w:t>are able to</w:t>
            </w:r>
            <w:proofErr w:type="gramEnd"/>
            <w:r w:rsidRPr="00640AA7">
              <w:rPr>
                <w:rFonts w:asciiTheme="minorHAnsi" w:hAnsiTheme="minorHAnsi" w:cstheme="minorHAnsi"/>
                <w:sz w:val="20"/>
                <w:szCs w:val="20"/>
              </w:rPr>
              <w:t xml:space="preserve"> control personal funds based on their abilities</w:t>
            </w:r>
          </w:p>
        </w:tc>
        <w:tc>
          <w:tcPr>
            <w:tcW w:w="1152" w:type="dxa"/>
          </w:tcPr>
          <w:p w14:paraId="67E52FF6" w14:textId="77777777" w:rsidR="006200FD" w:rsidRPr="00640AA7" w:rsidRDefault="006200FD" w:rsidP="006200FD">
            <w:pPr>
              <w:rPr>
                <w:rFonts w:cstheme="minorHAnsi"/>
                <w:sz w:val="20"/>
                <w:szCs w:val="20"/>
              </w:rPr>
            </w:pPr>
          </w:p>
        </w:tc>
        <w:tc>
          <w:tcPr>
            <w:tcW w:w="2877" w:type="dxa"/>
          </w:tcPr>
          <w:p w14:paraId="5E6DD272" w14:textId="77777777" w:rsidR="006200FD" w:rsidRPr="00640AA7" w:rsidRDefault="006200FD" w:rsidP="006200FD">
            <w:pPr>
              <w:rPr>
                <w:rFonts w:cstheme="minorHAnsi"/>
                <w:sz w:val="20"/>
                <w:szCs w:val="20"/>
              </w:rPr>
            </w:pPr>
          </w:p>
        </w:tc>
      </w:tr>
      <w:tr w:rsidR="006200FD" w:rsidRPr="00640AA7" w14:paraId="37506D0A" w14:textId="362F56B3" w:rsidTr="008473C2">
        <w:trPr>
          <w:jc w:val="center"/>
        </w:trPr>
        <w:tc>
          <w:tcPr>
            <w:tcW w:w="1151" w:type="dxa"/>
          </w:tcPr>
          <w:p w14:paraId="212C86A7" w14:textId="39682E64" w:rsidR="006200FD" w:rsidRPr="00640AA7" w:rsidRDefault="006200FD" w:rsidP="006200FD">
            <w:pPr>
              <w:jc w:val="center"/>
              <w:rPr>
                <w:rFonts w:cstheme="minorHAnsi"/>
                <w:sz w:val="20"/>
                <w:szCs w:val="20"/>
              </w:rPr>
            </w:pPr>
            <w:r w:rsidRPr="00640AA7">
              <w:rPr>
                <w:rFonts w:cstheme="minorHAnsi"/>
                <w:sz w:val="20"/>
                <w:szCs w:val="20"/>
              </w:rPr>
              <w:t>CORE</w:t>
            </w:r>
          </w:p>
        </w:tc>
        <w:tc>
          <w:tcPr>
            <w:tcW w:w="1152" w:type="dxa"/>
          </w:tcPr>
          <w:p w14:paraId="443688D0" w14:textId="6CC890CF" w:rsidR="006200FD" w:rsidRPr="00640AA7" w:rsidRDefault="006200FD" w:rsidP="006200FD">
            <w:pPr>
              <w:jc w:val="center"/>
              <w:rPr>
                <w:rFonts w:cstheme="minorHAnsi"/>
                <w:sz w:val="20"/>
                <w:szCs w:val="20"/>
              </w:rPr>
            </w:pPr>
            <w:r w:rsidRPr="00640AA7">
              <w:rPr>
                <w:rFonts w:cstheme="minorHAnsi"/>
                <w:sz w:val="20"/>
                <w:szCs w:val="20"/>
              </w:rPr>
              <w:t>Personal Funds</w:t>
            </w:r>
          </w:p>
        </w:tc>
        <w:tc>
          <w:tcPr>
            <w:tcW w:w="1162" w:type="dxa"/>
            <w:shd w:val="clear" w:color="auto" w:fill="auto"/>
          </w:tcPr>
          <w:p w14:paraId="6803A6C0" w14:textId="5575B5E3" w:rsidR="006200FD" w:rsidRPr="00640AA7" w:rsidRDefault="00AA7B63" w:rsidP="006200FD">
            <w:pPr>
              <w:jc w:val="center"/>
              <w:rPr>
                <w:rFonts w:cstheme="minorHAnsi"/>
                <w:sz w:val="20"/>
                <w:szCs w:val="20"/>
              </w:rPr>
            </w:pPr>
            <w:r w:rsidRPr="00640AA7">
              <w:rPr>
                <w:rFonts w:cstheme="minorHAnsi"/>
                <w:sz w:val="20"/>
                <w:szCs w:val="20"/>
              </w:rPr>
              <w:t>4</w:t>
            </w:r>
            <w:r w:rsidR="006200FD" w:rsidRPr="00640AA7">
              <w:rPr>
                <w:rFonts w:cstheme="minorHAnsi"/>
                <w:sz w:val="20"/>
                <w:szCs w:val="20"/>
              </w:rPr>
              <w:t>.002</w:t>
            </w:r>
          </w:p>
        </w:tc>
        <w:tc>
          <w:tcPr>
            <w:tcW w:w="3453" w:type="dxa"/>
            <w:shd w:val="clear" w:color="auto" w:fill="auto"/>
          </w:tcPr>
          <w:p w14:paraId="71F5137E" w14:textId="77777777" w:rsidR="006200FD" w:rsidRPr="00640AA7" w:rsidRDefault="006200FD" w:rsidP="006200FD">
            <w:pPr>
              <w:rPr>
                <w:rFonts w:cstheme="minorHAnsi"/>
                <w:sz w:val="20"/>
                <w:szCs w:val="20"/>
              </w:rPr>
            </w:pPr>
            <w:r w:rsidRPr="00640AA7">
              <w:rPr>
                <w:rFonts w:cstheme="minorHAnsi"/>
                <w:sz w:val="20"/>
                <w:szCs w:val="20"/>
              </w:rPr>
              <w:t>Did someone other than the staff who handle personal funds, complete reconciliations at the frequencies required?</w:t>
            </w:r>
          </w:p>
          <w:p w14:paraId="6238529F" w14:textId="61F9B3C5" w:rsidR="006200FD" w:rsidRPr="00640AA7" w:rsidRDefault="006200FD" w:rsidP="006200FD">
            <w:pPr>
              <w:rPr>
                <w:rFonts w:cstheme="minorHAnsi"/>
                <w:sz w:val="20"/>
                <w:szCs w:val="20"/>
              </w:rPr>
            </w:pPr>
            <w:r w:rsidRPr="00640AA7">
              <w:rPr>
                <w:rFonts w:cstheme="minorHAnsi"/>
                <w:sz w:val="20"/>
                <w:szCs w:val="20"/>
              </w:rPr>
              <w:t>5123:2-2-07</w:t>
            </w:r>
          </w:p>
        </w:tc>
        <w:tc>
          <w:tcPr>
            <w:tcW w:w="3453" w:type="dxa"/>
            <w:shd w:val="clear" w:color="auto" w:fill="auto"/>
          </w:tcPr>
          <w:p w14:paraId="1902DC1C" w14:textId="77777777" w:rsidR="006200FD" w:rsidRPr="00640AA7" w:rsidRDefault="006200FD" w:rsidP="008473C2">
            <w:pPr>
              <w:numPr>
                <w:ilvl w:val="0"/>
                <w:numId w:val="32"/>
              </w:numPr>
              <w:ind w:left="346" w:hanging="346"/>
              <w:rPr>
                <w:rFonts w:cstheme="minorHAnsi"/>
                <w:sz w:val="20"/>
                <w:szCs w:val="20"/>
                <w:highlight w:val="yellow"/>
              </w:rPr>
            </w:pPr>
            <w:r w:rsidRPr="00640AA7">
              <w:rPr>
                <w:rFonts w:cstheme="minorHAnsi"/>
                <w:sz w:val="20"/>
                <w:szCs w:val="20"/>
                <w:highlight w:val="yellow"/>
              </w:rPr>
              <w:t>Bank accounts should be reconciled using the most recent bank statement.</w:t>
            </w:r>
          </w:p>
          <w:p w14:paraId="4E147082" w14:textId="1DC2CF1A" w:rsidR="006200FD" w:rsidRPr="00640AA7" w:rsidRDefault="006200FD" w:rsidP="008473C2">
            <w:pPr>
              <w:numPr>
                <w:ilvl w:val="0"/>
                <w:numId w:val="32"/>
              </w:numPr>
              <w:ind w:left="376"/>
              <w:rPr>
                <w:rFonts w:cstheme="minorHAnsi"/>
                <w:sz w:val="20"/>
                <w:szCs w:val="20"/>
              </w:rPr>
            </w:pPr>
            <w:r w:rsidRPr="00640AA7">
              <w:rPr>
                <w:rFonts w:cstheme="minorHAnsi"/>
                <w:sz w:val="20"/>
                <w:szCs w:val="20"/>
                <w:highlight w:val="yellow"/>
              </w:rPr>
              <w:t>Food stamp, gift card, and other cash accounts maintained by the provider should be reconciled every 30 days.</w:t>
            </w:r>
          </w:p>
        </w:tc>
        <w:tc>
          <w:tcPr>
            <w:tcW w:w="1152" w:type="dxa"/>
          </w:tcPr>
          <w:p w14:paraId="511DF176" w14:textId="77777777" w:rsidR="006200FD" w:rsidRPr="00640AA7" w:rsidRDefault="006200FD" w:rsidP="006200FD">
            <w:pPr>
              <w:rPr>
                <w:rFonts w:cstheme="minorHAnsi"/>
                <w:sz w:val="20"/>
                <w:szCs w:val="20"/>
              </w:rPr>
            </w:pPr>
          </w:p>
        </w:tc>
        <w:tc>
          <w:tcPr>
            <w:tcW w:w="2877" w:type="dxa"/>
          </w:tcPr>
          <w:p w14:paraId="04C50CF2" w14:textId="77777777" w:rsidR="006200FD" w:rsidRPr="00640AA7" w:rsidRDefault="006200FD" w:rsidP="006200FD">
            <w:pPr>
              <w:rPr>
                <w:rFonts w:cstheme="minorHAnsi"/>
                <w:sz w:val="20"/>
                <w:szCs w:val="20"/>
              </w:rPr>
            </w:pPr>
          </w:p>
        </w:tc>
      </w:tr>
      <w:tr w:rsidR="00BE2260" w:rsidRPr="00640AA7" w14:paraId="6EB7D2FE" w14:textId="168E418F" w:rsidTr="008473C2">
        <w:trPr>
          <w:trHeight w:val="638"/>
          <w:jc w:val="center"/>
        </w:trPr>
        <w:tc>
          <w:tcPr>
            <w:tcW w:w="1151" w:type="dxa"/>
          </w:tcPr>
          <w:p w14:paraId="329C1E74" w14:textId="00BB6F8F" w:rsidR="00BE2260" w:rsidRPr="00640AA7" w:rsidRDefault="00BE2260" w:rsidP="00BE2260">
            <w:pPr>
              <w:jc w:val="center"/>
              <w:rPr>
                <w:rFonts w:cstheme="minorHAnsi"/>
                <w:sz w:val="20"/>
                <w:szCs w:val="20"/>
              </w:rPr>
            </w:pPr>
            <w:r w:rsidRPr="00640AA7">
              <w:rPr>
                <w:rFonts w:cstheme="minorHAnsi"/>
                <w:sz w:val="20"/>
                <w:szCs w:val="20"/>
              </w:rPr>
              <w:t>CORE</w:t>
            </w:r>
          </w:p>
        </w:tc>
        <w:tc>
          <w:tcPr>
            <w:tcW w:w="1152" w:type="dxa"/>
          </w:tcPr>
          <w:p w14:paraId="2A49262D" w14:textId="4B1C1B91" w:rsidR="00BE2260" w:rsidRPr="00640AA7" w:rsidRDefault="00BE2260" w:rsidP="00BE2260">
            <w:pPr>
              <w:jc w:val="center"/>
              <w:rPr>
                <w:rFonts w:cstheme="minorHAnsi"/>
                <w:sz w:val="20"/>
                <w:szCs w:val="20"/>
              </w:rPr>
            </w:pPr>
            <w:r w:rsidRPr="00640AA7">
              <w:rPr>
                <w:rFonts w:cstheme="minorHAnsi"/>
                <w:sz w:val="20"/>
                <w:szCs w:val="20"/>
              </w:rPr>
              <w:t>Personal Funds</w:t>
            </w:r>
          </w:p>
        </w:tc>
        <w:tc>
          <w:tcPr>
            <w:tcW w:w="1162" w:type="dxa"/>
          </w:tcPr>
          <w:p w14:paraId="068097AC" w14:textId="75A46C5D" w:rsidR="00BE2260" w:rsidRPr="00640AA7" w:rsidRDefault="00BE2260" w:rsidP="00BE2260">
            <w:pPr>
              <w:jc w:val="center"/>
              <w:rPr>
                <w:rFonts w:cstheme="minorHAnsi"/>
                <w:sz w:val="20"/>
                <w:szCs w:val="20"/>
              </w:rPr>
            </w:pPr>
            <w:r w:rsidRPr="00640AA7">
              <w:rPr>
                <w:rFonts w:cstheme="minorHAnsi"/>
                <w:sz w:val="20"/>
                <w:szCs w:val="20"/>
              </w:rPr>
              <w:t>4.003</w:t>
            </w:r>
          </w:p>
        </w:tc>
        <w:tc>
          <w:tcPr>
            <w:tcW w:w="3453" w:type="dxa"/>
          </w:tcPr>
          <w:p w14:paraId="482527D9" w14:textId="77777777" w:rsidR="00BE2260" w:rsidRPr="00640AA7" w:rsidRDefault="00BE2260" w:rsidP="00BE2260">
            <w:pPr>
              <w:rPr>
                <w:rFonts w:cstheme="minorHAnsi"/>
                <w:sz w:val="20"/>
                <w:szCs w:val="20"/>
                <w:highlight w:val="yellow"/>
              </w:rPr>
            </w:pPr>
            <w:r w:rsidRPr="00640AA7">
              <w:rPr>
                <w:rFonts w:cstheme="minorHAnsi"/>
                <w:sz w:val="20"/>
                <w:szCs w:val="20"/>
                <w:highlight w:val="yellow"/>
              </w:rPr>
              <w:t>If the provider is responsible for assisting the individual with managing their personal funds, does the provider ensure that the account transaction records/ledgers include the required elements?</w:t>
            </w:r>
          </w:p>
          <w:p w14:paraId="54768E8A" w14:textId="77777777" w:rsidR="00BE2260" w:rsidRPr="00640AA7" w:rsidRDefault="00BE2260" w:rsidP="00BE2260">
            <w:pPr>
              <w:ind w:left="346" w:hanging="346"/>
              <w:rPr>
                <w:rFonts w:cstheme="minorHAnsi"/>
                <w:sz w:val="20"/>
                <w:szCs w:val="20"/>
                <w:highlight w:val="yellow"/>
              </w:rPr>
            </w:pPr>
          </w:p>
          <w:p w14:paraId="634734C0" w14:textId="77777777" w:rsidR="00BE2260" w:rsidRPr="00640AA7" w:rsidRDefault="00BE2260" w:rsidP="008473C2">
            <w:pPr>
              <w:pStyle w:val="ListParagraph"/>
              <w:numPr>
                <w:ilvl w:val="0"/>
                <w:numId w:val="31"/>
              </w:numPr>
              <w:ind w:left="346" w:hanging="346"/>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The individual’s name</w:t>
            </w:r>
          </w:p>
          <w:p w14:paraId="3DBF83D0" w14:textId="77777777" w:rsidR="00BE2260" w:rsidRPr="00640AA7" w:rsidRDefault="00BE2260" w:rsidP="008473C2">
            <w:pPr>
              <w:pStyle w:val="ListParagraph"/>
              <w:numPr>
                <w:ilvl w:val="0"/>
                <w:numId w:val="31"/>
              </w:numPr>
              <w:ind w:left="346" w:hanging="346"/>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The source, amount, and date of all funds received</w:t>
            </w:r>
          </w:p>
          <w:p w14:paraId="7730A923" w14:textId="77777777" w:rsidR="00BE2260" w:rsidRPr="00640AA7" w:rsidRDefault="00BE2260" w:rsidP="008473C2">
            <w:pPr>
              <w:pStyle w:val="ListParagraph"/>
              <w:numPr>
                <w:ilvl w:val="0"/>
                <w:numId w:val="31"/>
              </w:numPr>
              <w:ind w:left="346" w:hanging="346"/>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The purpose, amount, recipient, and date of funds withdrawn</w:t>
            </w:r>
          </w:p>
          <w:p w14:paraId="20D5971B" w14:textId="77777777" w:rsidR="00BE2260" w:rsidRPr="00640AA7" w:rsidRDefault="00BE2260" w:rsidP="008473C2">
            <w:pPr>
              <w:pStyle w:val="ListParagraph"/>
              <w:numPr>
                <w:ilvl w:val="0"/>
                <w:numId w:val="31"/>
              </w:numPr>
              <w:ind w:left="346" w:hanging="346"/>
              <w:contextualSpacing w:val="0"/>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The signature of the person depositing funds to the account, unless electronically deposited</w:t>
            </w:r>
          </w:p>
          <w:p w14:paraId="3D12B628" w14:textId="77777777" w:rsidR="00BE2260" w:rsidRPr="00640AA7" w:rsidRDefault="00BE2260" w:rsidP="00BE2260">
            <w:pPr>
              <w:rPr>
                <w:rFonts w:cstheme="minorHAnsi"/>
                <w:sz w:val="20"/>
                <w:szCs w:val="20"/>
                <w:highlight w:val="yellow"/>
              </w:rPr>
            </w:pPr>
            <w:r w:rsidRPr="00640AA7">
              <w:rPr>
                <w:rFonts w:cstheme="minorHAnsi"/>
                <w:sz w:val="20"/>
                <w:szCs w:val="20"/>
                <w:highlight w:val="yellow"/>
              </w:rPr>
              <w:t>The signature of the person withdrawing funds from the account unless electronically withdrawn.</w:t>
            </w:r>
          </w:p>
          <w:p w14:paraId="606E003B" w14:textId="11E30416" w:rsidR="00BE2260" w:rsidRPr="00640AA7" w:rsidRDefault="00BE2260" w:rsidP="00BE2260">
            <w:pPr>
              <w:rPr>
                <w:rFonts w:cstheme="minorHAnsi"/>
                <w:sz w:val="20"/>
                <w:szCs w:val="20"/>
              </w:rPr>
            </w:pPr>
            <w:r w:rsidRPr="00640AA7">
              <w:rPr>
                <w:rFonts w:cstheme="minorHAnsi"/>
                <w:sz w:val="20"/>
                <w:szCs w:val="20"/>
                <w:highlight w:val="yellow"/>
              </w:rPr>
              <w:lastRenderedPageBreak/>
              <w:t>5123:2-2-07</w:t>
            </w:r>
          </w:p>
        </w:tc>
        <w:tc>
          <w:tcPr>
            <w:tcW w:w="3453" w:type="dxa"/>
          </w:tcPr>
          <w:p w14:paraId="4612AEB5" w14:textId="6E1682B3" w:rsidR="00BE2260" w:rsidRPr="00640AA7" w:rsidRDefault="00BE2260" w:rsidP="00BE2260">
            <w:pPr>
              <w:rPr>
                <w:rFonts w:cstheme="minorHAnsi"/>
                <w:sz w:val="20"/>
                <w:szCs w:val="20"/>
              </w:rPr>
            </w:pPr>
          </w:p>
        </w:tc>
        <w:tc>
          <w:tcPr>
            <w:tcW w:w="1152" w:type="dxa"/>
          </w:tcPr>
          <w:p w14:paraId="6A75D3C7" w14:textId="77777777" w:rsidR="00BE2260" w:rsidRPr="00640AA7" w:rsidRDefault="00BE2260" w:rsidP="00BE2260">
            <w:pPr>
              <w:ind w:left="346" w:hanging="346"/>
              <w:rPr>
                <w:rFonts w:cstheme="minorHAnsi"/>
                <w:sz w:val="20"/>
                <w:szCs w:val="20"/>
              </w:rPr>
            </w:pPr>
          </w:p>
        </w:tc>
        <w:tc>
          <w:tcPr>
            <w:tcW w:w="2877" w:type="dxa"/>
          </w:tcPr>
          <w:p w14:paraId="454A6869" w14:textId="77777777" w:rsidR="00BE2260" w:rsidRPr="00640AA7" w:rsidRDefault="00BE2260" w:rsidP="00BE2260">
            <w:pPr>
              <w:ind w:left="346" w:hanging="346"/>
              <w:rPr>
                <w:rFonts w:cstheme="minorHAnsi"/>
                <w:sz w:val="20"/>
                <w:szCs w:val="20"/>
              </w:rPr>
            </w:pPr>
          </w:p>
        </w:tc>
      </w:tr>
      <w:tr w:rsidR="00BE2260" w:rsidRPr="00640AA7" w14:paraId="733986AE" w14:textId="52946C4B" w:rsidTr="008473C2">
        <w:trPr>
          <w:jc w:val="center"/>
        </w:trPr>
        <w:tc>
          <w:tcPr>
            <w:tcW w:w="1151" w:type="dxa"/>
          </w:tcPr>
          <w:p w14:paraId="6802B3D3" w14:textId="5B8431C7" w:rsidR="00BE2260" w:rsidRPr="00640AA7" w:rsidRDefault="00BE2260" w:rsidP="00BE2260">
            <w:pPr>
              <w:jc w:val="center"/>
              <w:rPr>
                <w:rFonts w:cstheme="minorHAnsi"/>
                <w:sz w:val="20"/>
                <w:szCs w:val="20"/>
              </w:rPr>
            </w:pPr>
            <w:r w:rsidRPr="00640AA7">
              <w:rPr>
                <w:rFonts w:cstheme="minorHAnsi"/>
                <w:sz w:val="20"/>
                <w:szCs w:val="20"/>
              </w:rPr>
              <w:t>CORE</w:t>
            </w:r>
          </w:p>
        </w:tc>
        <w:tc>
          <w:tcPr>
            <w:tcW w:w="1152" w:type="dxa"/>
          </w:tcPr>
          <w:p w14:paraId="4AB988DB" w14:textId="51C9D6BF" w:rsidR="00BE2260" w:rsidRPr="00640AA7" w:rsidRDefault="00BE2260" w:rsidP="00BE2260">
            <w:pPr>
              <w:jc w:val="center"/>
              <w:rPr>
                <w:rFonts w:cstheme="minorHAnsi"/>
                <w:sz w:val="20"/>
                <w:szCs w:val="20"/>
              </w:rPr>
            </w:pPr>
            <w:r w:rsidRPr="00640AA7">
              <w:rPr>
                <w:rFonts w:cstheme="minorHAnsi"/>
                <w:sz w:val="20"/>
                <w:szCs w:val="20"/>
              </w:rPr>
              <w:t>Personal Funds</w:t>
            </w:r>
          </w:p>
        </w:tc>
        <w:tc>
          <w:tcPr>
            <w:tcW w:w="1162" w:type="dxa"/>
          </w:tcPr>
          <w:p w14:paraId="1D263E28" w14:textId="236A769A" w:rsidR="00BE2260" w:rsidRPr="00640AA7" w:rsidRDefault="00BE2260" w:rsidP="00BE2260">
            <w:pPr>
              <w:jc w:val="center"/>
              <w:rPr>
                <w:rFonts w:cstheme="minorHAnsi"/>
                <w:sz w:val="20"/>
                <w:szCs w:val="20"/>
              </w:rPr>
            </w:pPr>
            <w:r w:rsidRPr="00640AA7">
              <w:rPr>
                <w:rFonts w:cstheme="minorHAnsi"/>
                <w:sz w:val="20"/>
                <w:szCs w:val="20"/>
              </w:rPr>
              <w:t>4.004</w:t>
            </w:r>
          </w:p>
        </w:tc>
        <w:tc>
          <w:tcPr>
            <w:tcW w:w="3453" w:type="dxa"/>
          </w:tcPr>
          <w:p w14:paraId="5ECC8CDA" w14:textId="77777777" w:rsidR="00BE2260" w:rsidRPr="00640AA7" w:rsidRDefault="00BE2260" w:rsidP="00BE2260">
            <w:pPr>
              <w:rPr>
                <w:rFonts w:cstheme="minorHAnsi"/>
                <w:sz w:val="20"/>
                <w:szCs w:val="20"/>
              </w:rPr>
            </w:pPr>
            <w:r w:rsidRPr="00640AA7">
              <w:rPr>
                <w:rFonts w:cstheme="minorHAnsi"/>
                <w:sz w:val="20"/>
                <w:szCs w:val="20"/>
              </w:rPr>
              <w:t xml:space="preserve">Is there evidence that the individual </w:t>
            </w:r>
            <w:proofErr w:type="gramStart"/>
            <w:r w:rsidRPr="00640AA7">
              <w:rPr>
                <w:rFonts w:cstheme="minorHAnsi"/>
                <w:sz w:val="20"/>
                <w:szCs w:val="20"/>
              </w:rPr>
              <w:t>is able to</w:t>
            </w:r>
            <w:proofErr w:type="gramEnd"/>
            <w:r w:rsidRPr="00640AA7">
              <w:rPr>
                <w:rFonts w:cstheme="minorHAnsi"/>
                <w:sz w:val="20"/>
                <w:szCs w:val="20"/>
              </w:rPr>
              <w:t xml:space="preserve"> purchase items, goods, and services of his/her preference?</w:t>
            </w:r>
          </w:p>
          <w:p w14:paraId="18CE2DDE" w14:textId="12F82BA3" w:rsidR="00BE2260" w:rsidRPr="00640AA7" w:rsidRDefault="00BE2260" w:rsidP="00700563">
            <w:pPr>
              <w:rPr>
                <w:rFonts w:cstheme="minorHAnsi"/>
                <w:sz w:val="20"/>
                <w:szCs w:val="20"/>
              </w:rPr>
            </w:pPr>
            <w:r w:rsidRPr="00640AA7">
              <w:rPr>
                <w:rFonts w:cstheme="minorHAnsi"/>
                <w:sz w:val="20"/>
                <w:szCs w:val="20"/>
              </w:rPr>
              <w:t>5123:2-2-07</w:t>
            </w:r>
          </w:p>
        </w:tc>
        <w:tc>
          <w:tcPr>
            <w:tcW w:w="3453" w:type="dxa"/>
          </w:tcPr>
          <w:p w14:paraId="23EC3531" w14:textId="77777777" w:rsidR="00BE2260" w:rsidRPr="00640AA7" w:rsidRDefault="00BE2260" w:rsidP="008473C2">
            <w:pPr>
              <w:numPr>
                <w:ilvl w:val="0"/>
                <w:numId w:val="33"/>
              </w:numPr>
              <w:ind w:left="346" w:hanging="346"/>
              <w:rPr>
                <w:rFonts w:eastAsia="Times New Roman" w:cstheme="minorHAnsi"/>
                <w:sz w:val="20"/>
                <w:szCs w:val="20"/>
                <w:highlight w:val="yellow"/>
              </w:rPr>
            </w:pPr>
            <w:r w:rsidRPr="00640AA7">
              <w:rPr>
                <w:rFonts w:eastAsia="Times New Roman" w:cstheme="minorHAnsi"/>
                <w:sz w:val="20"/>
                <w:szCs w:val="20"/>
                <w:highlight w:val="yellow"/>
              </w:rPr>
              <w:t>Based on the individual’s available resources</w:t>
            </w:r>
          </w:p>
          <w:p w14:paraId="11199106" w14:textId="75E35352" w:rsidR="00BE2260" w:rsidRPr="00640AA7" w:rsidRDefault="00BE2260" w:rsidP="00BE2260">
            <w:pPr>
              <w:ind w:left="376" w:right="300" w:hanging="360"/>
              <w:contextualSpacing/>
              <w:rPr>
                <w:rFonts w:eastAsia="Times New Roman" w:cstheme="minorHAnsi"/>
                <w:sz w:val="20"/>
                <w:szCs w:val="20"/>
              </w:rPr>
            </w:pPr>
          </w:p>
        </w:tc>
        <w:tc>
          <w:tcPr>
            <w:tcW w:w="1152" w:type="dxa"/>
          </w:tcPr>
          <w:p w14:paraId="230B6585" w14:textId="77777777" w:rsidR="00BE2260" w:rsidRPr="00640AA7" w:rsidRDefault="00BE2260" w:rsidP="00BE2260">
            <w:pPr>
              <w:rPr>
                <w:rFonts w:eastAsia="Times New Roman" w:cstheme="minorHAnsi"/>
                <w:sz w:val="20"/>
                <w:szCs w:val="20"/>
              </w:rPr>
            </w:pPr>
          </w:p>
        </w:tc>
        <w:tc>
          <w:tcPr>
            <w:tcW w:w="2877" w:type="dxa"/>
          </w:tcPr>
          <w:p w14:paraId="074264DB" w14:textId="77777777" w:rsidR="00BE2260" w:rsidRPr="00640AA7" w:rsidRDefault="00BE2260" w:rsidP="00BE2260">
            <w:pPr>
              <w:rPr>
                <w:rFonts w:eastAsia="Times New Roman" w:cstheme="minorHAnsi"/>
                <w:sz w:val="20"/>
                <w:szCs w:val="20"/>
              </w:rPr>
            </w:pPr>
          </w:p>
        </w:tc>
      </w:tr>
      <w:tr w:rsidR="00BE2260" w:rsidRPr="00640AA7" w14:paraId="041023DF" w14:textId="1923C841" w:rsidTr="008473C2">
        <w:trPr>
          <w:jc w:val="center"/>
        </w:trPr>
        <w:tc>
          <w:tcPr>
            <w:tcW w:w="1151" w:type="dxa"/>
          </w:tcPr>
          <w:p w14:paraId="61FD6122" w14:textId="01EC228E" w:rsidR="00BE2260" w:rsidRPr="00640AA7" w:rsidRDefault="00BE2260" w:rsidP="00BE2260">
            <w:pPr>
              <w:jc w:val="center"/>
              <w:rPr>
                <w:rFonts w:cstheme="minorHAnsi"/>
                <w:sz w:val="20"/>
                <w:szCs w:val="20"/>
              </w:rPr>
            </w:pPr>
            <w:r w:rsidRPr="00640AA7">
              <w:rPr>
                <w:rFonts w:cstheme="minorHAnsi"/>
                <w:sz w:val="20"/>
                <w:szCs w:val="20"/>
              </w:rPr>
              <w:t>CORE</w:t>
            </w:r>
          </w:p>
        </w:tc>
        <w:tc>
          <w:tcPr>
            <w:tcW w:w="1152" w:type="dxa"/>
          </w:tcPr>
          <w:p w14:paraId="50845268" w14:textId="35C5A886" w:rsidR="00BE2260" w:rsidRPr="00640AA7" w:rsidRDefault="00BE2260" w:rsidP="00BE2260">
            <w:pPr>
              <w:jc w:val="center"/>
              <w:rPr>
                <w:rFonts w:cstheme="minorHAnsi"/>
                <w:sz w:val="20"/>
                <w:szCs w:val="20"/>
              </w:rPr>
            </w:pPr>
            <w:r w:rsidRPr="00640AA7">
              <w:rPr>
                <w:rFonts w:cstheme="minorHAnsi"/>
                <w:sz w:val="20"/>
                <w:szCs w:val="20"/>
              </w:rPr>
              <w:t>Personal Funds</w:t>
            </w:r>
          </w:p>
        </w:tc>
        <w:tc>
          <w:tcPr>
            <w:tcW w:w="1162" w:type="dxa"/>
          </w:tcPr>
          <w:p w14:paraId="00F0AAA4" w14:textId="3BC7AA76" w:rsidR="00BE2260" w:rsidRPr="00640AA7" w:rsidRDefault="00BE2260" w:rsidP="00BE2260">
            <w:pPr>
              <w:jc w:val="center"/>
              <w:rPr>
                <w:rFonts w:cstheme="minorHAnsi"/>
                <w:sz w:val="20"/>
                <w:szCs w:val="20"/>
              </w:rPr>
            </w:pPr>
            <w:r w:rsidRPr="00640AA7">
              <w:rPr>
                <w:rFonts w:cstheme="minorHAnsi"/>
                <w:sz w:val="20"/>
                <w:szCs w:val="20"/>
              </w:rPr>
              <w:t>4.005*</w:t>
            </w:r>
          </w:p>
        </w:tc>
        <w:tc>
          <w:tcPr>
            <w:tcW w:w="3453" w:type="dxa"/>
            <w:tcBorders>
              <w:top w:val="single" w:sz="8" w:space="0" w:color="auto"/>
              <w:left w:val="nil"/>
              <w:bottom w:val="single" w:sz="8" w:space="0" w:color="auto"/>
              <w:right w:val="single" w:sz="8" w:space="0" w:color="auto"/>
            </w:tcBorders>
          </w:tcPr>
          <w:p w14:paraId="3DBF1A8A" w14:textId="77777777" w:rsidR="00BE2260" w:rsidRPr="00640AA7" w:rsidRDefault="00BE2260" w:rsidP="00BE2260">
            <w:pPr>
              <w:rPr>
                <w:rFonts w:cstheme="minorHAnsi"/>
                <w:color w:val="000000" w:themeColor="text1"/>
                <w:sz w:val="20"/>
                <w:szCs w:val="20"/>
              </w:rPr>
            </w:pPr>
            <w:r w:rsidRPr="00640AA7">
              <w:rPr>
                <w:rFonts w:cstheme="minorHAnsi"/>
                <w:color w:val="000000" w:themeColor="text1"/>
                <w:sz w:val="20"/>
                <w:szCs w:val="20"/>
              </w:rPr>
              <w:t>If the individual lives in a setting that is provider owned or controlled, does the individual have a lease or other legally enforceable agreement?</w:t>
            </w:r>
          </w:p>
          <w:p w14:paraId="3E22CC36" w14:textId="6769F3D3" w:rsidR="00BE2260" w:rsidRPr="00640AA7" w:rsidRDefault="00BE2260" w:rsidP="00BE2260">
            <w:pPr>
              <w:rPr>
                <w:rFonts w:cstheme="minorHAnsi"/>
                <w:color w:val="000000" w:themeColor="text1"/>
                <w:sz w:val="20"/>
                <w:szCs w:val="20"/>
              </w:rPr>
            </w:pPr>
            <w:r w:rsidRPr="00640AA7">
              <w:rPr>
                <w:rFonts w:cstheme="minorHAnsi"/>
                <w:color w:val="000000" w:themeColor="text1"/>
                <w:sz w:val="20"/>
                <w:szCs w:val="20"/>
              </w:rPr>
              <w:t>5123:2-9-02</w:t>
            </w:r>
          </w:p>
        </w:tc>
        <w:tc>
          <w:tcPr>
            <w:tcW w:w="3453" w:type="dxa"/>
            <w:tcBorders>
              <w:top w:val="single" w:sz="8" w:space="0" w:color="auto"/>
              <w:left w:val="nil"/>
              <w:bottom w:val="single" w:sz="8" w:space="0" w:color="auto"/>
              <w:right w:val="single" w:sz="8" w:space="0" w:color="auto"/>
            </w:tcBorders>
          </w:tcPr>
          <w:p w14:paraId="66BBE1BB" w14:textId="77777777" w:rsidR="00BE2260" w:rsidRPr="00640AA7" w:rsidRDefault="00BE2260" w:rsidP="00700563">
            <w:pPr>
              <w:pStyle w:val="ListParagraph"/>
              <w:numPr>
                <w:ilvl w:val="0"/>
                <w:numId w:val="33"/>
              </w:numPr>
              <w:rPr>
                <w:rFonts w:asciiTheme="minorHAnsi" w:hAnsiTheme="minorHAnsi" w:cstheme="minorHAnsi"/>
                <w:color w:val="000000" w:themeColor="text1"/>
                <w:sz w:val="20"/>
                <w:szCs w:val="20"/>
              </w:rPr>
            </w:pPr>
            <w:r w:rsidRPr="00640AA7">
              <w:rPr>
                <w:rFonts w:asciiTheme="minorHAnsi" w:hAnsiTheme="minorHAnsi" w:cstheme="minorHAnsi"/>
                <w:color w:val="000000" w:themeColor="text1"/>
                <w:sz w:val="20"/>
                <w:szCs w:val="20"/>
              </w:rPr>
              <w:t>Provider owned setting means a licensed residential facility</w:t>
            </w:r>
          </w:p>
          <w:p w14:paraId="50CFBB58" w14:textId="77777777" w:rsidR="00BE2260" w:rsidRPr="00640AA7" w:rsidRDefault="00BE2260" w:rsidP="00BE2260">
            <w:pPr>
              <w:rPr>
                <w:rFonts w:cstheme="minorHAnsi"/>
                <w:color w:val="000000" w:themeColor="text1"/>
                <w:sz w:val="20"/>
                <w:szCs w:val="20"/>
              </w:rPr>
            </w:pPr>
          </w:p>
          <w:p w14:paraId="4C52F4D6" w14:textId="77777777" w:rsidR="00BE2260" w:rsidRPr="00640AA7" w:rsidRDefault="00BE2260" w:rsidP="00BE2260">
            <w:pPr>
              <w:rPr>
                <w:rFonts w:cstheme="minorHAnsi"/>
                <w:color w:val="000000" w:themeColor="text1"/>
                <w:sz w:val="20"/>
                <w:szCs w:val="20"/>
              </w:rPr>
            </w:pPr>
            <w:r w:rsidRPr="00640AA7">
              <w:rPr>
                <w:rFonts w:cstheme="minorHAnsi"/>
                <w:color w:val="000000" w:themeColor="text1"/>
                <w:sz w:val="20"/>
                <w:szCs w:val="20"/>
              </w:rPr>
              <w:t>Provider controlled setting means a residence where the landlord is:</w:t>
            </w:r>
          </w:p>
          <w:p w14:paraId="258795BA" w14:textId="77777777" w:rsidR="00BE2260" w:rsidRPr="00640AA7" w:rsidRDefault="00BE2260" w:rsidP="008473C2">
            <w:pPr>
              <w:numPr>
                <w:ilvl w:val="0"/>
                <w:numId w:val="28"/>
              </w:numPr>
              <w:ind w:left="346" w:hanging="346"/>
              <w:rPr>
                <w:rFonts w:eastAsia="Times New Roman" w:cstheme="minorHAnsi"/>
                <w:color w:val="000000" w:themeColor="text1"/>
                <w:sz w:val="20"/>
                <w:szCs w:val="20"/>
              </w:rPr>
            </w:pPr>
            <w:r w:rsidRPr="00640AA7">
              <w:rPr>
                <w:rFonts w:eastAsia="Times New Roman" w:cstheme="minorHAnsi"/>
                <w:color w:val="000000" w:themeColor="text1"/>
                <w:sz w:val="20"/>
                <w:szCs w:val="20"/>
              </w:rPr>
              <w:t>An entity that is owned in whole or part by the individual’s independent provider or an immediate family member of the provider or the owner or a management employee of the agency provider</w:t>
            </w:r>
          </w:p>
          <w:p w14:paraId="5D87CE32" w14:textId="77777777" w:rsidR="00BE2260" w:rsidRPr="00640AA7" w:rsidRDefault="00BE2260" w:rsidP="008473C2">
            <w:pPr>
              <w:numPr>
                <w:ilvl w:val="0"/>
                <w:numId w:val="28"/>
              </w:numPr>
              <w:ind w:left="346" w:hanging="346"/>
              <w:rPr>
                <w:rFonts w:eastAsia="Times New Roman" w:cstheme="minorHAnsi"/>
                <w:color w:val="000000" w:themeColor="text1"/>
                <w:sz w:val="20"/>
                <w:szCs w:val="20"/>
              </w:rPr>
            </w:pPr>
            <w:r w:rsidRPr="00640AA7">
              <w:rPr>
                <w:rFonts w:eastAsia="Times New Roman" w:cstheme="minorHAnsi"/>
                <w:color w:val="000000" w:themeColor="text1"/>
                <w:sz w:val="20"/>
                <w:szCs w:val="20"/>
              </w:rPr>
              <w:t>Affiliated with the individual’s agency provider</w:t>
            </w:r>
          </w:p>
          <w:p w14:paraId="7BEE73DF" w14:textId="55AEC875" w:rsidR="00BE2260" w:rsidRPr="00640AA7" w:rsidRDefault="00BE2260" w:rsidP="00700563">
            <w:pPr>
              <w:numPr>
                <w:ilvl w:val="0"/>
                <w:numId w:val="28"/>
              </w:numPr>
              <w:ind w:left="346" w:hanging="346"/>
              <w:rPr>
                <w:rFonts w:eastAsia="Times New Roman" w:cstheme="minorHAnsi"/>
                <w:color w:val="000000" w:themeColor="text1"/>
                <w:sz w:val="20"/>
                <w:szCs w:val="20"/>
              </w:rPr>
            </w:pPr>
            <w:r w:rsidRPr="00640AA7">
              <w:rPr>
                <w:rFonts w:eastAsia="Times New Roman" w:cstheme="minorHAnsi"/>
                <w:color w:val="000000" w:themeColor="text1"/>
                <w:sz w:val="20"/>
                <w:szCs w:val="20"/>
              </w:rPr>
              <w:t>A member of the board of the provider, or has a member of the provider agency serving on the landlord’s board</w:t>
            </w:r>
          </w:p>
        </w:tc>
        <w:tc>
          <w:tcPr>
            <w:tcW w:w="1152" w:type="dxa"/>
            <w:tcBorders>
              <w:top w:val="single" w:sz="8" w:space="0" w:color="auto"/>
              <w:left w:val="nil"/>
              <w:bottom w:val="single" w:sz="8" w:space="0" w:color="auto"/>
              <w:right w:val="single" w:sz="8" w:space="0" w:color="auto"/>
            </w:tcBorders>
          </w:tcPr>
          <w:p w14:paraId="0CC61CEA" w14:textId="77777777" w:rsidR="00BE2260" w:rsidRPr="00640AA7" w:rsidRDefault="00BE2260" w:rsidP="00BE2260">
            <w:pPr>
              <w:rPr>
                <w:rFonts w:cstheme="minorHAnsi"/>
                <w:sz w:val="20"/>
                <w:szCs w:val="20"/>
              </w:rPr>
            </w:pPr>
          </w:p>
        </w:tc>
        <w:tc>
          <w:tcPr>
            <w:tcW w:w="2877" w:type="dxa"/>
            <w:tcBorders>
              <w:top w:val="single" w:sz="8" w:space="0" w:color="auto"/>
              <w:left w:val="nil"/>
              <w:bottom w:val="single" w:sz="8" w:space="0" w:color="auto"/>
              <w:right w:val="single" w:sz="8" w:space="0" w:color="auto"/>
            </w:tcBorders>
          </w:tcPr>
          <w:p w14:paraId="274FF26F" w14:textId="77777777" w:rsidR="00BE2260" w:rsidRPr="00640AA7" w:rsidRDefault="00BE2260" w:rsidP="00BE2260">
            <w:pPr>
              <w:rPr>
                <w:rFonts w:cstheme="minorHAnsi"/>
                <w:sz w:val="20"/>
                <w:szCs w:val="20"/>
              </w:rPr>
            </w:pPr>
          </w:p>
        </w:tc>
      </w:tr>
    </w:tbl>
    <w:p w14:paraId="1BB620C8" w14:textId="7C5570FB" w:rsidR="00EE1782" w:rsidRPr="00640AA7" w:rsidRDefault="00EE1782" w:rsidP="00EE1782">
      <w:pPr>
        <w:rPr>
          <w:rFonts w:cstheme="minorHAnsi"/>
        </w:rPr>
      </w:pPr>
    </w:p>
    <w:tbl>
      <w:tblPr>
        <w:tblStyle w:val="TableGrid"/>
        <w:tblW w:w="14390" w:type="dxa"/>
        <w:tblLook w:val="04A0" w:firstRow="1" w:lastRow="0" w:firstColumn="1" w:lastColumn="0" w:noHBand="0" w:noVBand="1"/>
      </w:tblPr>
      <w:tblGrid>
        <w:gridCol w:w="1152"/>
        <w:gridCol w:w="1151"/>
        <w:gridCol w:w="1152"/>
        <w:gridCol w:w="3453"/>
        <w:gridCol w:w="3453"/>
        <w:gridCol w:w="1152"/>
        <w:gridCol w:w="2877"/>
      </w:tblGrid>
      <w:tr w:rsidR="002809E2" w:rsidRPr="00640AA7" w14:paraId="6A7DAE5A" w14:textId="625C1958" w:rsidTr="008473C2">
        <w:trPr>
          <w:tblHeader/>
        </w:trPr>
        <w:tc>
          <w:tcPr>
            <w:tcW w:w="1152" w:type="dxa"/>
            <w:shd w:val="clear" w:color="auto" w:fill="D9D9D9" w:themeFill="background1" w:themeFillShade="D9"/>
          </w:tcPr>
          <w:p w14:paraId="0376FCB9" w14:textId="1C8155AB" w:rsidR="002809E2" w:rsidRPr="00640AA7" w:rsidRDefault="00B4672D" w:rsidP="001264D9">
            <w:pPr>
              <w:jc w:val="center"/>
              <w:rPr>
                <w:rFonts w:cstheme="minorHAnsi"/>
                <w:b/>
                <w:bCs/>
                <w:sz w:val="24"/>
                <w:szCs w:val="24"/>
              </w:rPr>
            </w:pPr>
            <w:r w:rsidRPr="00640AA7">
              <w:rPr>
                <w:rFonts w:cstheme="minorHAnsi"/>
                <w:b/>
                <w:bCs/>
                <w:sz w:val="24"/>
                <w:szCs w:val="24"/>
              </w:rPr>
              <w:lastRenderedPageBreak/>
              <w:t>SECTION 5</w:t>
            </w:r>
          </w:p>
        </w:tc>
        <w:tc>
          <w:tcPr>
            <w:tcW w:w="1151" w:type="dxa"/>
            <w:shd w:val="clear" w:color="auto" w:fill="D9D9D9" w:themeFill="background1" w:themeFillShade="D9"/>
          </w:tcPr>
          <w:p w14:paraId="06CA09D8" w14:textId="77777777" w:rsidR="002809E2" w:rsidRPr="00640AA7" w:rsidRDefault="002809E2" w:rsidP="001264D9">
            <w:pPr>
              <w:jc w:val="center"/>
              <w:rPr>
                <w:rFonts w:cstheme="minorHAnsi"/>
                <w:b/>
                <w:bCs/>
                <w:sz w:val="24"/>
                <w:szCs w:val="24"/>
              </w:rPr>
            </w:pPr>
          </w:p>
        </w:tc>
        <w:tc>
          <w:tcPr>
            <w:tcW w:w="1152" w:type="dxa"/>
            <w:shd w:val="clear" w:color="auto" w:fill="D9D9D9" w:themeFill="background1" w:themeFillShade="D9"/>
          </w:tcPr>
          <w:p w14:paraId="1F4EF887" w14:textId="6AF31E4C" w:rsidR="002809E2" w:rsidRPr="00640AA7" w:rsidRDefault="002809E2" w:rsidP="001264D9">
            <w:pPr>
              <w:jc w:val="center"/>
              <w:rPr>
                <w:rFonts w:cstheme="minorHAnsi"/>
                <w:b/>
                <w:bCs/>
                <w:sz w:val="24"/>
                <w:szCs w:val="24"/>
              </w:rPr>
            </w:pPr>
          </w:p>
        </w:tc>
        <w:tc>
          <w:tcPr>
            <w:tcW w:w="3453" w:type="dxa"/>
            <w:shd w:val="clear" w:color="auto" w:fill="D9D9D9" w:themeFill="background1" w:themeFillShade="D9"/>
          </w:tcPr>
          <w:p w14:paraId="33A1102F" w14:textId="60547E23" w:rsidR="002809E2" w:rsidRPr="00640AA7" w:rsidRDefault="002809E2" w:rsidP="00554790">
            <w:pPr>
              <w:jc w:val="center"/>
              <w:rPr>
                <w:rFonts w:cstheme="minorHAnsi"/>
                <w:b/>
                <w:bCs/>
                <w:sz w:val="24"/>
                <w:szCs w:val="24"/>
              </w:rPr>
            </w:pPr>
            <w:r w:rsidRPr="00640AA7">
              <w:rPr>
                <w:rFonts w:cstheme="minorHAnsi"/>
                <w:b/>
                <w:bCs/>
                <w:sz w:val="24"/>
                <w:szCs w:val="24"/>
              </w:rPr>
              <w:t>SERVICE DELIVERY &amp; DOCUMENTATION</w:t>
            </w:r>
          </w:p>
        </w:tc>
        <w:tc>
          <w:tcPr>
            <w:tcW w:w="3453" w:type="dxa"/>
            <w:shd w:val="clear" w:color="auto" w:fill="D9D9D9" w:themeFill="background1" w:themeFillShade="D9"/>
          </w:tcPr>
          <w:p w14:paraId="44F6BD4E" w14:textId="476C04F1" w:rsidR="002809E2" w:rsidRPr="00640AA7" w:rsidRDefault="002809E2" w:rsidP="00554790">
            <w:pPr>
              <w:ind w:left="342" w:hanging="360"/>
              <w:jc w:val="center"/>
              <w:rPr>
                <w:rFonts w:cstheme="minorHAnsi"/>
                <w:sz w:val="24"/>
                <w:szCs w:val="24"/>
              </w:rPr>
            </w:pPr>
          </w:p>
        </w:tc>
        <w:tc>
          <w:tcPr>
            <w:tcW w:w="1152" w:type="dxa"/>
            <w:shd w:val="clear" w:color="auto" w:fill="D9D9D9" w:themeFill="background1" w:themeFillShade="D9"/>
          </w:tcPr>
          <w:p w14:paraId="26516E61" w14:textId="77777777" w:rsidR="002809E2" w:rsidRPr="00640AA7" w:rsidRDefault="002809E2" w:rsidP="00554790">
            <w:pPr>
              <w:ind w:left="342" w:hanging="360"/>
              <w:jc w:val="center"/>
              <w:rPr>
                <w:rFonts w:cstheme="minorHAnsi"/>
                <w:sz w:val="24"/>
                <w:szCs w:val="24"/>
              </w:rPr>
            </w:pPr>
          </w:p>
        </w:tc>
        <w:tc>
          <w:tcPr>
            <w:tcW w:w="2877" w:type="dxa"/>
            <w:shd w:val="clear" w:color="auto" w:fill="D9D9D9" w:themeFill="background1" w:themeFillShade="D9"/>
          </w:tcPr>
          <w:p w14:paraId="02452C13" w14:textId="77777777" w:rsidR="002809E2" w:rsidRPr="00640AA7" w:rsidRDefault="002809E2" w:rsidP="00554790">
            <w:pPr>
              <w:ind w:left="342" w:hanging="360"/>
              <w:jc w:val="center"/>
              <w:rPr>
                <w:rFonts w:cstheme="minorHAnsi"/>
                <w:sz w:val="24"/>
                <w:szCs w:val="24"/>
              </w:rPr>
            </w:pPr>
          </w:p>
        </w:tc>
      </w:tr>
      <w:tr w:rsidR="008473C2" w:rsidRPr="00640AA7" w14:paraId="25B55DF6" w14:textId="32B885FB" w:rsidTr="008473C2">
        <w:trPr>
          <w:tblHeader/>
        </w:trPr>
        <w:tc>
          <w:tcPr>
            <w:tcW w:w="1152" w:type="dxa"/>
            <w:shd w:val="clear" w:color="auto" w:fill="D9D9D9" w:themeFill="background1" w:themeFillShade="D9"/>
          </w:tcPr>
          <w:p w14:paraId="618FBA3C" w14:textId="46D76181"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1151" w:type="dxa"/>
            <w:shd w:val="clear" w:color="auto" w:fill="D9D9D9" w:themeFill="background1" w:themeFillShade="D9"/>
          </w:tcPr>
          <w:p w14:paraId="61E88D73" w14:textId="3AE686C6"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1152" w:type="dxa"/>
            <w:shd w:val="clear" w:color="auto" w:fill="D9D9D9" w:themeFill="background1" w:themeFillShade="D9"/>
          </w:tcPr>
          <w:p w14:paraId="3AD20AA2" w14:textId="0FE865A2"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3453" w:type="dxa"/>
            <w:shd w:val="clear" w:color="auto" w:fill="D9D9D9" w:themeFill="background1" w:themeFillShade="D9"/>
          </w:tcPr>
          <w:p w14:paraId="26EEAFCF" w14:textId="3A17DB11"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3453" w:type="dxa"/>
            <w:shd w:val="clear" w:color="auto" w:fill="D9D9D9" w:themeFill="background1" w:themeFillShade="D9"/>
          </w:tcPr>
          <w:p w14:paraId="2DDB7290" w14:textId="403BEC53" w:rsidR="008473C2" w:rsidRPr="00640AA7" w:rsidRDefault="008473C2" w:rsidP="008473C2">
            <w:pPr>
              <w:ind w:left="342" w:hanging="360"/>
              <w:jc w:val="center"/>
              <w:rPr>
                <w:rFonts w:cstheme="minorHAnsi"/>
                <w:b/>
                <w:sz w:val="20"/>
                <w:szCs w:val="20"/>
              </w:rPr>
            </w:pPr>
            <w:r w:rsidRPr="00640AA7">
              <w:rPr>
                <w:rFonts w:cstheme="minorHAnsi"/>
                <w:b/>
                <w:sz w:val="20"/>
                <w:szCs w:val="20"/>
              </w:rPr>
              <w:t>Guidance/Additional Information</w:t>
            </w:r>
          </w:p>
        </w:tc>
        <w:tc>
          <w:tcPr>
            <w:tcW w:w="1152" w:type="dxa"/>
            <w:shd w:val="clear" w:color="auto" w:fill="D9D9D9" w:themeFill="background1" w:themeFillShade="D9"/>
          </w:tcPr>
          <w:p w14:paraId="3B810C1C"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4947B80B" w14:textId="60BA66CF" w:rsidR="008473C2" w:rsidRPr="00640AA7" w:rsidRDefault="008473C2" w:rsidP="008473C2">
            <w:pPr>
              <w:ind w:left="342" w:hanging="360"/>
              <w:jc w:val="center"/>
              <w:rPr>
                <w:rFonts w:cstheme="minorHAnsi"/>
                <w:b/>
                <w:sz w:val="20"/>
                <w:szCs w:val="20"/>
              </w:rPr>
            </w:pPr>
            <w:r w:rsidRPr="00640AA7">
              <w:rPr>
                <w:rFonts w:cstheme="minorHAnsi"/>
                <w:b/>
                <w:sz w:val="20"/>
                <w:szCs w:val="20"/>
              </w:rPr>
              <w:t>Yes/No</w:t>
            </w:r>
          </w:p>
        </w:tc>
        <w:tc>
          <w:tcPr>
            <w:tcW w:w="2877" w:type="dxa"/>
            <w:shd w:val="clear" w:color="auto" w:fill="D9D9D9" w:themeFill="background1" w:themeFillShade="D9"/>
          </w:tcPr>
          <w:p w14:paraId="6BF8C70C" w14:textId="6A070ED4" w:rsidR="008473C2" w:rsidRPr="00640AA7" w:rsidRDefault="008473C2" w:rsidP="008473C2">
            <w:pPr>
              <w:ind w:left="342" w:hanging="360"/>
              <w:jc w:val="center"/>
              <w:rPr>
                <w:rFonts w:cstheme="minorHAnsi"/>
                <w:b/>
                <w:sz w:val="20"/>
                <w:szCs w:val="20"/>
              </w:rPr>
            </w:pPr>
            <w:r w:rsidRPr="00640AA7">
              <w:rPr>
                <w:rFonts w:cstheme="minorHAnsi"/>
                <w:b/>
                <w:sz w:val="20"/>
                <w:szCs w:val="20"/>
              </w:rPr>
              <w:t>Plan of Correction</w:t>
            </w:r>
          </w:p>
        </w:tc>
      </w:tr>
      <w:tr w:rsidR="002809E2" w:rsidRPr="00640AA7" w14:paraId="4BD36BDA" w14:textId="41F91889" w:rsidTr="008473C2">
        <w:tc>
          <w:tcPr>
            <w:tcW w:w="1152" w:type="dxa"/>
          </w:tcPr>
          <w:p w14:paraId="32638C98" w14:textId="5244A068" w:rsidR="002809E2" w:rsidRPr="00640AA7" w:rsidRDefault="002809E2" w:rsidP="00BE2260">
            <w:pPr>
              <w:jc w:val="center"/>
              <w:rPr>
                <w:rFonts w:cstheme="minorHAnsi"/>
                <w:sz w:val="20"/>
                <w:szCs w:val="20"/>
              </w:rPr>
            </w:pPr>
            <w:r w:rsidRPr="00640AA7">
              <w:rPr>
                <w:rFonts w:eastAsia="Times New Roman" w:cstheme="minorHAnsi"/>
                <w:sz w:val="20"/>
                <w:szCs w:val="20"/>
              </w:rPr>
              <w:t>CORE</w:t>
            </w:r>
          </w:p>
        </w:tc>
        <w:tc>
          <w:tcPr>
            <w:tcW w:w="1151" w:type="dxa"/>
          </w:tcPr>
          <w:p w14:paraId="301564B5" w14:textId="5098458D" w:rsidR="002809E2" w:rsidRPr="00640AA7" w:rsidRDefault="002809E2" w:rsidP="00BE2260">
            <w:pPr>
              <w:jc w:val="center"/>
              <w:rPr>
                <w:rFonts w:cstheme="minorHAnsi"/>
                <w:sz w:val="20"/>
                <w:szCs w:val="20"/>
              </w:rPr>
            </w:pPr>
            <w:r w:rsidRPr="00640AA7">
              <w:rPr>
                <w:rFonts w:eastAsia="Times New Roman" w:cstheme="minorHAnsi"/>
                <w:sz w:val="20"/>
                <w:szCs w:val="20"/>
              </w:rPr>
              <w:t>Serv Del Doc</w:t>
            </w:r>
          </w:p>
        </w:tc>
        <w:tc>
          <w:tcPr>
            <w:tcW w:w="1152" w:type="dxa"/>
          </w:tcPr>
          <w:p w14:paraId="7296AAE1" w14:textId="30E8FF50" w:rsidR="002809E2" w:rsidRPr="00640AA7" w:rsidRDefault="002809E2" w:rsidP="00BE2260">
            <w:pPr>
              <w:jc w:val="center"/>
              <w:rPr>
                <w:rFonts w:cstheme="minorHAnsi"/>
                <w:sz w:val="20"/>
                <w:szCs w:val="20"/>
              </w:rPr>
            </w:pPr>
            <w:r w:rsidRPr="00640AA7">
              <w:rPr>
                <w:rFonts w:eastAsia="Times New Roman" w:cstheme="minorHAnsi"/>
                <w:sz w:val="20"/>
                <w:szCs w:val="20"/>
              </w:rPr>
              <w:t>5.001</w:t>
            </w:r>
          </w:p>
        </w:tc>
        <w:tc>
          <w:tcPr>
            <w:tcW w:w="3453" w:type="dxa"/>
          </w:tcPr>
          <w:p w14:paraId="4AC59749" w14:textId="77777777" w:rsidR="002809E2" w:rsidRPr="00640AA7" w:rsidRDefault="002809E2" w:rsidP="00BE2260">
            <w:pPr>
              <w:rPr>
                <w:rFonts w:eastAsia="Times New Roman" w:cstheme="minorHAnsi"/>
                <w:sz w:val="20"/>
                <w:szCs w:val="20"/>
              </w:rPr>
            </w:pPr>
            <w:r w:rsidRPr="00640AA7">
              <w:rPr>
                <w:rFonts w:eastAsia="Times New Roman" w:cstheme="minorHAnsi"/>
                <w:sz w:val="20"/>
                <w:szCs w:val="20"/>
              </w:rPr>
              <w:t xml:space="preserve">Does service delivery documentation include the following elements below?                                          </w:t>
            </w:r>
          </w:p>
          <w:p w14:paraId="1949A942" w14:textId="77777777" w:rsidR="002809E2" w:rsidRPr="00640AA7" w:rsidRDefault="002809E2" w:rsidP="008473C2">
            <w:pPr>
              <w:numPr>
                <w:ilvl w:val="0"/>
                <w:numId w:val="56"/>
              </w:numPr>
              <w:ind w:left="635"/>
              <w:contextualSpacing/>
              <w:rPr>
                <w:rFonts w:eastAsia="Times New Roman" w:cstheme="minorHAnsi"/>
                <w:sz w:val="20"/>
                <w:szCs w:val="20"/>
              </w:rPr>
            </w:pPr>
            <w:r w:rsidRPr="00640AA7">
              <w:rPr>
                <w:rFonts w:eastAsia="Times New Roman" w:cstheme="minorHAnsi"/>
                <w:sz w:val="20"/>
                <w:szCs w:val="20"/>
              </w:rPr>
              <w:t xml:space="preserve">Date of service;                                                                                                                        </w:t>
            </w:r>
          </w:p>
          <w:p w14:paraId="39EF055F" w14:textId="77777777" w:rsidR="002809E2" w:rsidRPr="00640AA7" w:rsidRDefault="002809E2" w:rsidP="008473C2">
            <w:pPr>
              <w:numPr>
                <w:ilvl w:val="0"/>
                <w:numId w:val="56"/>
              </w:numPr>
              <w:ind w:left="635"/>
              <w:contextualSpacing/>
              <w:rPr>
                <w:rFonts w:eastAsia="Times New Roman" w:cstheme="minorHAnsi"/>
                <w:sz w:val="20"/>
                <w:szCs w:val="20"/>
              </w:rPr>
            </w:pPr>
            <w:r w:rsidRPr="00640AA7">
              <w:rPr>
                <w:rFonts w:eastAsia="Times New Roman" w:cstheme="minorHAnsi"/>
                <w:sz w:val="20"/>
                <w:szCs w:val="20"/>
              </w:rPr>
              <w:t xml:space="preserve">Individual's name;                                                                                                                        </w:t>
            </w:r>
          </w:p>
          <w:p w14:paraId="21ADD06D" w14:textId="77777777" w:rsidR="002809E2" w:rsidRPr="00640AA7" w:rsidRDefault="002809E2" w:rsidP="008473C2">
            <w:pPr>
              <w:numPr>
                <w:ilvl w:val="0"/>
                <w:numId w:val="56"/>
              </w:numPr>
              <w:ind w:left="635"/>
              <w:contextualSpacing/>
              <w:rPr>
                <w:rFonts w:eastAsia="Times New Roman" w:cstheme="minorHAnsi"/>
                <w:sz w:val="20"/>
                <w:szCs w:val="20"/>
              </w:rPr>
            </w:pPr>
            <w:r w:rsidRPr="00640AA7">
              <w:rPr>
                <w:rFonts w:eastAsia="Times New Roman" w:cstheme="minorHAnsi"/>
                <w:sz w:val="20"/>
                <w:szCs w:val="20"/>
              </w:rPr>
              <w:t xml:space="preserve">Individual's Medicaid #;                                                                                                                </w:t>
            </w:r>
          </w:p>
          <w:p w14:paraId="2421A0F1" w14:textId="77777777" w:rsidR="002809E2" w:rsidRPr="00640AA7" w:rsidRDefault="002809E2" w:rsidP="008473C2">
            <w:pPr>
              <w:numPr>
                <w:ilvl w:val="0"/>
                <w:numId w:val="56"/>
              </w:numPr>
              <w:ind w:left="635"/>
              <w:contextualSpacing/>
              <w:rPr>
                <w:rFonts w:eastAsia="Times New Roman" w:cstheme="minorHAnsi"/>
                <w:sz w:val="20"/>
                <w:szCs w:val="20"/>
              </w:rPr>
            </w:pPr>
            <w:r w:rsidRPr="00640AA7">
              <w:rPr>
                <w:rFonts w:eastAsia="Times New Roman" w:cstheme="minorHAnsi"/>
                <w:sz w:val="20"/>
                <w:szCs w:val="20"/>
              </w:rPr>
              <w:t xml:space="preserve">Provider name;                                                                                                                                </w:t>
            </w:r>
          </w:p>
          <w:p w14:paraId="392811FF" w14:textId="77777777" w:rsidR="002809E2" w:rsidRPr="00640AA7" w:rsidRDefault="002809E2" w:rsidP="008473C2">
            <w:pPr>
              <w:numPr>
                <w:ilvl w:val="0"/>
                <w:numId w:val="56"/>
              </w:numPr>
              <w:ind w:left="635"/>
              <w:contextualSpacing/>
              <w:rPr>
                <w:rFonts w:eastAsia="Times New Roman" w:cstheme="minorHAnsi"/>
                <w:sz w:val="20"/>
                <w:szCs w:val="20"/>
              </w:rPr>
            </w:pPr>
            <w:r w:rsidRPr="00640AA7">
              <w:rPr>
                <w:rFonts w:eastAsia="Times New Roman" w:cstheme="minorHAnsi"/>
                <w:sz w:val="20"/>
                <w:szCs w:val="20"/>
              </w:rPr>
              <w:t xml:space="preserve">Provider #                                                                                                                                    </w:t>
            </w:r>
          </w:p>
          <w:p w14:paraId="51473250" w14:textId="77777777" w:rsidR="002809E2" w:rsidRPr="00640AA7" w:rsidRDefault="002809E2" w:rsidP="008473C2">
            <w:pPr>
              <w:numPr>
                <w:ilvl w:val="0"/>
                <w:numId w:val="56"/>
              </w:numPr>
              <w:ind w:left="635"/>
              <w:contextualSpacing/>
              <w:rPr>
                <w:rFonts w:eastAsia="Times New Roman" w:cstheme="minorHAnsi"/>
                <w:sz w:val="20"/>
                <w:szCs w:val="20"/>
              </w:rPr>
            </w:pPr>
            <w:r w:rsidRPr="00640AA7">
              <w:rPr>
                <w:rFonts w:eastAsia="Times New Roman" w:cstheme="minorHAnsi"/>
                <w:sz w:val="20"/>
                <w:szCs w:val="20"/>
              </w:rPr>
              <w:t xml:space="preserve">Signature or initials of person delivering the service </w:t>
            </w:r>
          </w:p>
          <w:p w14:paraId="0B3BB99A" w14:textId="3361F643" w:rsidR="002809E2" w:rsidRPr="00640AA7" w:rsidRDefault="002809E2" w:rsidP="00BE2260">
            <w:pPr>
              <w:rPr>
                <w:rFonts w:eastAsia="Times New Roman" w:cstheme="minorHAnsi"/>
                <w:sz w:val="20"/>
                <w:szCs w:val="20"/>
              </w:rPr>
            </w:pPr>
            <w:r w:rsidRPr="00640AA7">
              <w:rPr>
                <w:rFonts w:eastAsia="Times New Roman" w:cstheme="minorHAnsi"/>
                <w:color w:val="000000" w:themeColor="text1"/>
                <w:sz w:val="20"/>
                <w:szCs w:val="20"/>
              </w:rPr>
              <w:t>5123-9-06</w:t>
            </w:r>
            <w:r w:rsidRPr="00640AA7">
              <w:rPr>
                <w:rFonts w:eastAsia="Times New Roman" w:cstheme="minorHAnsi"/>
                <w:sz w:val="20"/>
                <w:szCs w:val="20"/>
              </w:rPr>
              <w:t xml:space="preserve">; </w:t>
            </w:r>
            <w:r w:rsidRPr="00640AA7">
              <w:rPr>
                <w:rFonts w:eastAsia="Times New Roman" w:cstheme="minorHAnsi"/>
                <w:color w:val="000000" w:themeColor="text1"/>
                <w:sz w:val="20"/>
                <w:szCs w:val="20"/>
              </w:rPr>
              <w:t>5123-9-40</w:t>
            </w:r>
            <w:r w:rsidRPr="00640AA7">
              <w:rPr>
                <w:rFonts w:eastAsia="Times New Roman" w:cstheme="minorHAnsi"/>
                <w:sz w:val="20"/>
                <w:szCs w:val="20"/>
              </w:rPr>
              <w:t xml:space="preserve">; 5123:2-9-37; </w:t>
            </w:r>
            <w:r w:rsidRPr="00640AA7">
              <w:rPr>
                <w:rFonts w:cstheme="minorHAnsi"/>
                <w:sz w:val="20"/>
                <w:szCs w:val="20"/>
              </w:rPr>
              <w:t>5123:2-9-39</w:t>
            </w:r>
            <w:r w:rsidRPr="00640AA7">
              <w:rPr>
                <w:rFonts w:eastAsia="Times New Roman" w:cstheme="minorHAnsi"/>
                <w:color w:val="000000" w:themeColor="text1"/>
                <w:sz w:val="20"/>
                <w:szCs w:val="20"/>
              </w:rPr>
              <w:t>; 5123-9-20</w:t>
            </w:r>
          </w:p>
        </w:tc>
        <w:tc>
          <w:tcPr>
            <w:tcW w:w="3453" w:type="dxa"/>
          </w:tcPr>
          <w:p w14:paraId="06EEB51C" w14:textId="77777777" w:rsidR="00700563" w:rsidRPr="00640AA7" w:rsidRDefault="00700563" w:rsidP="00700563">
            <w:pPr>
              <w:pStyle w:val="ListParagraph"/>
              <w:numPr>
                <w:ilvl w:val="0"/>
                <w:numId w:val="6"/>
              </w:numPr>
              <w:spacing w:after="160" w:line="259" w:lineRule="auto"/>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While required elements may be maintained on multiple documents/forms.  Billing forms are not acceptable to reflect these requirements.</w:t>
            </w:r>
          </w:p>
          <w:p w14:paraId="32ED33DC" w14:textId="64400438" w:rsidR="002809E2" w:rsidRPr="00640AA7" w:rsidRDefault="00700563" w:rsidP="00700563">
            <w:pPr>
              <w:pStyle w:val="ListParagraph"/>
              <w:numPr>
                <w:ilvl w:val="0"/>
                <w:numId w:val="6"/>
              </w:numPr>
              <w:spacing w:after="160" w:line="259" w:lineRule="auto"/>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Review service specific rule for documentation requirements.</w:t>
            </w:r>
          </w:p>
        </w:tc>
        <w:tc>
          <w:tcPr>
            <w:tcW w:w="1152" w:type="dxa"/>
          </w:tcPr>
          <w:p w14:paraId="5A9ABC9A" w14:textId="77777777" w:rsidR="002809E2" w:rsidRPr="00640AA7" w:rsidRDefault="002809E2" w:rsidP="00BE2260">
            <w:pPr>
              <w:rPr>
                <w:rFonts w:eastAsia="Times New Roman" w:cstheme="minorHAnsi"/>
                <w:sz w:val="20"/>
                <w:szCs w:val="20"/>
              </w:rPr>
            </w:pPr>
          </w:p>
        </w:tc>
        <w:tc>
          <w:tcPr>
            <w:tcW w:w="2877" w:type="dxa"/>
          </w:tcPr>
          <w:p w14:paraId="0C2F1F4E" w14:textId="77777777" w:rsidR="002809E2" w:rsidRPr="00640AA7" w:rsidRDefault="002809E2" w:rsidP="00BE2260">
            <w:pPr>
              <w:rPr>
                <w:rFonts w:eastAsia="Times New Roman" w:cstheme="minorHAnsi"/>
                <w:sz w:val="20"/>
                <w:szCs w:val="20"/>
              </w:rPr>
            </w:pPr>
          </w:p>
        </w:tc>
      </w:tr>
      <w:tr w:rsidR="002809E2" w:rsidRPr="00640AA7" w14:paraId="22716C49" w14:textId="06D0BD85" w:rsidTr="008473C2">
        <w:trPr>
          <w:trHeight w:val="2663"/>
        </w:trPr>
        <w:tc>
          <w:tcPr>
            <w:tcW w:w="1152" w:type="dxa"/>
          </w:tcPr>
          <w:p w14:paraId="0DD46230" w14:textId="24EFBADB" w:rsidR="002809E2" w:rsidRPr="00640AA7" w:rsidRDefault="002809E2" w:rsidP="00BE2260">
            <w:pPr>
              <w:jc w:val="center"/>
              <w:rPr>
                <w:rFonts w:cstheme="minorHAnsi"/>
                <w:sz w:val="20"/>
                <w:szCs w:val="20"/>
              </w:rPr>
            </w:pPr>
            <w:r w:rsidRPr="00640AA7">
              <w:rPr>
                <w:rFonts w:eastAsia="Times New Roman" w:cstheme="minorHAnsi"/>
                <w:sz w:val="20"/>
                <w:szCs w:val="20"/>
              </w:rPr>
              <w:t>CORE</w:t>
            </w:r>
          </w:p>
        </w:tc>
        <w:tc>
          <w:tcPr>
            <w:tcW w:w="1151" w:type="dxa"/>
          </w:tcPr>
          <w:p w14:paraId="27C792FF" w14:textId="045B46D6" w:rsidR="002809E2" w:rsidRPr="00640AA7" w:rsidRDefault="002809E2" w:rsidP="00BE2260">
            <w:pPr>
              <w:jc w:val="center"/>
              <w:rPr>
                <w:rFonts w:cstheme="minorHAnsi"/>
                <w:sz w:val="20"/>
                <w:szCs w:val="20"/>
              </w:rPr>
            </w:pPr>
            <w:r w:rsidRPr="00640AA7">
              <w:rPr>
                <w:rFonts w:eastAsia="Times New Roman" w:cstheme="minorHAnsi"/>
                <w:sz w:val="20"/>
                <w:szCs w:val="20"/>
              </w:rPr>
              <w:t>Serv Del Doc</w:t>
            </w:r>
          </w:p>
        </w:tc>
        <w:tc>
          <w:tcPr>
            <w:tcW w:w="1152" w:type="dxa"/>
          </w:tcPr>
          <w:p w14:paraId="08DD738C" w14:textId="257099BA" w:rsidR="002809E2" w:rsidRPr="00640AA7" w:rsidRDefault="002809E2" w:rsidP="00BE2260">
            <w:pPr>
              <w:jc w:val="center"/>
              <w:rPr>
                <w:rFonts w:cstheme="minorHAnsi"/>
                <w:sz w:val="20"/>
                <w:szCs w:val="20"/>
              </w:rPr>
            </w:pPr>
            <w:r w:rsidRPr="00640AA7">
              <w:rPr>
                <w:rFonts w:eastAsia="Times New Roman" w:cstheme="minorHAnsi"/>
                <w:sz w:val="20"/>
                <w:szCs w:val="20"/>
              </w:rPr>
              <w:t>5.002</w:t>
            </w:r>
          </w:p>
        </w:tc>
        <w:tc>
          <w:tcPr>
            <w:tcW w:w="3453" w:type="dxa"/>
          </w:tcPr>
          <w:p w14:paraId="6BC6481D" w14:textId="77777777" w:rsidR="002809E2" w:rsidRPr="00640AA7" w:rsidRDefault="002809E2" w:rsidP="00BE2260">
            <w:pPr>
              <w:rPr>
                <w:rFonts w:eastAsia="Times New Roman" w:cstheme="minorHAnsi"/>
                <w:bCs/>
                <w:sz w:val="20"/>
                <w:szCs w:val="20"/>
              </w:rPr>
            </w:pPr>
            <w:r w:rsidRPr="00640AA7">
              <w:rPr>
                <w:rFonts w:eastAsia="Times New Roman" w:cstheme="minorHAnsi"/>
                <w:sz w:val="20"/>
                <w:szCs w:val="20"/>
              </w:rPr>
              <w:t>Does the waiver service delivery documentation for all waiver billing codes include the place of service?</w:t>
            </w:r>
          </w:p>
          <w:p w14:paraId="30C96EAE" w14:textId="77777777" w:rsidR="002809E2" w:rsidRPr="00640AA7" w:rsidRDefault="002809E2" w:rsidP="00BE2260">
            <w:pPr>
              <w:rPr>
                <w:rFonts w:eastAsia="Times New Roman" w:cstheme="minorHAnsi"/>
                <w:sz w:val="20"/>
                <w:szCs w:val="20"/>
              </w:rPr>
            </w:pPr>
            <w:r w:rsidRPr="00640AA7">
              <w:rPr>
                <w:rFonts w:eastAsia="Times New Roman" w:cstheme="minorHAnsi"/>
                <w:sz w:val="20"/>
                <w:szCs w:val="20"/>
              </w:rPr>
              <w:t xml:space="preserve">5123-9-06; 5123-9-40; 5123:2-9-37; </w:t>
            </w:r>
            <w:r w:rsidRPr="00640AA7">
              <w:rPr>
                <w:rFonts w:cstheme="minorHAnsi"/>
                <w:sz w:val="20"/>
                <w:szCs w:val="20"/>
              </w:rPr>
              <w:t>5123:2-9-39</w:t>
            </w:r>
            <w:r w:rsidRPr="00640AA7">
              <w:rPr>
                <w:rFonts w:eastAsia="Times New Roman" w:cstheme="minorHAnsi"/>
                <w:sz w:val="20"/>
                <w:szCs w:val="20"/>
              </w:rPr>
              <w:t>; 5123-9-20</w:t>
            </w:r>
          </w:p>
          <w:p w14:paraId="39295C4F" w14:textId="2FBA286B" w:rsidR="002809E2" w:rsidRPr="00640AA7" w:rsidRDefault="002809E2" w:rsidP="00BE2260">
            <w:pPr>
              <w:rPr>
                <w:rFonts w:eastAsia="Times New Roman" w:cstheme="minorHAnsi"/>
                <w:sz w:val="20"/>
                <w:szCs w:val="20"/>
              </w:rPr>
            </w:pPr>
          </w:p>
        </w:tc>
        <w:tc>
          <w:tcPr>
            <w:tcW w:w="3453" w:type="dxa"/>
          </w:tcPr>
          <w:p w14:paraId="55D53A5C" w14:textId="77777777" w:rsidR="002809E2" w:rsidRPr="00640AA7" w:rsidRDefault="002809E2" w:rsidP="008473C2">
            <w:pPr>
              <w:numPr>
                <w:ilvl w:val="0"/>
                <w:numId w:val="6"/>
              </w:numPr>
              <w:ind w:left="288" w:hanging="288"/>
              <w:rPr>
                <w:rStyle w:val="Hyperlink"/>
                <w:rFonts w:cstheme="minorHAnsi"/>
                <w:color w:val="auto"/>
                <w:sz w:val="20"/>
                <w:szCs w:val="20"/>
              </w:rPr>
            </w:pPr>
            <w:r w:rsidRPr="00640AA7">
              <w:rPr>
                <w:rFonts w:eastAsia="Times New Roman" w:cstheme="minorHAnsi"/>
                <w:sz w:val="20"/>
                <w:szCs w:val="20"/>
              </w:rPr>
              <w:t>While required elements may be maintained on multiple documents/forms.  Billing forms are not acceptable to reflect these requirements.</w:t>
            </w:r>
          </w:p>
          <w:p w14:paraId="702CBA34" w14:textId="77777777" w:rsidR="002809E2" w:rsidRPr="00640AA7" w:rsidRDefault="002809E2" w:rsidP="008473C2">
            <w:pPr>
              <w:numPr>
                <w:ilvl w:val="0"/>
                <w:numId w:val="6"/>
              </w:numPr>
              <w:ind w:left="288" w:hanging="288"/>
              <w:rPr>
                <w:rFonts w:cstheme="minorHAnsi"/>
                <w:sz w:val="20"/>
                <w:szCs w:val="20"/>
              </w:rPr>
            </w:pPr>
            <w:r w:rsidRPr="00640AA7">
              <w:rPr>
                <w:rFonts w:eastAsia="Times New Roman" w:cstheme="minorHAnsi"/>
                <w:sz w:val="20"/>
                <w:szCs w:val="20"/>
              </w:rPr>
              <w:t>Review service specific rule for documentation requirements.</w:t>
            </w:r>
          </w:p>
          <w:p w14:paraId="7EF05479" w14:textId="77777777" w:rsidR="002809E2" w:rsidRPr="00640AA7" w:rsidRDefault="002809E2" w:rsidP="008473C2">
            <w:pPr>
              <w:numPr>
                <w:ilvl w:val="0"/>
                <w:numId w:val="6"/>
              </w:numPr>
              <w:ind w:left="288" w:hanging="288"/>
              <w:rPr>
                <w:rFonts w:cstheme="minorHAnsi"/>
                <w:sz w:val="20"/>
                <w:szCs w:val="20"/>
              </w:rPr>
            </w:pPr>
            <w:r w:rsidRPr="00640AA7">
              <w:rPr>
                <w:rFonts w:eastAsia="Times New Roman" w:cstheme="minorHAnsi"/>
                <w:sz w:val="20"/>
                <w:szCs w:val="20"/>
              </w:rPr>
              <w:t xml:space="preserve">Place of service in NMT is the vehicle license plate number </w:t>
            </w:r>
          </w:p>
          <w:p w14:paraId="152D941A" w14:textId="64E5A243" w:rsidR="002809E2" w:rsidRPr="00640AA7" w:rsidRDefault="002809E2" w:rsidP="008473C2">
            <w:pPr>
              <w:pStyle w:val="ListParagraph"/>
              <w:numPr>
                <w:ilvl w:val="0"/>
                <w:numId w:val="51"/>
              </w:numPr>
              <w:ind w:left="297"/>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For HPC Transportation, this is origination/destination points</w:t>
            </w:r>
          </w:p>
        </w:tc>
        <w:tc>
          <w:tcPr>
            <w:tcW w:w="1152" w:type="dxa"/>
          </w:tcPr>
          <w:p w14:paraId="7378859E" w14:textId="77777777" w:rsidR="002809E2" w:rsidRPr="00640AA7" w:rsidRDefault="002809E2" w:rsidP="005F0AB5">
            <w:pPr>
              <w:ind w:left="288"/>
              <w:rPr>
                <w:rFonts w:eastAsia="Times New Roman" w:cstheme="minorHAnsi"/>
                <w:sz w:val="20"/>
                <w:szCs w:val="20"/>
              </w:rPr>
            </w:pPr>
          </w:p>
        </w:tc>
        <w:tc>
          <w:tcPr>
            <w:tcW w:w="2877" w:type="dxa"/>
          </w:tcPr>
          <w:p w14:paraId="1103440D" w14:textId="77777777" w:rsidR="002809E2" w:rsidRPr="00640AA7" w:rsidRDefault="002809E2" w:rsidP="005F0AB5">
            <w:pPr>
              <w:ind w:left="288"/>
              <w:rPr>
                <w:rFonts w:eastAsia="Times New Roman" w:cstheme="minorHAnsi"/>
                <w:sz w:val="20"/>
                <w:szCs w:val="20"/>
              </w:rPr>
            </w:pPr>
          </w:p>
        </w:tc>
      </w:tr>
      <w:tr w:rsidR="002809E2" w:rsidRPr="00640AA7" w14:paraId="2A8C8D41" w14:textId="45566B0F" w:rsidTr="008473C2">
        <w:tc>
          <w:tcPr>
            <w:tcW w:w="1152" w:type="dxa"/>
          </w:tcPr>
          <w:p w14:paraId="0E76CF4D" w14:textId="791CA59E" w:rsidR="002809E2" w:rsidRPr="00640AA7" w:rsidRDefault="002809E2" w:rsidP="00BE2260">
            <w:pPr>
              <w:jc w:val="center"/>
              <w:rPr>
                <w:rFonts w:cstheme="minorHAnsi"/>
                <w:sz w:val="20"/>
                <w:szCs w:val="20"/>
              </w:rPr>
            </w:pPr>
            <w:r w:rsidRPr="00640AA7">
              <w:rPr>
                <w:rFonts w:eastAsia="Times New Roman" w:cstheme="minorHAnsi"/>
                <w:sz w:val="20"/>
                <w:szCs w:val="20"/>
              </w:rPr>
              <w:t>CORE</w:t>
            </w:r>
          </w:p>
        </w:tc>
        <w:tc>
          <w:tcPr>
            <w:tcW w:w="1151" w:type="dxa"/>
          </w:tcPr>
          <w:p w14:paraId="7EFB7C82" w14:textId="41EC0643" w:rsidR="002809E2" w:rsidRPr="00640AA7" w:rsidRDefault="002809E2" w:rsidP="00BE2260">
            <w:pPr>
              <w:jc w:val="center"/>
              <w:rPr>
                <w:rFonts w:cstheme="minorHAnsi"/>
                <w:sz w:val="20"/>
                <w:szCs w:val="20"/>
              </w:rPr>
            </w:pPr>
            <w:r w:rsidRPr="00640AA7">
              <w:rPr>
                <w:rFonts w:eastAsia="Times New Roman" w:cstheme="minorHAnsi"/>
                <w:sz w:val="20"/>
                <w:szCs w:val="20"/>
              </w:rPr>
              <w:t>Serv Del Doc</w:t>
            </w:r>
          </w:p>
        </w:tc>
        <w:tc>
          <w:tcPr>
            <w:tcW w:w="1152" w:type="dxa"/>
          </w:tcPr>
          <w:p w14:paraId="7453F7F8" w14:textId="53043704" w:rsidR="002809E2" w:rsidRPr="00640AA7" w:rsidRDefault="002809E2" w:rsidP="00BE2260">
            <w:pPr>
              <w:jc w:val="center"/>
              <w:rPr>
                <w:rFonts w:cstheme="minorHAnsi"/>
                <w:sz w:val="20"/>
                <w:szCs w:val="20"/>
              </w:rPr>
            </w:pPr>
            <w:r w:rsidRPr="00640AA7">
              <w:rPr>
                <w:rFonts w:eastAsia="Times New Roman" w:cstheme="minorHAnsi"/>
                <w:sz w:val="20"/>
                <w:szCs w:val="20"/>
              </w:rPr>
              <w:t>5.003*</w:t>
            </w:r>
          </w:p>
        </w:tc>
        <w:tc>
          <w:tcPr>
            <w:tcW w:w="3453" w:type="dxa"/>
          </w:tcPr>
          <w:p w14:paraId="63BF6620" w14:textId="77777777" w:rsidR="002809E2" w:rsidRPr="00640AA7" w:rsidRDefault="002809E2" w:rsidP="00BE2260">
            <w:pPr>
              <w:rPr>
                <w:rFonts w:eastAsia="Times New Roman" w:cstheme="minorHAnsi"/>
                <w:bCs/>
                <w:sz w:val="20"/>
                <w:szCs w:val="20"/>
              </w:rPr>
            </w:pPr>
            <w:r w:rsidRPr="00640AA7">
              <w:rPr>
                <w:rFonts w:eastAsia="Times New Roman" w:cstheme="minorHAnsi"/>
                <w:sz w:val="20"/>
                <w:szCs w:val="20"/>
              </w:rPr>
              <w:t>Does the waiver service delivery documentation for all waiver codes include the type of service?</w:t>
            </w:r>
          </w:p>
          <w:p w14:paraId="40BDB304" w14:textId="77777777" w:rsidR="002809E2" w:rsidRPr="00640AA7" w:rsidRDefault="002809E2" w:rsidP="00BE2260">
            <w:pPr>
              <w:rPr>
                <w:rFonts w:eastAsia="Times New Roman" w:cstheme="minorHAnsi"/>
                <w:sz w:val="20"/>
                <w:szCs w:val="20"/>
              </w:rPr>
            </w:pPr>
            <w:r w:rsidRPr="00640AA7">
              <w:rPr>
                <w:rFonts w:eastAsia="Times New Roman" w:cstheme="minorHAnsi"/>
                <w:sz w:val="20"/>
                <w:szCs w:val="20"/>
              </w:rPr>
              <w:t xml:space="preserve">5123-9-06; 5123-9-40; 5123:2-9-37; </w:t>
            </w:r>
            <w:r w:rsidRPr="00640AA7">
              <w:rPr>
                <w:rFonts w:cstheme="minorHAnsi"/>
                <w:sz w:val="20"/>
                <w:szCs w:val="20"/>
              </w:rPr>
              <w:t>5123:2-9-39</w:t>
            </w:r>
            <w:r w:rsidRPr="00640AA7">
              <w:rPr>
                <w:rFonts w:eastAsia="Times New Roman" w:cstheme="minorHAnsi"/>
                <w:sz w:val="20"/>
                <w:szCs w:val="20"/>
              </w:rPr>
              <w:t>; 5123-9-20</w:t>
            </w:r>
          </w:p>
          <w:p w14:paraId="0A540C41" w14:textId="1FD65791" w:rsidR="002809E2" w:rsidRPr="00640AA7" w:rsidRDefault="002809E2" w:rsidP="00BE2260">
            <w:pPr>
              <w:rPr>
                <w:rFonts w:eastAsia="Times New Roman" w:cstheme="minorHAnsi"/>
                <w:sz w:val="20"/>
                <w:szCs w:val="20"/>
              </w:rPr>
            </w:pPr>
          </w:p>
        </w:tc>
        <w:tc>
          <w:tcPr>
            <w:tcW w:w="3453" w:type="dxa"/>
          </w:tcPr>
          <w:p w14:paraId="5B67D4F6" w14:textId="77777777" w:rsidR="002809E2" w:rsidRPr="00640AA7" w:rsidRDefault="002809E2" w:rsidP="008473C2">
            <w:pPr>
              <w:numPr>
                <w:ilvl w:val="0"/>
                <w:numId w:val="6"/>
              </w:numPr>
              <w:ind w:left="288" w:hanging="288"/>
              <w:rPr>
                <w:rStyle w:val="Hyperlink"/>
                <w:rFonts w:cstheme="minorHAnsi"/>
                <w:color w:val="auto"/>
                <w:sz w:val="20"/>
                <w:szCs w:val="20"/>
              </w:rPr>
            </w:pPr>
            <w:r w:rsidRPr="00640AA7">
              <w:rPr>
                <w:rFonts w:eastAsia="Times New Roman" w:cstheme="minorHAnsi"/>
                <w:sz w:val="20"/>
                <w:szCs w:val="20"/>
              </w:rPr>
              <w:t>While required elements may be maintained on multiple documents/forms.  Billing forms are not acceptable to reflect these requirements.</w:t>
            </w:r>
          </w:p>
          <w:p w14:paraId="3961D3B5" w14:textId="77777777" w:rsidR="002809E2" w:rsidRPr="00640AA7" w:rsidRDefault="002809E2" w:rsidP="008473C2">
            <w:pPr>
              <w:numPr>
                <w:ilvl w:val="0"/>
                <w:numId w:val="6"/>
              </w:numPr>
              <w:ind w:left="288" w:hanging="288"/>
              <w:rPr>
                <w:rFonts w:cstheme="minorHAnsi"/>
                <w:sz w:val="20"/>
                <w:szCs w:val="20"/>
              </w:rPr>
            </w:pPr>
            <w:r w:rsidRPr="00640AA7">
              <w:rPr>
                <w:rFonts w:eastAsia="Times New Roman" w:cstheme="minorHAnsi"/>
                <w:sz w:val="20"/>
                <w:szCs w:val="20"/>
              </w:rPr>
              <w:t>Review service specific rule for documentation requirements.</w:t>
            </w:r>
          </w:p>
          <w:p w14:paraId="28AFF850" w14:textId="7903A7A2" w:rsidR="002809E2" w:rsidRPr="00640AA7" w:rsidRDefault="002809E2" w:rsidP="008473C2">
            <w:pPr>
              <w:pStyle w:val="ListParagraph"/>
              <w:numPr>
                <w:ilvl w:val="0"/>
                <w:numId w:val="7"/>
              </w:numPr>
              <w:ind w:left="297" w:hanging="270"/>
              <w:rPr>
                <w:rFonts w:asciiTheme="minorHAnsi" w:hAnsiTheme="minorHAnsi" w:cstheme="minorHAnsi"/>
                <w:sz w:val="20"/>
                <w:szCs w:val="20"/>
              </w:rPr>
            </w:pPr>
            <w:r w:rsidRPr="00640AA7">
              <w:rPr>
                <w:rFonts w:asciiTheme="minorHAnsi" w:eastAsia="Times New Roman" w:hAnsiTheme="minorHAnsi" w:cstheme="minorHAnsi"/>
                <w:sz w:val="20"/>
                <w:szCs w:val="20"/>
              </w:rPr>
              <w:t>NMT:  requires type of NMT service – per-trip or per-mile</w:t>
            </w:r>
          </w:p>
        </w:tc>
        <w:tc>
          <w:tcPr>
            <w:tcW w:w="1152" w:type="dxa"/>
          </w:tcPr>
          <w:p w14:paraId="443BD6A1" w14:textId="77777777" w:rsidR="002809E2" w:rsidRPr="00640AA7" w:rsidRDefault="002809E2" w:rsidP="005F0AB5">
            <w:pPr>
              <w:rPr>
                <w:rFonts w:eastAsia="Times New Roman" w:cstheme="minorHAnsi"/>
                <w:sz w:val="20"/>
                <w:szCs w:val="20"/>
              </w:rPr>
            </w:pPr>
          </w:p>
        </w:tc>
        <w:tc>
          <w:tcPr>
            <w:tcW w:w="2877" w:type="dxa"/>
          </w:tcPr>
          <w:p w14:paraId="1F55EB1A" w14:textId="77777777" w:rsidR="002809E2" w:rsidRPr="00640AA7" w:rsidRDefault="002809E2" w:rsidP="005F0AB5">
            <w:pPr>
              <w:ind w:left="288"/>
              <w:rPr>
                <w:rFonts w:eastAsia="Times New Roman" w:cstheme="minorHAnsi"/>
                <w:sz w:val="20"/>
                <w:szCs w:val="20"/>
              </w:rPr>
            </w:pPr>
          </w:p>
        </w:tc>
      </w:tr>
      <w:tr w:rsidR="002809E2" w:rsidRPr="00640AA7" w14:paraId="7C676E30" w14:textId="3E291751" w:rsidTr="008473C2">
        <w:tc>
          <w:tcPr>
            <w:tcW w:w="1152" w:type="dxa"/>
          </w:tcPr>
          <w:p w14:paraId="2A5A56A4" w14:textId="2CB79D80" w:rsidR="002809E2" w:rsidRPr="00640AA7" w:rsidRDefault="002809E2" w:rsidP="00BE2260">
            <w:pPr>
              <w:jc w:val="center"/>
              <w:rPr>
                <w:rFonts w:cstheme="minorHAnsi"/>
                <w:sz w:val="20"/>
                <w:szCs w:val="20"/>
              </w:rPr>
            </w:pPr>
            <w:r w:rsidRPr="00640AA7">
              <w:rPr>
                <w:rFonts w:eastAsia="Times New Roman" w:cstheme="minorHAnsi"/>
                <w:sz w:val="20"/>
                <w:szCs w:val="20"/>
              </w:rPr>
              <w:lastRenderedPageBreak/>
              <w:t>CORE</w:t>
            </w:r>
          </w:p>
        </w:tc>
        <w:tc>
          <w:tcPr>
            <w:tcW w:w="1151" w:type="dxa"/>
          </w:tcPr>
          <w:p w14:paraId="66BA965C" w14:textId="01F22B75" w:rsidR="002809E2" w:rsidRPr="00640AA7" w:rsidRDefault="002809E2" w:rsidP="00BE2260">
            <w:pPr>
              <w:jc w:val="center"/>
              <w:rPr>
                <w:rFonts w:cstheme="minorHAnsi"/>
                <w:sz w:val="20"/>
                <w:szCs w:val="20"/>
              </w:rPr>
            </w:pPr>
            <w:r w:rsidRPr="00640AA7">
              <w:rPr>
                <w:rFonts w:eastAsia="Times New Roman" w:cstheme="minorHAnsi"/>
                <w:sz w:val="20"/>
                <w:szCs w:val="20"/>
              </w:rPr>
              <w:t>Serv Del Doc</w:t>
            </w:r>
          </w:p>
        </w:tc>
        <w:tc>
          <w:tcPr>
            <w:tcW w:w="1152" w:type="dxa"/>
          </w:tcPr>
          <w:p w14:paraId="6D13B750" w14:textId="59035326" w:rsidR="002809E2" w:rsidRPr="00640AA7" w:rsidRDefault="002809E2" w:rsidP="00BE2260">
            <w:pPr>
              <w:jc w:val="center"/>
              <w:rPr>
                <w:rFonts w:cstheme="minorHAnsi"/>
                <w:sz w:val="20"/>
                <w:szCs w:val="20"/>
              </w:rPr>
            </w:pPr>
            <w:r w:rsidRPr="00640AA7">
              <w:rPr>
                <w:rFonts w:eastAsia="Times New Roman" w:cstheme="minorHAnsi"/>
                <w:sz w:val="20"/>
                <w:szCs w:val="20"/>
              </w:rPr>
              <w:t>5.004*</w:t>
            </w:r>
          </w:p>
        </w:tc>
        <w:tc>
          <w:tcPr>
            <w:tcW w:w="3453" w:type="dxa"/>
          </w:tcPr>
          <w:p w14:paraId="6F99BA5C" w14:textId="77777777" w:rsidR="002809E2" w:rsidRPr="00640AA7" w:rsidRDefault="002809E2" w:rsidP="00BE2260">
            <w:pPr>
              <w:rPr>
                <w:rFonts w:eastAsia="Times New Roman" w:cstheme="minorHAnsi"/>
                <w:bCs/>
                <w:sz w:val="20"/>
                <w:szCs w:val="20"/>
              </w:rPr>
            </w:pPr>
            <w:r w:rsidRPr="00640AA7">
              <w:rPr>
                <w:rFonts w:eastAsia="Times New Roman" w:cstheme="minorHAnsi"/>
                <w:sz w:val="20"/>
                <w:szCs w:val="20"/>
              </w:rPr>
              <w:t xml:space="preserve">Does the waiver service delivery documentation for all waiver billing codes include the number of units (amount) provided? </w:t>
            </w:r>
          </w:p>
          <w:p w14:paraId="778F484A" w14:textId="77777777" w:rsidR="002809E2" w:rsidRPr="00640AA7" w:rsidRDefault="002809E2" w:rsidP="00BE2260">
            <w:pPr>
              <w:rPr>
                <w:rFonts w:eastAsia="Times New Roman" w:cstheme="minorHAnsi"/>
                <w:color w:val="000000" w:themeColor="text1"/>
                <w:sz w:val="20"/>
                <w:szCs w:val="20"/>
              </w:rPr>
            </w:pPr>
            <w:r w:rsidRPr="00640AA7">
              <w:rPr>
                <w:rFonts w:eastAsia="Times New Roman" w:cstheme="minorHAnsi"/>
                <w:color w:val="000000" w:themeColor="text1"/>
                <w:sz w:val="20"/>
                <w:szCs w:val="20"/>
              </w:rPr>
              <w:t>5123-9-06</w:t>
            </w:r>
            <w:r w:rsidRPr="00640AA7">
              <w:rPr>
                <w:rFonts w:eastAsia="Times New Roman" w:cstheme="minorHAnsi"/>
                <w:sz w:val="20"/>
                <w:szCs w:val="20"/>
              </w:rPr>
              <w:t xml:space="preserve">; </w:t>
            </w:r>
            <w:r w:rsidRPr="00640AA7">
              <w:rPr>
                <w:rFonts w:eastAsia="Times New Roman" w:cstheme="minorHAnsi"/>
                <w:color w:val="000000" w:themeColor="text1"/>
                <w:sz w:val="20"/>
                <w:szCs w:val="20"/>
              </w:rPr>
              <w:t>5123-9-40</w:t>
            </w:r>
            <w:r w:rsidRPr="00640AA7">
              <w:rPr>
                <w:rFonts w:eastAsia="Times New Roman" w:cstheme="minorHAnsi"/>
                <w:sz w:val="20"/>
                <w:szCs w:val="20"/>
              </w:rPr>
              <w:t xml:space="preserve">; 5123:2-9-37; </w:t>
            </w:r>
            <w:r w:rsidRPr="00640AA7">
              <w:rPr>
                <w:rFonts w:cstheme="minorHAnsi"/>
                <w:sz w:val="20"/>
                <w:szCs w:val="20"/>
              </w:rPr>
              <w:t>5123:2-9-39</w:t>
            </w:r>
            <w:r w:rsidRPr="00640AA7">
              <w:rPr>
                <w:rFonts w:eastAsia="Times New Roman" w:cstheme="minorHAnsi"/>
                <w:color w:val="000000" w:themeColor="text1"/>
                <w:sz w:val="20"/>
                <w:szCs w:val="20"/>
              </w:rPr>
              <w:t>; 5123-9-20</w:t>
            </w:r>
          </w:p>
          <w:p w14:paraId="4ED53C3D" w14:textId="77777777" w:rsidR="002809E2" w:rsidRPr="00640AA7" w:rsidRDefault="002809E2" w:rsidP="00BE2260">
            <w:pPr>
              <w:rPr>
                <w:rFonts w:eastAsia="Times New Roman" w:cstheme="minorHAnsi"/>
                <w:color w:val="000000" w:themeColor="text1"/>
                <w:sz w:val="20"/>
                <w:szCs w:val="20"/>
              </w:rPr>
            </w:pPr>
          </w:p>
          <w:p w14:paraId="6574C5A7" w14:textId="77777777" w:rsidR="002809E2" w:rsidRPr="00640AA7" w:rsidRDefault="002809E2" w:rsidP="00BE2260">
            <w:pPr>
              <w:rPr>
                <w:rFonts w:eastAsia="Times New Roman" w:cstheme="minorHAnsi"/>
                <w:bCs/>
                <w:sz w:val="20"/>
                <w:szCs w:val="20"/>
              </w:rPr>
            </w:pPr>
          </w:p>
          <w:p w14:paraId="447F87F0" w14:textId="77777777" w:rsidR="002809E2" w:rsidRPr="00640AA7" w:rsidRDefault="002809E2" w:rsidP="00BE2260">
            <w:pPr>
              <w:rPr>
                <w:rFonts w:cstheme="minorHAnsi"/>
                <w:sz w:val="20"/>
                <w:szCs w:val="20"/>
              </w:rPr>
            </w:pPr>
          </w:p>
        </w:tc>
        <w:tc>
          <w:tcPr>
            <w:tcW w:w="3453" w:type="dxa"/>
          </w:tcPr>
          <w:p w14:paraId="71B52936" w14:textId="77777777" w:rsidR="002809E2" w:rsidRPr="00640AA7" w:rsidRDefault="002809E2" w:rsidP="008473C2">
            <w:pPr>
              <w:numPr>
                <w:ilvl w:val="0"/>
                <w:numId w:val="6"/>
              </w:numPr>
              <w:ind w:left="288" w:hanging="288"/>
              <w:rPr>
                <w:rStyle w:val="Hyperlink"/>
                <w:rFonts w:cstheme="minorHAnsi"/>
                <w:color w:val="000000" w:themeColor="text1"/>
                <w:sz w:val="20"/>
                <w:szCs w:val="20"/>
              </w:rPr>
            </w:pPr>
            <w:r w:rsidRPr="00640AA7">
              <w:rPr>
                <w:rFonts w:eastAsia="Times New Roman" w:cstheme="minorHAnsi"/>
                <w:sz w:val="20"/>
                <w:szCs w:val="20"/>
              </w:rPr>
              <w:t>While required elements may be maintained on multiple documents/forms.  Billing forms are not acceptable to reflect these requirements.</w:t>
            </w:r>
          </w:p>
          <w:p w14:paraId="2480DB1B" w14:textId="77777777" w:rsidR="00700563" w:rsidRPr="00640AA7" w:rsidRDefault="002809E2" w:rsidP="00207CD1">
            <w:pPr>
              <w:numPr>
                <w:ilvl w:val="0"/>
                <w:numId w:val="8"/>
              </w:numPr>
              <w:ind w:left="288" w:hanging="288"/>
              <w:rPr>
                <w:rFonts w:eastAsia="Times New Roman" w:cstheme="minorHAnsi"/>
                <w:color w:val="000000" w:themeColor="text1"/>
                <w:sz w:val="20"/>
                <w:szCs w:val="20"/>
              </w:rPr>
            </w:pPr>
            <w:r w:rsidRPr="00640AA7">
              <w:rPr>
                <w:rFonts w:eastAsia="Times New Roman" w:cstheme="minorHAnsi"/>
                <w:sz w:val="20"/>
                <w:szCs w:val="20"/>
              </w:rPr>
              <w:t>Review service specific rule for documentation requirements.</w:t>
            </w:r>
          </w:p>
          <w:p w14:paraId="73AD8E2B" w14:textId="0B53AF83" w:rsidR="002809E2" w:rsidRPr="00640AA7" w:rsidRDefault="002809E2" w:rsidP="00207CD1">
            <w:pPr>
              <w:numPr>
                <w:ilvl w:val="0"/>
                <w:numId w:val="8"/>
              </w:numPr>
              <w:ind w:left="288" w:hanging="288"/>
              <w:rPr>
                <w:rFonts w:eastAsia="Times New Roman" w:cstheme="minorHAnsi"/>
                <w:color w:val="000000" w:themeColor="text1"/>
                <w:sz w:val="20"/>
                <w:szCs w:val="20"/>
              </w:rPr>
            </w:pPr>
            <w:r w:rsidRPr="00640AA7">
              <w:rPr>
                <w:rFonts w:eastAsia="Times New Roman" w:cstheme="minorHAnsi"/>
                <w:sz w:val="20"/>
                <w:szCs w:val="20"/>
              </w:rPr>
              <w:t xml:space="preserve">Not required for services billed using a daily rate except adult day services </w:t>
            </w:r>
          </w:p>
          <w:p w14:paraId="64340D11" w14:textId="77777777" w:rsidR="002809E2" w:rsidRPr="00640AA7" w:rsidRDefault="002809E2" w:rsidP="008473C2">
            <w:pPr>
              <w:numPr>
                <w:ilvl w:val="0"/>
                <w:numId w:val="8"/>
              </w:numPr>
              <w:ind w:left="288" w:hanging="288"/>
              <w:rPr>
                <w:rFonts w:eastAsia="Times New Roman" w:cstheme="minorHAnsi"/>
                <w:color w:val="000000" w:themeColor="text1"/>
                <w:sz w:val="20"/>
                <w:szCs w:val="20"/>
              </w:rPr>
            </w:pPr>
            <w:r w:rsidRPr="00640AA7">
              <w:rPr>
                <w:rFonts w:eastAsia="Times New Roman" w:cstheme="minorHAnsi"/>
                <w:sz w:val="20"/>
                <w:szCs w:val="20"/>
              </w:rPr>
              <w:t>For NMT, this is total number of miles as indicated by the odometer readings</w:t>
            </w:r>
          </w:p>
          <w:p w14:paraId="618E69C0" w14:textId="3BE63259" w:rsidR="002809E2" w:rsidRPr="00640AA7" w:rsidRDefault="002809E2" w:rsidP="008473C2">
            <w:pPr>
              <w:numPr>
                <w:ilvl w:val="0"/>
                <w:numId w:val="8"/>
              </w:numPr>
              <w:ind w:left="288" w:hanging="288"/>
              <w:rPr>
                <w:rFonts w:eastAsia="Times New Roman" w:cstheme="minorHAnsi"/>
                <w:sz w:val="20"/>
                <w:szCs w:val="20"/>
              </w:rPr>
            </w:pPr>
            <w:r w:rsidRPr="00640AA7">
              <w:rPr>
                <w:rFonts w:eastAsia="Times New Roman" w:cstheme="minorHAnsi"/>
                <w:sz w:val="20"/>
                <w:szCs w:val="20"/>
              </w:rPr>
              <w:t>For HPC Transportation, this is total number of miles.</w:t>
            </w:r>
          </w:p>
        </w:tc>
        <w:tc>
          <w:tcPr>
            <w:tcW w:w="1152" w:type="dxa"/>
          </w:tcPr>
          <w:p w14:paraId="5DABCB0D" w14:textId="77777777" w:rsidR="002809E2" w:rsidRPr="00640AA7" w:rsidRDefault="002809E2" w:rsidP="005F0AB5">
            <w:pPr>
              <w:ind w:left="288"/>
              <w:rPr>
                <w:rFonts w:eastAsia="Times New Roman" w:cstheme="minorHAnsi"/>
                <w:sz w:val="20"/>
                <w:szCs w:val="20"/>
              </w:rPr>
            </w:pPr>
          </w:p>
        </w:tc>
        <w:tc>
          <w:tcPr>
            <w:tcW w:w="2877" w:type="dxa"/>
          </w:tcPr>
          <w:p w14:paraId="49705438" w14:textId="77777777" w:rsidR="002809E2" w:rsidRPr="00640AA7" w:rsidRDefault="002809E2" w:rsidP="005F0AB5">
            <w:pPr>
              <w:ind w:left="288"/>
              <w:rPr>
                <w:rFonts w:eastAsia="Times New Roman" w:cstheme="minorHAnsi"/>
                <w:sz w:val="20"/>
                <w:szCs w:val="20"/>
              </w:rPr>
            </w:pPr>
          </w:p>
        </w:tc>
      </w:tr>
      <w:tr w:rsidR="002809E2" w:rsidRPr="00640AA7" w14:paraId="00035F9A" w14:textId="755BC15B" w:rsidTr="008473C2">
        <w:tc>
          <w:tcPr>
            <w:tcW w:w="1152" w:type="dxa"/>
          </w:tcPr>
          <w:p w14:paraId="3F7DE79C" w14:textId="1D5B92CF" w:rsidR="002809E2" w:rsidRPr="00640AA7" w:rsidRDefault="002809E2" w:rsidP="00BE2260">
            <w:pPr>
              <w:jc w:val="center"/>
              <w:rPr>
                <w:rFonts w:cstheme="minorHAnsi"/>
                <w:sz w:val="20"/>
                <w:szCs w:val="20"/>
              </w:rPr>
            </w:pPr>
            <w:r w:rsidRPr="00640AA7">
              <w:rPr>
                <w:rFonts w:eastAsia="Times New Roman" w:cstheme="minorHAnsi"/>
                <w:sz w:val="20"/>
                <w:szCs w:val="20"/>
              </w:rPr>
              <w:t>CORE</w:t>
            </w:r>
          </w:p>
        </w:tc>
        <w:tc>
          <w:tcPr>
            <w:tcW w:w="1151" w:type="dxa"/>
          </w:tcPr>
          <w:p w14:paraId="5C2B23B6" w14:textId="0E474A2B" w:rsidR="002809E2" w:rsidRPr="00640AA7" w:rsidRDefault="002809E2" w:rsidP="00BE2260">
            <w:pPr>
              <w:jc w:val="center"/>
              <w:rPr>
                <w:rFonts w:cstheme="minorHAnsi"/>
                <w:sz w:val="20"/>
                <w:szCs w:val="20"/>
              </w:rPr>
            </w:pPr>
            <w:r w:rsidRPr="00640AA7">
              <w:rPr>
                <w:rFonts w:eastAsia="Times New Roman" w:cstheme="minorHAnsi"/>
                <w:sz w:val="20"/>
                <w:szCs w:val="20"/>
              </w:rPr>
              <w:t>Serv Del Doc</w:t>
            </w:r>
          </w:p>
        </w:tc>
        <w:tc>
          <w:tcPr>
            <w:tcW w:w="1152" w:type="dxa"/>
          </w:tcPr>
          <w:p w14:paraId="26FB1728" w14:textId="567CF77C" w:rsidR="002809E2" w:rsidRPr="00640AA7" w:rsidRDefault="002809E2" w:rsidP="00BE2260">
            <w:pPr>
              <w:jc w:val="center"/>
              <w:rPr>
                <w:rFonts w:cstheme="minorHAnsi"/>
                <w:sz w:val="20"/>
                <w:szCs w:val="20"/>
              </w:rPr>
            </w:pPr>
            <w:r w:rsidRPr="00640AA7">
              <w:rPr>
                <w:rFonts w:eastAsia="Times New Roman" w:cstheme="minorHAnsi"/>
                <w:sz w:val="20"/>
                <w:szCs w:val="20"/>
              </w:rPr>
              <w:t>5.005*</w:t>
            </w:r>
          </w:p>
        </w:tc>
        <w:tc>
          <w:tcPr>
            <w:tcW w:w="3453" w:type="dxa"/>
          </w:tcPr>
          <w:p w14:paraId="15F33DC8" w14:textId="77777777" w:rsidR="002809E2" w:rsidRPr="00640AA7" w:rsidRDefault="002809E2" w:rsidP="00BE2260">
            <w:pPr>
              <w:rPr>
                <w:rFonts w:eastAsia="Times New Roman" w:cstheme="minorHAnsi"/>
                <w:sz w:val="20"/>
                <w:szCs w:val="20"/>
              </w:rPr>
            </w:pPr>
            <w:r w:rsidRPr="00640AA7">
              <w:rPr>
                <w:rFonts w:eastAsia="Times New Roman" w:cstheme="minorHAnsi"/>
                <w:sz w:val="20"/>
                <w:szCs w:val="20"/>
              </w:rPr>
              <w:t>Does the waiver service delivery documentation for all waiver billing codes include scope?</w:t>
            </w:r>
          </w:p>
          <w:p w14:paraId="44EA9F16" w14:textId="2F95EC49" w:rsidR="002809E2" w:rsidRPr="00640AA7" w:rsidRDefault="002809E2" w:rsidP="00BE2260">
            <w:pPr>
              <w:rPr>
                <w:rFonts w:cstheme="minorHAnsi"/>
                <w:sz w:val="20"/>
                <w:szCs w:val="20"/>
              </w:rPr>
            </w:pPr>
            <w:r w:rsidRPr="00640AA7">
              <w:rPr>
                <w:rFonts w:eastAsia="Times New Roman" w:cstheme="minorHAnsi"/>
                <w:sz w:val="20"/>
                <w:szCs w:val="20"/>
              </w:rPr>
              <w:t xml:space="preserve">5123-9-06; 5123-9-40; </w:t>
            </w:r>
            <w:r w:rsidRPr="00640AA7">
              <w:rPr>
                <w:rFonts w:cstheme="minorHAnsi"/>
                <w:sz w:val="20"/>
                <w:szCs w:val="20"/>
              </w:rPr>
              <w:t>5123:2-9-39; 5123:2-9-37</w:t>
            </w:r>
          </w:p>
        </w:tc>
        <w:tc>
          <w:tcPr>
            <w:tcW w:w="3453" w:type="dxa"/>
          </w:tcPr>
          <w:p w14:paraId="1A2ECEC9" w14:textId="77777777" w:rsidR="002809E2" w:rsidRPr="00640AA7" w:rsidRDefault="002809E2" w:rsidP="008473C2">
            <w:pPr>
              <w:numPr>
                <w:ilvl w:val="0"/>
                <w:numId w:val="9"/>
              </w:numPr>
              <w:ind w:left="288" w:hanging="288"/>
              <w:rPr>
                <w:rFonts w:eastAsia="Times New Roman" w:cstheme="minorHAnsi"/>
                <w:color w:val="000000" w:themeColor="text1"/>
                <w:sz w:val="20"/>
                <w:szCs w:val="20"/>
              </w:rPr>
            </w:pPr>
            <w:r w:rsidRPr="00640AA7">
              <w:rPr>
                <w:rFonts w:eastAsia="Times New Roman" w:cstheme="minorHAnsi"/>
                <w:sz w:val="20"/>
                <w:szCs w:val="20"/>
              </w:rPr>
              <w:t>Scope- the definition of each waiver service must describe in concrete terms the goods and services that will be provided to waiver participants, including any conditions that apply to the provision of the service</w:t>
            </w:r>
          </w:p>
          <w:p w14:paraId="10BFC3EC" w14:textId="77777777" w:rsidR="002809E2" w:rsidRPr="00640AA7" w:rsidRDefault="002809E2" w:rsidP="008473C2">
            <w:pPr>
              <w:numPr>
                <w:ilvl w:val="0"/>
                <w:numId w:val="9"/>
              </w:numPr>
              <w:ind w:left="288" w:hanging="288"/>
              <w:rPr>
                <w:rFonts w:eastAsia="Times New Roman" w:cstheme="minorHAnsi"/>
                <w:color w:val="000000" w:themeColor="text1"/>
                <w:sz w:val="20"/>
                <w:szCs w:val="20"/>
              </w:rPr>
            </w:pPr>
            <w:r w:rsidRPr="00640AA7">
              <w:rPr>
                <w:rFonts w:eastAsia="Times New Roman" w:cstheme="minorHAnsi"/>
                <w:sz w:val="20"/>
                <w:szCs w:val="20"/>
              </w:rPr>
              <w:t>N/A for NMT, Transportation</w:t>
            </w:r>
          </w:p>
          <w:p w14:paraId="48F5ADDB" w14:textId="27CBF27A" w:rsidR="002809E2" w:rsidRPr="00640AA7" w:rsidRDefault="002809E2" w:rsidP="008473C2">
            <w:pPr>
              <w:pStyle w:val="ListParagraph"/>
              <w:numPr>
                <w:ilvl w:val="0"/>
                <w:numId w:val="9"/>
              </w:numPr>
              <w:ind w:left="342" w:right="300"/>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N/A for money management provider</w:t>
            </w:r>
          </w:p>
        </w:tc>
        <w:tc>
          <w:tcPr>
            <w:tcW w:w="1152" w:type="dxa"/>
          </w:tcPr>
          <w:p w14:paraId="779D2435" w14:textId="77777777" w:rsidR="002809E2" w:rsidRPr="00640AA7" w:rsidRDefault="002809E2" w:rsidP="005F0AB5">
            <w:pPr>
              <w:ind w:left="288"/>
              <w:rPr>
                <w:rFonts w:eastAsia="Times New Roman" w:cstheme="minorHAnsi"/>
                <w:sz w:val="20"/>
                <w:szCs w:val="20"/>
              </w:rPr>
            </w:pPr>
          </w:p>
        </w:tc>
        <w:tc>
          <w:tcPr>
            <w:tcW w:w="2877" w:type="dxa"/>
          </w:tcPr>
          <w:p w14:paraId="5C15B82B" w14:textId="77777777" w:rsidR="002809E2" w:rsidRPr="00640AA7" w:rsidRDefault="002809E2" w:rsidP="005F0AB5">
            <w:pPr>
              <w:ind w:left="288"/>
              <w:rPr>
                <w:rFonts w:eastAsia="Times New Roman" w:cstheme="minorHAnsi"/>
                <w:sz w:val="20"/>
                <w:szCs w:val="20"/>
              </w:rPr>
            </w:pPr>
          </w:p>
        </w:tc>
      </w:tr>
      <w:tr w:rsidR="002809E2" w:rsidRPr="00640AA7" w14:paraId="5376C25B" w14:textId="48472A0E" w:rsidTr="008473C2">
        <w:trPr>
          <w:trHeight w:val="287"/>
        </w:trPr>
        <w:tc>
          <w:tcPr>
            <w:tcW w:w="1152" w:type="dxa"/>
          </w:tcPr>
          <w:p w14:paraId="340F9B92" w14:textId="7156684A" w:rsidR="002809E2" w:rsidRPr="00640AA7" w:rsidRDefault="002809E2" w:rsidP="00BE2260">
            <w:pPr>
              <w:jc w:val="center"/>
              <w:rPr>
                <w:rFonts w:eastAsia="Times New Roman" w:cstheme="minorHAnsi"/>
                <w:sz w:val="20"/>
                <w:szCs w:val="20"/>
              </w:rPr>
            </w:pPr>
            <w:r w:rsidRPr="00640AA7">
              <w:rPr>
                <w:rFonts w:eastAsia="Times New Roman" w:cstheme="minorHAnsi"/>
                <w:sz w:val="20"/>
                <w:szCs w:val="20"/>
              </w:rPr>
              <w:t>CORE</w:t>
            </w:r>
          </w:p>
        </w:tc>
        <w:tc>
          <w:tcPr>
            <w:tcW w:w="1151" w:type="dxa"/>
          </w:tcPr>
          <w:p w14:paraId="55D00262" w14:textId="660DDE69" w:rsidR="002809E2" w:rsidRPr="00640AA7" w:rsidRDefault="002809E2" w:rsidP="00BE2260">
            <w:pPr>
              <w:jc w:val="center"/>
              <w:rPr>
                <w:rFonts w:eastAsia="Times New Roman" w:cstheme="minorHAnsi"/>
                <w:sz w:val="20"/>
                <w:szCs w:val="20"/>
              </w:rPr>
            </w:pPr>
            <w:r w:rsidRPr="00640AA7">
              <w:rPr>
                <w:rFonts w:eastAsia="Times New Roman" w:cstheme="minorHAnsi"/>
                <w:sz w:val="20"/>
                <w:szCs w:val="20"/>
              </w:rPr>
              <w:t>Serv Del Doc</w:t>
            </w:r>
          </w:p>
        </w:tc>
        <w:tc>
          <w:tcPr>
            <w:tcW w:w="1152" w:type="dxa"/>
          </w:tcPr>
          <w:p w14:paraId="33F911F6" w14:textId="33D7D492" w:rsidR="002809E2" w:rsidRPr="00640AA7" w:rsidRDefault="002809E2" w:rsidP="00BE2260">
            <w:pPr>
              <w:jc w:val="center"/>
              <w:rPr>
                <w:rFonts w:eastAsia="Times New Roman" w:cstheme="minorHAnsi"/>
                <w:sz w:val="20"/>
                <w:szCs w:val="20"/>
              </w:rPr>
            </w:pPr>
            <w:r w:rsidRPr="00640AA7">
              <w:rPr>
                <w:rFonts w:eastAsia="Times New Roman" w:cstheme="minorHAnsi"/>
                <w:sz w:val="20"/>
                <w:szCs w:val="20"/>
              </w:rPr>
              <w:t>5.006</w:t>
            </w:r>
          </w:p>
        </w:tc>
        <w:tc>
          <w:tcPr>
            <w:tcW w:w="3453" w:type="dxa"/>
          </w:tcPr>
          <w:p w14:paraId="5653300E" w14:textId="77777777" w:rsidR="002809E2" w:rsidRPr="00640AA7" w:rsidRDefault="002809E2" w:rsidP="00BE2260">
            <w:pPr>
              <w:rPr>
                <w:rFonts w:eastAsia="Times New Roman" w:cstheme="minorHAnsi"/>
                <w:bCs/>
                <w:color w:val="000000"/>
                <w:sz w:val="20"/>
                <w:szCs w:val="20"/>
              </w:rPr>
            </w:pPr>
            <w:r w:rsidRPr="00640AA7">
              <w:rPr>
                <w:rFonts w:eastAsia="Times New Roman" w:cstheme="minorHAnsi"/>
                <w:bCs/>
                <w:color w:val="000000"/>
                <w:sz w:val="20"/>
                <w:szCs w:val="20"/>
              </w:rPr>
              <w:t>Does the waiver service delivery documentation include group size?</w:t>
            </w:r>
          </w:p>
          <w:p w14:paraId="3B0526F6" w14:textId="50677728" w:rsidR="002809E2" w:rsidRPr="00640AA7" w:rsidRDefault="002809E2" w:rsidP="00BE2260">
            <w:pPr>
              <w:rPr>
                <w:rFonts w:eastAsia="Times New Roman" w:cstheme="minorHAnsi"/>
                <w:bCs/>
                <w:sz w:val="20"/>
                <w:szCs w:val="20"/>
              </w:rPr>
            </w:pPr>
            <w:r w:rsidRPr="00640AA7">
              <w:rPr>
                <w:rFonts w:eastAsia="Times New Roman" w:cstheme="minorHAnsi"/>
                <w:sz w:val="20"/>
                <w:szCs w:val="20"/>
              </w:rPr>
              <w:t>5123-9-06; 5123:2-9-39</w:t>
            </w:r>
          </w:p>
        </w:tc>
        <w:tc>
          <w:tcPr>
            <w:tcW w:w="3453" w:type="dxa"/>
          </w:tcPr>
          <w:p w14:paraId="2C530CDA" w14:textId="77777777" w:rsidR="002809E2" w:rsidRPr="00640AA7" w:rsidRDefault="002809E2" w:rsidP="008473C2">
            <w:pPr>
              <w:numPr>
                <w:ilvl w:val="0"/>
                <w:numId w:val="9"/>
              </w:numPr>
              <w:ind w:left="288" w:hanging="288"/>
              <w:rPr>
                <w:rStyle w:val="Hyperlink"/>
                <w:rFonts w:eastAsia="Times New Roman" w:cstheme="minorHAnsi"/>
                <w:color w:val="000000" w:themeColor="text1"/>
                <w:sz w:val="20"/>
                <w:szCs w:val="20"/>
              </w:rPr>
            </w:pPr>
            <w:r w:rsidRPr="00640AA7">
              <w:rPr>
                <w:rFonts w:eastAsia="Times New Roman" w:cstheme="minorHAnsi"/>
                <w:color w:val="000000" w:themeColor="text1"/>
                <w:sz w:val="20"/>
                <w:szCs w:val="20"/>
              </w:rPr>
              <w:t>While required elements may be maintained on multiple documents/forms.  Billing forms are not acceptable to reflect these requirements</w:t>
            </w:r>
          </w:p>
          <w:p w14:paraId="087672FF" w14:textId="10804486" w:rsidR="002809E2" w:rsidRPr="00640AA7" w:rsidRDefault="002809E2" w:rsidP="00700563">
            <w:pPr>
              <w:numPr>
                <w:ilvl w:val="0"/>
                <w:numId w:val="9"/>
              </w:numPr>
              <w:ind w:left="288" w:hanging="288"/>
              <w:rPr>
                <w:rFonts w:eastAsia="Times New Roman" w:cstheme="minorHAnsi"/>
                <w:color w:val="000000" w:themeColor="text1"/>
                <w:sz w:val="20"/>
                <w:szCs w:val="20"/>
              </w:rPr>
            </w:pPr>
            <w:r w:rsidRPr="00640AA7">
              <w:rPr>
                <w:rFonts w:eastAsia="Times New Roman" w:cstheme="minorHAnsi"/>
                <w:color w:val="000000" w:themeColor="text1"/>
                <w:sz w:val="20"/>
                <w:szCs w:val="20"/>
              </w:rPr>
              <w:t xml:space="preserve">Review service specific rule for documentation requirements. </w:t>
            </w:r>
          </w:p>
        </w:tc>
        <w:tc>
          <w:tcPr>
            <w:tcW w:w="1152" w:type="dxa"/>
          </w:tcPr>
          <w:p w14:paraId="53AF56B4" w14:textId="77777777" w:rsidR="002809E2" w:rsidRPr="00640AA7" w:rsidRDefault="002809E2" w:rsidP="005F0AB5">
            <w:pPr>
              <w:ind w:left="288"/>
              <w:rPr>
                <w:rFonts w:eastAsia="Times New Roman" w:cstheme="minorHAnsi"/>
                <w:sz w:val="20"/>
                <w:szCs w:val="20"/>
              </w:rPr>
            </w:pPr>
          </w:p>
        </w:tc>
        <w:tc>
          <w:tcPr>
            <w:tcW w:w="2877" w:type="dxa"/>
          </w:tcPr>
          <w:p w14:paraId="6D252C28" w14:textId="77777777" w:rsidR="002809E2" w:rsidRPr="00640AA7" w:rsidRDefault="002809E2" w:rsidP="005F0AB5">
            <w:pPr>
              <w:ind w:left="288"/>
              <w:rPr>
                <w:rFonts w:eastAsia="Times New Roman" w:cstheme="minorHAnsi"/>
                <w:sz w:val="20"/>
                <w:szCs w:val="20"/>
              </w:rPr>
            </w:pPr>
          </w:p>
        </w:tc>
      </w:tr>
      <w:tr w:rsidR="002809E2" w:rsidRPr="00640AA7" w14:paraId="366F1EB0" w14:textId="461BE8E7" w:rsidTr="008473C2">
        <w:tc>
          <w:tcPr>
            <w:tcW w:w="1152" w:type="dxa"/>
          </w:tcPr>
          <w:p w14:paraId="7DD50E77" w14:textId="674C92D0" w:rsidR="002809E2" w:rsidRPr="00640AA7" w:rsidRDefault="002809E2" w:rsidP="00BE2260">
            <w:pPr>
              <w:jc w:val="center"/>
              <w:rPr>
                <w:rFonts w:cstheme="minorHAnsi"/>
                <w:color w:val="FF0000"/>
                <w:sz w:val="20"/>
                <w:szCs w:val="20"/>
              </w:rPr>
            </w:pPr>
            <w:r w:rsidRPr="00640AA7">
              <w:rPr>
                <w:rFonts w:eastAsia="Times New Roman" w:cstheme="minorHAnsi"/>
                <w:sz w:val="20"/>
                <w:szCs w:val="20"/>
              </w:rPr>
              <w:lastRenderedPageBreak/>
              <w:t>CORE</w:t>
            </w:r>
          </w:p>
        </w:tc>
        <w:tc>
          <w:tcPr>
            <w:tcW w:w="1151" w:type="dxa"/>
          </w:tcPr>
          <w:p w14:paraId="7198E0B7" w14:textId="174FEB19" w:rsidR="002809E2" w:rsidRPr="00640AA7" w:rsidRDefault="002809E2" w:rsidP="00BE2260">
            <w:pPr>
              <w:jc w:val="center"/>
              <w:rPr>
                <w:rFonts w:cstheme="minorHAnsi"/>
                <w:color w:val="FF0000"/>
                <w:sz w:val="20"/>
                <w:szCs w:val="20"/>
              </w:rPr>
            </w:pPr>
            <w:r w:rsidRPr="00640AA7">
              <w:rPr>
                <w:rFonts w:eastAsia="Times New Roman" w:cstheme="minorHAnsi"/>
                <w:sz w:val="20"/>
                <w:szCs w:val="20"/>
              </w:rPr>
              <w:t>Serv Del Doc</w:t>
            </w:r>
          </w:p>
        </w:tc>
        <w:tc>
          <w:tcPr>
            <w:tcW w:w="1152" w:type="dxa"/>
          </w:tcPr>
          <w:p w14:paraId="0E0AED63" w14:textId="03EA30C3" w:rsidR="002809E2" w:rsidRPr="00640AA7" w:rsidRDefault="002809E2" w:rsidP="00BE2260">
            <w:pPr>
              <w:jc w:val="center"/>
              <w:rPr>
                <w:rFonts w:cstheme="minorHAnsi"/>
                <w:color w:val="FF0000"/>
                <w:sz w:val="20"/>
                <w:szCs w:val="20"/>
              </w:rPr>
            </w:pPr>
            <w:r w:rsidRPr="00640AA7">
              <w:rPr>
                <w:rFonts w:eastAsia="Times New Roman" w:cstheme="minorHAnsi"/>
                <w:sz w:val="20"/>
                <w:szCs w:val="20"/>
              </w:rPr>
              <w:t>5.007*</w:t>
            </w:r>
          </w:p>
        </w:tc>
        <w:tc>
          <w:tcPr>
            <w:tcW w:w="3453" w:type="dxa"/>
          </w:tcPr>
          <w:p w14:paraId="4A5D6CCD" w14:textId="77777777" w:rsidR="002809E2" w:rsidRPr="00640AA7" w:rsidRDefault="002809E2" w:rsidP="00BE2260">
            <w:pPr>
              <w:rPr>
                <w:rFonts w:eastAsia="Times New Roman" w:cstheme="minorHAnsi"/>
                <w:color w:val="000000" w:themeColor="text1"/>
                <w:sz w:val="20"/>
                <w:szCs w:val="20"/>
              </w:rPr>
            </w:pPr>
            <w:r w:rsidRPr="00640AA7">
              <w:rPr>
                <w:rFonts w:eastAsia="Times New Roman" w:cstheme="minorHAnsi"/>
                <w:color w:val="000000" w:themeColor="text1"/>
                <w:sz w:val="20"/>
                <w:szCs w:val="20"/>
              </w:rPr>
              <w:t xml:space="preserve">Does the waiver service documentation for </w:t>
            </w:r>
            <w:r w:rsidRPr="00640AA7">
              <w:rPr>
                <w:rFonts w:eastAsia="Times New Roman" w:cstheme="minorHAnsi"/>
                <w:i/>
                <w:iCs/>
                <w:color w:val="000000" w:themeColor="text1"/>
                <w:sz w:val="20"/>
                <w:szCs w:val="20"/>
              </w:rPr>
              <w:t xml:space="preserve">applicable </w:t>
            </w:r>
            <w:r w:rsidRPr="00640AA7">
              <w:rPr>
                <w:rFonts w:eastAsia="Times New Roman" w:cstheme="minorHAnsi"/>
                <w:color w:val="000000" w:themeColor="text1"/>
                <w:sz w:val="20"/>
                <w:szCs w:val="20"/>
              </w:rPr>
              <w:t>waiver services include the times the delivered services started and stopped?</w:t>
            </w:r>
          </w:p>
          <w:p w14:paraId="638D38E0" w14:textId="4640C65B" w:rsidR="002809E2" w:rsidRPr="00640AA7" w:rsidRDefault="002809E2" w:rsidP="00BE2260">
            <w:pPr>
              <w:rPr>
                <w:rFonts w:eastAsia="Times New Roman" w:cstheme="minorHAnsi"/>
                <w:color w:val="000000" w:themeColor="text1"/>
                <w:sz w:val="20"/>
                <w:szCs w:val="20"/>
              </w:rPr>
            </w:pPr>
            <w:r w:rsidRPr="00640AA7">
              <w:rPr>
                <w:rFonts w:eastAsia="Times New Roman" w:cstheme="minorHAnsi"/>
                <w:color w:val="000000" w:themeColor="text1"/>
                <w:sz w:val="20"/>
                <w:szCs w:val="20"/>
              </w:rPr>
              <w:t>5123-9-06; 5123-9-40; 5123-9-20; 5123:2-9-39; 5123:2-9-37</w:t>
            </w:r>
          </w:p>
          <w:p w14:paraId="7363AD58" w14:textId="38E3B5F3" w:rsidR="002809E2" w:rsidRPr="00640AA7" w:rsidRDefault="002809E2" w:rsidP="00BE2260">
            <w:pPr>
              <w:rPr>
                <w:rFonts w:cstheme="minorHAnsi"/>
                <w:color w:val="FF0000"/>
                <w:sz w:val="20"/>
                <w:szCs w:val="20"/>
              </w:rPr>
            </w:pPr>
          </w:p>
        </w:tc>
        <w:tc>
          <w:tcPr>
            <w:tcW w:w="3453" w:type="dxa"/>
          </w:tcPr>
          <w:p w14:paraId="3BCBD14D" w14:textId="77777777" w:rsidR="002809E2" w:rsidRPr="00640AA7" w:rsidRDefault="002809E2" w:rsidP="008473C2">
            <w:pPr>
              <w:pStyle w:val="ListParagraph"/>
              <w:numPr>
                <w:ilvl w:val="0"/>
                <w:numId w:val="9"/>
              </w:numPr>
              <w:rPr>
                <w:rStyle w:val="Hyperlink"/>
                <w:rFonts w:asciiTheme="minorHAnsi" w:hAnsiTheme="minorHAnsi" w:cstheme="minorHAnsi"/>
                <w:color w:val="auto"/>
                <w:sz w:val="20"/>
                <w:szCs w:val="20"/>
              </w:rPr>
            </w:pPr>
            <w:r w:rsidRPr="00640AA7">
              <w:rPr>
                <w:rFonts w:asciiTheme="minorHAnsi" w:eastAsia="Times New Roman" w:hAnsiTheme="minorHAnsi" w:cstheme="minorHAnsi"/>
                <w:sz w:val="20"/>
                <w:szCs w:val="20"/>
              </w:rPr>
              <w:t>While required elements may be maintained on multiple documents/forms, billing forms are not acceptable to reflect these requirements</w:t>
            </w:r>
          </w:p>
          <w:p w14:paraId="51FDF457" w14:textId="23D17B68" w:rsidR="002809E2" w:rsidRPr="00640AA7" w:rsidRDefault="002809E2" w:rsidP="00700563">
            <w:pPr>
              <w:numPr>
                <w:ilvl w:val="0"/>
                <w:numId w:val="9"/>
              </w:numPr>
              <w:ind w:left="288" w:hanging="288"/>
              <w:rPr>
                <w:rFonts w:cstheme="minorHAnsi"/>
                <w:sz w:val="20"/>
                <w:szCs w:val="20"/>
              </w:rPr>
            </w:pPr>
            <w:r w:rsidRPr="00640AA7">
              <w:rPr>
                <w:rFonts w:eastAsia="Times New Roman" w:cstheme="minorHAnsi"/>
                <w:sz w:val="20"/>
                <w:szCs w:val="20"/>
              </w:rPr>
              <w:t>Review service specific rule for documentation requirements.</w:t>
            </w:r>
          </w:p>
        </w:tc>
        <w:tc>
          <w:tcPr>
            <w:tcW w:w="1152" w:type="dxa"/>
          </w:tcPr>
          <w:p w14:paraId="348BE4A6" w14:textId="77777777" w:rsidR="002809E2" w:rsidRPr="00640AA7" w:rsidRDefault="002809E2" w:rsidP="005F0AB5">
            <w:pPr>
              <w:pStyle w:val="ListParagraph"/>
              <w:ind w:left="360"/>
              <w:rPr>
                <w:rFonts w:asciiTheme="minorHAnsi" w:eastAsia="Times New Roman" w:hAnsiTheme="minorHAnsi" w:cstheme="minorHAnsi"/>
                <w:sz w:val="20"/>
                <w:szCs w:val="20"/>
              </w:rPr>
            </w:pPr>
          </w:p>
        </w:tc>
        <w:tc>
          <w:tcPr>
            <w:tcW w:w="2877" w:type="dxa"/>
          </w:tcPr>
          <w:p w14:paraId="37C2AED3" w14:textId="77777777" w:rsidR="002809E2" w:rsidRPr="00640AA7" w:rsidRDefault="002809E2" w:rsidP="005F0AB5">
            <w:pPr>
              <w:pStyle w:val="ListParagraph"/>
              <w:ind w:left="360"/>
              <w:rPr>
                <w:rFonts w:asciiTheme="minorHAnsi" w:eastAsia="Times New Roman" w:hAnsiTheme="minorHAnsi" w:cstheme="minorHAnsi"/>
                <w:sz w:val="20"/>
                <w:szCs w:val="20"/>
              </w:rPr>
            </w:pPr>
          </w:p>
        </w:tc>
      </w:tr>
      <w:tr w:rsidR="002809E2" w:rsidRPr="00640AA7" w14:paraId="09777AC5" w14:textId="42B9A460" w:rsidTr="008473C2">
        <w:tc>
          <w:tcPr>
            <w:tcW w:w="1152" w:type="dxa"/>
            <w:shd w:val="clear" w:color="auto" w:fill="auto"/>
          </w:tcPr>
          <w:p w14:paraId="0CFDB08F" w14:textId="12C0DDA6" w:rsidR="002809E2" w:rsidRPr="00640AA7" w:rsidRDefault="0064324A" w:rsidP="00365331">
            <w:pPr>
              <w:jc w:val="center"/>
              <w:rPr>
                <w:rFonts w:cstheme="minorHAnsi"/>
                <w:sz w:val="20"/>
                <w:szCs w:val="20"/>
              </w:rPr>
            </w:pPr>
            <w:r w:rsidRPr="00640AA7">
              <w:rPr>
                <w:rFonts w:cstheme="minorHAnsi"/>
                <w:sz w:val="20"/>
                <w:szCs w:val="20"/>
              </w:rPr>
              <w:t>TRANSP</w:t>
            </w:r>
          </w:p>
        </w:tc>
        <w:tc>
          <w:tcPr>
            <w:tcW w:w="1151" w:type="dxa"/>
            <w:shd w:val="clear" w:color="auto" w:fill="auto"/>
          </w:tcPr>
          <w:p w14:paraId="7B6B032F" w14:textId="04985303" w:rsidR="002809E2" w:rsidRPr="00640AA7" w:rsidRDefault="002809E2" w:rsidP="00365331">
            <w:pPr>
              <w:jc w:val="center"/>
              <w:rPr>
                <w:rFonts w:cstheme="minorHAnsi"/>
                <w:sz w:val="20"/>
                <w:szCs w:val="20"/>
                <w:highlight w:val="yellow"/>
              </w:rPr>
            </w:pPr>
            <w:r w:rsidRPr="00640AA7">
              <w:rPr>
                <w:rFonts w:eastAsia="Times New Roman" w:cstheme="minorHAnsi"/>
                <w:sz w:val="20"/>
                <w:szCs w:val="20"/>
              </w:rPr>
              <w:t>Ser</w:t>
            </w:r>
            <w:r w:rsidR="0064324A" w:rsidRPr="00640AA7">
              <w:rPr>
                <w:rFonts w:eastAsia="Times New Roman" w:cstheme="minorHAnsi"/>
                <w:sz w:val="20"/>
                <w:szCs w:val="20"/>
              </w:rPr>
              <w:t>v</w:t>
            </w:r>
            <w:r w:rsidRPr="00640AA7">
              <w:rPr>
                <w:rFonts w:eastAsia="Times New Roman" w:cstheme="minorHAnsi"/>
                <w:sz w:val="20"/>
                <w:szCs w:val="20"/>
              </w:rPr>
              <w:t xml:space="preserve"> Del Doc</w:t>
            </w:r>
          </w:p>
        </w:tc>
        <w:tc>
          <w:tcPr>
            <w:tcW w:w="1152" w:type="dxa"/>
            <w:shd w:val="clear" w:color="auto" w:fill="auto"/>
          </w:tcPr>
          <w:p w14:paraId="53662CD7" w14:textId="1A0FDB4D" w:rsidR="002809E2" w:rsidRPr="00640AA7" w:rsidRDefault="002809E2" w:rsidP="00365331">
            <w:pPr>
              <w:jc w:val="center"/>
              <w:rPr>
                <w:rFonts w:cstheme="minorHAnsi"/>
                <w:sz w:val="20"/>
                <w:szCs w:val="20"/>
              </w:rPr>
            </w:pPr>
            <w:r w:rsidRPr="00640AA7">
              <w:rPr>
                <w:rFonts w:eastAsia="Times New Roman" w:cstheme="minorHAnsi"/>
                <w:sz w:val="20"/>
                <w:szCs w:val="20"/>
              </w:rPr>
              <w:t>5.008</w:t>
            </w:r>
          </w:p>
        </w:tc>
        <w:tc>
          <w:tcPr>
            <w:tcW w:w="3453" w:type="dxa"/>
            <w:shd w:val="clear" w:color="auto" w:fill="auto"/>
          </w:tcPr>
          <w:p w14:paraId="1FC53F4B" w14:textId="77777777" w:rsidR="002809E2" w:rsidRPr="00640AA7" w:rsidRDefault="002809E2" w:rsidP="00365331">
            <w:pPr>
              <w:rPr>
                <w:rFonts w:eastAsia="Times New Roman" w:cstheme="minorHAnsi"/>
                <w:sz w:val="20"/>
                <w:szCs w:val="20"/>
              </w:rPr>
            </w:pPr>
            <w:r w:rsidRPr="00640AA7">
              <w:rPr>
                <w:rFonts w:eastAsia="Times New Roman" w:cstheme="minorHAnsi"/>
                <w:sz w:val="20"/>
                <w:szCs w:val="20"/>
              </w:rPr>
              <w:t>Does the waiver service delivery documentation for non-medical transportation include the names of all other passengers/riders including paid staff and volunteers who were in the vehicle during any portion of the trip and/or commute?</w:t>
            </w:r>
          </w:p>
          <w:p w14:paraId="11D31D3C" w14:textId="6D19D285" w:rsidR="002809E2" w:rsidRPr="00640AA7" w:rsidRDefault="002809E2" w:rsidP="00365331">
            <w:pPr>
              <w:rPr>
                <w:rFonts w:eastAsia="Times New Roman" w:cstheme="minorHAnsi"/>
                <w:bCs/>
                <w:color w:val="FF0000"/>
                <w:sz w:val="20"/>
                <w:szCs w:val="20"/>
              </w:rPr>
            </w:pPr>
            <w:r w:rsidRPr="00640AA7">
              <w:rPr>
                <w:rFonts w:eastAsia="Times New Roman" w:cstheme="minorHAnsi"/>
                <w:sz w:val="20"/>
                <w:szCs w:val="20"/>
              </w:rPr>
              <w:t>5123:2-9-18</w:t>
            </w:r>
          </w:p>
        </w:tc>
        <w:tc>
          <w:tcPr>
            <w:tcW w:w="3453" w:type="dxa"/>
            <w:shd w:val="clear" w:color="auto" w:fill="auto"/>
          </w:tcPr>
          <w:p w14:paraId="6B153433" w14:textId="400BC007" w:rsidR="002809E2" w:rsidRPr="00640AA7" w:rsidRDefault="002809E2" w:rsidP="008473C2">
            <w:pPr>
              <w:numPr>
                <w:ilvl w:val="0"/>
                <w:numId w:val="10"/>
              </w:numPr>
              <w:ind w:left="288" w:hanging="288"/>
              <w:rPr>
                <w:rFonts w:eastAsia="Times New Roman" w:cstheme="minorHAnsi"/>
                <w:sz w:val="20"/>
                <w:szCs w:val="20"/>
              </w:rPr>
            </w:pPr>
            <w:r w:rsidRPr="00640AA7">
              <w:rPr>
                <w:rFonts w:eastAsia="Times New Roman" w:cstheme="minorHAnsi"/>
                <w:bCs/>
                <w:sz w:val="20"/>
                <w:szCs w:val="20"/>
              </w:rPr>
              <w:t>NMT ONLY</w:t>
            </w:r>
          </w:p>
        </w:tc>
        <w:tc>
          <w:tcPr>
            <w:tcW w:w="1152" w:type="dxa"/>
          </w:tcPr>
          <w:p w14:paraId="3398F521" w14:textId="77777777" w:rsidR="002809E2" w:rsidRPr="00640AA7" w:rsidRDefault="002809E2" w:rsidP="005F0AB5">
            <w:pPr>
              <w:ind w:left="288"/>
              <w:rPr>
                <w:rFonts w:eastAsia="Times New Roman" w:cstheme="minorHAnsi"/>
                <w:b/>
                <w:bCs/>
                <w:sz w:val="20"/>
                <w:szCs w:val="20"/>
              </w:rPr>
            </w:pPr>
          </w:p>
        </w:tc>
        <w:tc>
          <w:tcPr>
            <w:tcW w:w="2877" w:type="dxa"/>
          </w:tcPr>
          <w:p w14:paraId="66E3DAE7" w14:textId="77777777" w:rsidR="002809E2" w:rsidRPr="00640AA7" w:rsidRDefault="002809E2" w:rsidP="005F0AB5">
            <w:pPr>
              <w:ind w:left="288"/>
              <w:rPr>
                <w:rFonts w:eastAsia="Times New Roman" w:cstheme="minorHAnsi"/>
                <w:b/>
                <w:bCs/>
                <w:sz w:val="20"/>
                <w:szCs w:val="20"/>
              </w:rPr>
            </w:pPr>
          </w:p>
        </w:tc>
      </w:tr>
      <w:tr w:rsidR="002809E2" w:rsidRPr="00640AA7" w14:paraId="7B8FA292" w14:textId="4E51BC90" w:rsidTr="008473C2">
        <w:tc>
          <w:tcPr>
            <w:tcW w:w="1152" w:type="dxa"/>
          </w:tcPr>
          <w:p w14:paraId="263233BD" w14:textId="7DD44230" w:rsidR="002809E2" w:rsidRPr="00640AA7" w:rsidRDefault="002809E2" w:rsidP="00365331">
            <w:pPr>
              <w:jc w:val="center"/>
              <w:rPr>
                <w:rFonts w:cstheme="minorHAnsi"/>
                <w:sz w:val="20"/>
                <w:szCs w:val="20"/>
              </w:rPr>
            </w:pPr>
            <w:r w:rsidRPr="00640AA7">
              <w:rPr>
                <w:rFonts w:eastAsia="Times New Roman" w:cstheme="minorHAnsi"/>
                <w:sz w:val="20"/>
                <w:szCs w:val="20"/>
              </w:rPr>
              <w:t>CORE</w:t>
            </w:r>
          </w:p>
        </w:tc>
        <w:tc>
          <w:tcPr>
            <w:tcW w:w="1151" w:type="dxa"/>
          </w:tcPr>
          <w:p w14:paraId="6EF79FA4" w14:textId="2EE0E73A" w:rsidR="002809E2" w:rsidRPr="00640AA7" w:rsidRDefault="002809E2" w:rsidP="00365331">
            <w:pPr>
              <w:jc w:val="center"/>
              <w:rPr>
                <w:rFonts w:cstheme="minorHAnsi"/>
                <w:sz w:val="20"/>
                <w:szCs w:val="20"/>
              </w:rPr>
            </w:pPr>
            <w:r w:rsidRPr="00640AA7">
              <w:rPr>
                <w:rFonts w:eastAsia="Times New Roman" w:cstheme="minorHAnsi"/>
                <w:sz w:val="20"/>
                <w:szCs w:val="20"/>
              </w:rPr>
              <w:t>Serv Del Doc</w:t>
            </w:r>
          </w:p>
        </w:tc>
        <w:tc>
          <w:tcPr>
            <w:tcW w:w="1152" w:type="dxa"/>
          </w:tcPr>
          <w:p w14:paraId="5FF91AFB" w14:textId="53830124" w:rsidR="002809E2" w:rsidRPr="00640AA7" w:rsidRDefault="002809E2" w:rsidP="00365331">
            <w:pPr>
              <w:jc w:val="center"/>
              <w:rPr>
                <w:rFonts w:cstheme="minorHAnsi"/>
                <w:sz w:val="20"/>
                <w:szCs w:val="20"/>
              </w:rPr>
            </w:pPr>
            <w:r w:rsidRPr="00640AA7">
              <w:rPr>
                <w:rFonts w:eastAsia="Times New Roman" w:cstheme="minorHAnsi"/>
                <w:sz w:val="20"/>
                <w:szCs w:val="20"/>
              </w:rPr>
              <w:t>5.009</w:t>
            </w:r>
          </w:p>
        </w:tc>
        <w:tc>
          <w:tcPr>
            <w:tcW w:w="3453" w:type="dxa"/>
          </w:tcPr>
          <w:p w14:paraId="2D24C8FC" w14:textId="77777777" w:rsidR="002809E2" w:rsidRPr="00640AA7" w:rsidRDefault="002809E2" w:rsidP="00365331">
            <w:pPr>
              <w:rPr>
                <w:rFonts w:eastAsia="Times New Roman" w:cstheme="minorHAnsi"/>
                <w:sz w:val="20"/>
                <w:szCs w:val="20"/>
              </w:rPr>
            </w:pPr>
            <w:proofErr w:type="gramStart"/>
            <w:r w:rsidRPr="00640AA7">
              <w:rPr>
                <w:rFonts w:eastAsia="Times New Roman" w:cstheme="minorHAnsi"/>
                <w:sz w:val="20"/>
                <w:szCs w:val="20"/>
              </w:rPr>
              <w:t>Are</w:t>
            </w:r>
            <w:proofErr w:type="gramEnd"/>
            <w:r w:rsidRPr="00640AA7">
              <w:rPr>
                <w:rFonts w:eastAsia="Times New Roman" w:cstheme="minorHAnsi"/>
                <w:sz w:val="20"/>
                <w:szCs w:val="20"/>
              </w:rPr>
              <w:t xml:space="preserve"> medication, treatments, health related activities, and dietary orders being followed?</w:t>
            </w:r>
          </w:p>
          <w:p w14:paraId="12AD596C" w14:textId="51AED4A0" w:rsidR="002809E2" w:rsidRPr="00640AA7" w:rsidRDefault="002809E2" w:rsidP="00365331">
            <w:pPr>
              <w:rPr>
                <w:rFonts w:eastAsia="Times New Roman" w:cstheme="minorHAnsi"/>
                <w:sz w:val="20"/>
                <w:szCs w:val="20"/>
              </w:rPr>
            </w:pPr>
            <w:r w:rsidRPr="00640AA7">
              <w:rPr>
                <w:rFonts w:eastAsia="Times New Roman" w:cstheme="minorHAnsi"/>
                <w:sz w:val="20"/>
                <w:szCs w:val="20"/>
              </w:rPr>
              <w:t xml:space="preserve">5123:2-2-01; 5123:2-1-11, </w:t>
            </w:r>
            <w:r w:rsidRPr="00640AA7">
              <w:rPr>
                <w:rFonts w:cstheme="minorHAnsi"/>
                <w:sz w:val="20"/>
                <w:szCs w:val="20"/>
              </w:rPr>
              <w:t>5123:2-6-03; 5123:2-9-39</w:t>
            </w:r>
          </w:p>
        </w:tc>
        <w:tc>
          <w:tcPr>
            <w:tcW w:w="3453" w:type="dxa"/>
          </w:tcPr>
          <w:p w14:paraId="1F63CE06" w14:textId="537884B0" w:rsidR="002809E2" w:rsidRPr="00640AA7" w:rsidRDefault="002809E2" w:rsidP="008473C2">
            <w:pPr>
              <w:numPr>
                <w:ilvl w:val="0"/>
                <w:numId w:val="10"/>
              </w:numPr>
              <w:ind w:left="288" w:hanging="288"/>
              <w:rPr>
                <w:rFonts w:eastAsia="Times New Roman" w:cstheme="minorHAnsi"/>
                <w:sz w:val="20"/>
                <w:szCs w:val="20"/>
              </w:rPr>
            </w:pPr>
            <w:r w:rsidRPr="00640AA7">
              <w:rPr>
                <w:rFonts w:eastAsia="Times New Roman" w:cstheme="minorHAnsi"/>
                <w:sz w:val="20"/>
                <w:szCs w:val="20"/>
              </w:rPr>
              <w:t>Info may come from the medication administration record (MAR), doctor's orders, OT/PT, and speech plans.</w:t>
            </w:r>
          </w:p>
        </w:tc>
        <w:tc>
          <w:tcPr>
            <w:tcW w:w="1152" w:type="dxa"/>
          </w:tcPr>
          <w:p w14:paraId="4B6364DE" w14:textId="77777777" w:rsidR="002809E2" w:rsidRPr="00640AA7" w:rsidRDefault="002809E2" w:rsidP="005F0AB5">
            <w:pPr>
              <w:ind w:left="288"/>
              <w:rPr>
                <w:rFonts w:eastAsia="Times New Roman" w:cstheme="minorHAnsi"/>
                <w:sz w:val="20"/>
                <w:szCs w:val="20"/>
              </w:rPr>
            </w:pPr>
          </w:p>
        </w:tc>
        <w:tc>
          <w:tcPr>
            <w:tcW w:w="2877" w:type="dxa"/>
          </w:tcPr>
          <w:p w14:paraId="30BBC8B0" w14:textId="77777777" w:rsidR="002809E2" w:rsidRPr="00640AA7" w:rsidRDefault="002809E2" w:rsidP="005F0AB5">
            <w:pPr>
              <w:ind w:left="288"/>
              <w:rPr>
                <w:rFonts w:eastAsia="Times New Roman" w:cstheme="minorHAnsi"/>
                <w:sz w:val="20"/>
                <w:szCs w:val="20"/>
              </w:rPr>
            </w:pPr>
          </w:p>
        </w:tc>
      </w:tr>
      <w:tr w:rsidR="002809E2" w:rsidRPr="00640AA7" w14:paraId="51F3493D" w14:textId="2F0EE2C0" w:rsidTr="008473C2">
        <w:tc>
          <w:tcPr>
            <w:tcW w:w="1152" w:type="dxa"/>
          </w:tcPr>
          <w:p w14:paraId="1B725F6D" w14:textId="04E404F8" w:rsidR="002809E2" w:rsidRPr="00640AA7" w:rsidRDefault="002809E2" w:rsidP="00365331">
            <w:pPr>
              <w:jc w:val="center"/>
              <w:rPr>
                <w:rFonts w:cstheme="minorHAnsi"/>
                <w:sz w:val="20"/>
                <w:szCs w:val="20"/>
              </w:rPr>
            </w:pPr>
            <w:r w:rsidRPr="00640AA7">
              <w:rPr>
                <w:rFonts w:eastAsia="Times New Roman" w:cstheme="minorHAnsi"/>
                <w:sz w:val="20"/>
                <w:szCs w:val="20"/>
              </w:rPr>
              <w:t>CORE</w:t>
            </w:r>
          </w:p>
        </w:tc>
        <w:tc>
          <w:tcPr>
            <w:tcW w:w="1151" w:type="dxa"/>
          </w:tcPr>
          <w:p w14:paraId="0DC3973E" w14:textId="0D879A06" w:rsidR="002809E2" w:rsidRPr="00640AA7" w:rsidRDefault="002809E2" w:rsidP="00365331">
            <w:pPr>
              <w:jc w:val="center"/>
              <w:rPr>
                <w:rFonts w:cstheme="minorHAnsi"/>
                <w:sz w:val="20"/>
                <w:szCs w:val="20"/>
              </w:rPr>
            </w:pPr>
            <w:r w:rsidRPr="00640AA7">
              <w:rPr>
                <w:rFonts w:eastAsia="Times New Roman" w:cstheme="minorHAnsi"/>
                <w:sz w:val="20"/>
                <w:szCs w:val="20"/>
              </w:rPr>
              <w:t>Serv Del Doc</w:t>
            </w:r>
          </w:p>
        </w:tc>
        <w:tc>
          <w:tcPr>
            <w:tcW w:w="1152" w:type="dxa"/>
          </w:tcPr>
          <w:p w14:paraId="505CA4FD" w14:textId="1777AC60" w:rsidR="002809E2" w:rsidRPr="00640AA7" w:rsidRDefault="002809E2" w:rsidP="00365331">
            <w:pPr>
              <w:jc w:val="center"/>
              <w:rPr>
                <w:rFonts w:cstheme="minorHAnsi"/>
                <w:sz w:val="20"/>
                <w:szCs w:val="20"/>
              </w:rPr>
            </w:pPr>
            <w:r w:rsidRPr="00640AA7">
              <w:rPr>
                <w:rFonts w:eastAsia="Times New Roman" w:cstheme="minorHAnsi"/>
                <w:sz w:val="20"/>
                <w:szCs w:val="20"/>
              </w:rPr>
              <w:t>5.010</w:t>
            </w:r>
          </w:p>
        </w:tc>
        <w:tc>
          <w:tcPr>
            <w:tcW w:w="3453" w:type="dxa"/>
          </w:tcPr>
          <w:p w14:paraId="1791310E" w14:textId="77777777" w:rsidR="002809E2" w:rsidRPr="00640AA7" w:rsidRDefault="002809E2" w:rsidP="00365331">
            <w:pPr>
              <w:rPr>
                <w:rFonts w:eastAsia="Times New Roman" w:cstheme="minorHAnsi"/>
                <w:bCs/>
                <w:color w:val="000000"/>
                <w:sz w:val="20"/>
                <w:szCs w:val="20"/>
              </w:rPr>
            </w:pPr>
            <w:r w:rsidRPr="00640AA7">
              <w:rPr>
                <w:rFonts w:eastAsia="Times New Roman" w:cstheme="minorHAnsi"/>
                <w:bCs/>
                <w:color w:val="000000"/>
                <w:sz w:val="20"/>
                <w:szCs w:val="20"/>
              </w:rPr>
              <w:t xml:space="preserve">Is the service plan </w:t>
            </w:r>
            <w:r w:rsidRPr="00640AA7">
              <w:rPr>
                <w:rFonts w:eastAsia="Times New Roman" w:cstheme="minorHAnsi"/>
                <w:bCs/>
                <w:sz w:val="20"/>
                <w:szCs w:val="20"/>
              </w:rPr>
              <w:t xml:space="preserve">and/or plan of care </w:t>
            </w:r>
            <w:r w:rsidRPr="00640AA7">
              <w:rPr>
                <w:rFonts w:eastAsia="Times New Roman" w:cstheme="minorHAnsi"/>
                <w:bCs/>
                <w:color w:val="000000"/>
                <w:sz w:val="20"/>
                <w:szCs w:val="20"/>
              </w:rPr>
              <w:t>being implemented as written?</w:t>
            </w:r>
          </w:p>
          <w:p w14:paraId="1F631B60" w14:textId="3813A64D" w:rsidR="002809E2" w:rsidRPr="00640AA7" w:rsidRDefault="002809E2" w:rsidP="00365331">
            <w:pPr>
              <w:rPr>
                <w:rFonts w:cstheme="minorHAnsi"/>
                <w:sz w:val="20"/>
                <w:szCs w:val="20"/>
              </w:rPr>
            </w:pPr>
            <w:r w:rsidRPr="00640AA7">
              <w:rPr>
                <w:rFonts w:eastAsia="Times New Roman" w:cstheme="minorHAnsi"/>
                <w:color w:val="000000" w:themeColor="text1"/>
                <w:sz w:val="20"/>
                <w:szCs w:val="20"/>
              </w:rPr>
              <w:t>5123:</w:t>
            </w:r>
            <w:r w:rsidRPr="00640AA7">
              <w:rPr>
                <w:rFonts w:eastAsia="Times New Roman" w:cstheme="minorHAnsi"/>
                <w:sz w:val="20"/>
                <w:szCs w:val="20"/>
              </w:rPr>
              <w:t xml:space="preserve">2-2-01; </w:t>
            </w:r>
            <w:r w:rsidRPr="00640AA7">
              <w:rPr>
                <w:rFonts w:cstheme="minorHAnsi"/>
                <w:sz w:val="20"/>
                <w:szCs w:val="20"/>
              </w:rPr>
              <w:t>5123:2-9-39; 5123:2-9-37</w:t>
            </w:r>
          </w:p>
        </w:tc>
        <w:tc>
          <w:tcPr>
            <w:tcW w:w="3453" w:type="dxa"/>
          </w:tcPr>
          <w:p w14:paraId="381DE221" w14:textId="72C9C059" w:rsidR="002809E2" w:rsidRPr="00640AA7" w:rsidRDefault="002809E2" w:rsidP="008473C2">
            <w:pPr>
              <w:pStyle w:val="ListParagraph"/>
              <w:numPr>
                <w:ilvl w:val="0"/>
                <w:numId w:val="10"/>
              </w:numPr>
              <w:ind w:left="342"/>
              <w:rPr>
                <w:rFonts w:asciiTheme="minorHAnsi" w:hAnsiTheme="minorHAnsi" w:cstheme="minorHAnsi"/>
                <w:sz w:val="20"/>
                <w:szCs w:val="20"/>
              </w:rPr>
            </w:pPr>
            <w:r w:rsidRPr="00640AA7">
              <w:rPr>
                <w:rFonts w:asciiTheme="minorHAnsi" w:eastAsia="Times New Roman" w:hAnsiTheme="minorHAnsi" w:cstheme="minorHAnsi"/>
                <w:sz w:val="20"/>
                <w:szCs w:val="20"/>
              </w:rPr>
              <w:t>Implementation of services can be verified using observation, interview, and documentation review.</w:t>
            </w:r>
          </w:p>
        </w:tc>
        <w:tc>
          <w:tcPr>
            <w:tcW w:w="1152" w:type="dxa"/>
          </w:tcPr>
          <w:p w14:paraId="7F494D10" w14:textId="77777777" w:rsidR="002809E2" w:rsidRPr="00640AA7" w:rsidRDefault="002809E2" w:rsidP="005F0AB5">
            <w:pPr>
              <w:pStyle w:val="ListParagraph"/>
              <w:ind w:left="342"/>
              <w:rPr>
                <w:rFonts w:asciiTheme="minorHAnsi" w:eastAsia="Times New Roman" w:hAnsiTheme="minorHAnsi" w:cstheme="minorHAnsi"/>
                <w:sz w:val="20"/>
                <w:szCs w:val="20"/>
              </w:rPr>
            </w:pPr>
          </w:p>
        </w:tc>
        <w:tc>
          <w:tcPr>
            <w:tcW w:w="2877" w:type="dxa"/>
          </w:tcPr>
          <w:p w14:paraId="691DBF48" w14:textId="77777777" w:rsidR="002809E2" w:rsidRPr="00640AA7" w:rsidRDefault="002809E2" w:rsidP="005F0AB5">
            <w:pPr>
              <w:pStyle w:val="ListParagraph"/>
              <w:ind w:left="342"/>
              <w:rPr>
                <w:rFonts w:asciiTheme="minorHAnsi" w:eastAsia="Times New Roman" w:hAnsiTheme="minorHAnsi" w:cstheme="minorHAnsi"/>
                <w:sz w:val="20"/>
                <w:szCs w:val="20"/>
              </w:rPr>
            </w:pPr>
          </w:p>
        </w:tc>
      </w:tr>
      <w:tr w:rsidR="002809E2" w:rsidRPr="00640AA7" w14:paraId="0581A9FC" w14:textId="35401DB3" w:rsidTr="008473C2">
        <w:tc>
          <w:tcPr>
            <w:tcW w:w="1152" w:type="dxa"/>
          </w:tcPr>
          <w:p w14:paraId="41AEBB43" w14:textId="77777777" w:rsidR="002809E2" w:rsidRPr="00640AA7" w:rsidRDefault="002809E2" w:rsidP="00365331">
            <w:pPr>
              <w:jc w:val="center"/>
              <w:rPr>
                <w:rFonts w:eastAsia="Times New Roman" w:cstheme="minorHAnsi"/>
                <w:sz w:val="20"/>
                <w:szCs w:val="20"/>
              </w:rPr>
            </w:pPr>
            <w:r w:rsidRPr="00640AA7">
              <w:rPr>
                <w:rFonts w:eastAsia="Times New Roman" w:cstheme="minorHAnsi"/>
                <w:sz w:val="20"/>
                <w:szCs w:val="20"/>
              </w:rPr>
              <w:t>CORE</w:t>
            </w:r>
          </w:p>
          <w:p w14:paraId="50E4584E" w14:textId="77777777" w:rsidR="002809E2" w:rsidRPr="00640AA7" w:rsidRDefault="002809E2" w:rsidP="00365331">
            <w:pPr>
              <w:jc w:val="center"/>
              <w:rPr>
                <w:rFonts w:cstheme="minorHAnsi"/>
                <w:sz w:val="20"/>
                <w:szCs w:val="20"/>
              </w:rPr>
            </w:pPr>
          </w:p>
          <w:p w14:paraId="12F03081" w14:textId="127FEE44" w:rsidR="00B4672D" w:rsidRPr="00640AA7" w:rsidRDefault="00B4672D" w:rsidP="00365331">
            <w:pPr>
              <w:jc w:val="center"/>
              <w:rPr>
                <w:rFonts w:cstheme="minorHAnsi"/>
                <w:sz w:val="20"/>
                <w:szCs w:val="20"/>
              </w:rPr>
            </w:pPr>
          </w:p>
        </w:tc>
        <w:tc>
          <w:tcPr>
            <w:tcW w:w="1151" w:type="dxa"/>
          </w:tcPr>
          <w:p w14:paraId="23817E2F" w14:textId="32A67559" w:rsidR="002809E2" w:rsidRPr="00640AA7" w:rsidRDefault="002809E2" w:rsidP="00365331">
            <w:pPr>
              <w:jc w:val="center"/>
              <w:rPr>
                <w:rFonts w:cstheme="minorHAnsi"/>
                <w:sz w:val="20"/>
                <w:szCs w:val="20"/>
              </w:rPr>
            </w:pPr>
            <w:r w:rsidRPr="00640AA7">
              <w:rPr>
                <w:rFonts w:eastAsia="Times New Roman" w:cstheme="minorHAnsi"/>
                <w:sz w:val="20"/>
                <w:szCs w:val="20"/>
              </w:rPr>
              <w:t>Serv Del Doc</w:t>
            </w:r>
          </w:p>
        </w:tc>
        <w:tc>
          <w:tcPr>
            <w:tcW w:w="1152" w:type="dxa"/>
          </w:tcPr>
          <w:p w14:paraId="7D4D8DC9" w14:textId="49F2205B" w:rsidR="002809E2" w:rsidRPr="00640AA7" w:rsidRDefault="002809E2" w:rsidP="00365331">
            <w:pPr>
              <w:jc w:val="center"/>
              <w:rPr>
                <w:rFonts w:cstheme="minorHAnsi"/>
                <w:sz w:val="20"/>
                <w:szCs w:val="20"/>
              </w:rPr>
            </w:pPr>
            <w:r w:rsidRPr="00640AA7">
              <w:rPr>
                <w:rFonts w:eastAsia="Times New Roman" w:cstheme="minorHAnsi"/>
                <w:sz w:val="20"/>
                <w:szCs w:val="20"/>
              </w:rPr>
              <w:t>5.011</w:t>
            </w:r>
          </w:p>
        </w:tc>
        <w:tc>
          <w:tcPr>
            <w:tcW w:w="3453" w:type="dxa"/>
          </w:tcPr>
          <w:p w14:paraId="13339241" w14:textId="77777777" w:rsidR="002809E2" w:rsidRPr="00640AA7" w:rsidRDefault="002809E2" w:rsidP="00365331">
            <w:pPr>
              <w:rPr>
                <w:rFonts w:eastAsia="Times New Roman" w:cstheme="minorHAnsi"/>
                <w:sz w:val="20"/>
                <w:szCs w:val="20"/>
              </w:rPr>
            </w:pPr>
            <w:r w:rsidRPr="00640AA7">
              <w:rPr>
                <w:rFonts w:eastAsia="Times New Roman" w:cstheme="minorHAnsi"/>
                <w:sz w:val="20"/>
                <w:szCs w:val="20"/>
              </w:rPr>
              <w:t xml:space="preserve">Does the individual’s plan of care (485) </w:t>
            </w:r>
            <w:proofErr w:type="gramStart"/>
            <w:r w:rsidRPr="00640AA7">
              <w:rPr>
                <w:rFonts w:eastAsia="Times New Roman" w:cstheme="minorHAnsi"/>
                <w:sz w:val="20"/>
                <w:szCs w:val="20"/>
              </w:rPr>
              <w:t>include:</w:t>
            </w:r>
            <w:proofErr w:type="gramEnd"/>
          </w:p>
          <w:p w14:paraId="3C7E8EF2" w14:textId="77777777" w:rsidR="002809E2" w:rsidRPr="00640AA7" w:rsidRDefault="002809E2" w:rsidP="008473C2">
            <w:pPr>
              <w:pStyle w:val="ListParagraph"/>
              <w:numPr>
                <w:ilvl w:val="0"/>
                <w:numId w:val="11"/>
              </w:numPr>
              <w:ind w:left="288" w:hanging="288"/>
              <w:contextualSpacing w:val="0"/>
              <w:rPr>
                <w:rFonts w:asciiTheme="minorHAnsi" w:eastAsia="Times New Roman" w:hAnsiTheme="minorHAnsi" w:cstheme="minorHAnsi"/>
                <w:color w:val="000000" w:themeColor="text1"/>
                <w:sz w:val="20"/>
                <w:szCs w:val="20"/>
              </w:rPr>
            </w:pPr>
            <w:r w:rsidRPr="00640AA7">
              <w:rPr>
                <w:rFonts w:asciiTheme="minorHAnsi" w:eastAsia="Times New Roman" w:hAnsiTheme="minorHAnsi" w:cstheme="minorHAnsi"/>
                <w:sz w:val="20"/>
                <w:szCs w:val="20"/>
              </w:rPr>
              <w:t>The current certification periods</w:t>
            </w:r>
          </w:p>
          <w:p w14:paraId="5E3EB0C1" w14:textId="77777777" w:rsidR="002809E2" w:rsidRPr="00640AA7" w:rsidRDefault="002809E2" w:rsidP="008473C2">
            <w:pPr>
              <w:pStyle w:val="ListParagraph"/>
              <w:numPr>
                <w:ilvl w:val="0"/>
                <w:numId w:val="11"/>
              </w:numPr>
              <w:ind w:left="288" w:hanging="288"/>
              <w:contextualSpacing w:val="0"/>
              <w:rPr>
                <w:rFonts w:asciiTheme="minorHAnsi" w:eastAsia="Times New Roman" w:hAnsiTheme="minorHAnsi" w:cstheme="minorHAnsi"/>
                <w:color w:val="000000" w:themeColor="text1"/>
                <w:sz w:val="20"/>
                <w:szCs w:val="20"/>
              </w:rPr>
            </w:pPr>
            <w:r w:rsidRPr="00640AA7">
              <w:rPr>
                <w:rFonts w:asciiTheme="minorHAnsi" w:eastAsia="Times New Roman" w:hAnsiTheme="minorHAnsi" w:cstheme="minorHAnsi"/>
                <w:sz w:val="20"/>
                <w:szCs w:val="20"/>
              </w:rPr>
              <w:t>Provider’s name including all RNs and LPNs providing service.</w:t>
            </w:r>
          </w:p>
          <w:p w14:paraId="260FC9F6" w14:textId="77777777" w:rsidR="002809E2" w:rsidRPr="00640AA7" w:rsidRDefault="002809E2" w:rsidP="008473C2">
            <w:pPr>
              <w:pStyle w:val="ListParagraph"/>
              <w:numPr>
                <w:ilvl w:val="0"/>
                <w:numId w:val="11"/>
              </w:numPr>
              <w:ind w:left="288" w:hanging="288"/>
              <w:contextualSpacing w:val="0"/>
              <w:rPr>
                <w:rFonts w:asciiTheme="minorHAnsi" w:eastAsia="Times New Roman" w:hAnsiTheme="minorHAnsi" w:cstheme="minorHAnsi"/>
                <w:color w:val="000000" w:themeColor="text1"/>
                <w:sz w:val="20"/>
                <w:szCs w:val="20"/>
              </w:rPr>
            </w:pPr>
            <w:r w:rsidRPr="00640AA7">
              <w:rPr>
                <w:rFonts w:asciiTheme="minorHAnsi" w:eastAsia="Times New Roman" w:hAnsiTheme="minorHAnsi" w:cstheme="minorHAnsi"/>
                <w:sz w:val="20"/>
                <w:szCs w:val="20"/>
              </w:rPr>
              <w:t>All sections of Plan of Care are completed</w:t>
            </w:r>
          </w:p>
          <w:p w14:paraId="46C3A0C8" w14:textId="77777777" w:rsidR="002809E2" w:rsidRPr="00640AA7" w:rsidRDefault="002809E2" w:rsidP="008473C2">
            <w:pPr>
              <w:pStyle w:val="ListParagraph"/>
              <w:numPr>
                <w:ilvl w:val="0"/>
                <w:numId w:val="11"/>
              </w:numPr>
              <w:ind w:left="288" w:hanging="288"/>
              <w:contextualSpacing w:val="0"/>
              <w:rPr>
                <w:rFonts w:asciiTheme="minorHAnsi" w:eastAsia="Times New Roman" w:hAnsiTheme="minorHAnsi" w:cstheme="minorHAnsi"/>
                <w:color w:val="000000" w:themeColor="text1"/>
                <w:sz w:val="20"/>
                <w:szCs w:val="20"/>
              </w:rPr>
            </w:pPr>
            <w:r w:rsidRPr="00640AA7">
              <w:rPr>
                <w:rFonts w:asciiTheme="minorHAnsi" w:eastAsia="Times New Roman" w:hAnsiTheme="minorHAnsi" w:cstheme="minorHAnsi"/>
                <w:sz w:val="20"/>
                <w:szCs w:val="20"/>
              </w:rPr>
              <w:t>Medication list and MAR</w:t>
            </w:r>
          </w:p>
          <w:p w14:paraId="2345560D" w14:textId="59FBFE42" w:rsidR="002809E2" w:rsidRPr="00640AA7" w:rsidRDefault="002809E2" w:rsidP="00365331">
            <w:pPr>
              <w:rPr>
                <w:rFonts w:eastAsia="Times New Roman" w:cstheme="minorHAnsi"/>
                <w:bCs/>
                <w:sz w:val="20"/>
                <w:szCs w:val="20"/>
              </w:rPr>
            </w:pPr>
            <w:r w:rsidRPr="00640AA7">
              <w:rPr>
                <w:rFonts w:cstheme="minorHAnsi"/>
                <w:sz w:val="20"/>
                <w:szCs w:val="20"/>
              </w:rPr>
              <w:t>5123:2-9-39, 5123:2-9-37</w:t>
            </w:r>
          </w:p>
        </w:tc>
        <w:tc>
          <w:tcPr>
            <w:tcW w:w="3453" w:type="dxa"/>
          </w:tcPr>
          <w:p w14:paraId="33560F81" w14:textId="77777777" w:rsidR="002809E2" w:rsidRPr="00640AA7" w:rsidRDefault="002809E2" w:rsidP="008473C2">
            <w:pPr>
              <w:numPr>
                <w:ilvl w:val="0"/>
                <w:numId w:val="12"/>
              </w:numPr>
              <w:ind w:left="288" w:hanging="288"/>
              <w:rPr>
                <w:rFonts w:eastAsia="Times New Roman" w:cstheme="minorHAnsi"/>
                <w:color w:val="000000" w:themeColor="text1"/>
                <w:sz w:val="20"/>
                <w:szCs w:val="20"/>
              </w:rPr>
            </w:pPr>
            <w:r w:rsidRPr="00640AA7">
              <w:rPr>
                <w:rFonts w:eastAsia="Times New Roman" w:cstheme="minorHAnsi"/>
                <w:sz w:val="20"/>
                <w:szCs w:val="20"/>
              </w:rPr>
              <w:t xml:space="preserve">Required for home health agencies </w:t>
            </w:r>
          </w:p>
          <w:p w14:paraId="079DA66D" w14:textId="77777777" w:rsidR="002809E2" w:rsidRPr="00640AA7" w:rsidRDefault="002809E2" w:rsidP="008473C2">
            <w:pPr>
              <w:numPr>
                <w:ilvl w:val="0"/>
                <w:numId w:val="12"/>
              </w:numPr>
              <w:ind w:left="288" w:hanging="288"/>
              <w:rPr>
                <w:rFonts w:eastAsia="Times New Roman" w:cstheme="minorHAnsi"/>
                <w:color w:val="000000" w:themeColor="text1"/>
                <w:sz w:val="20"/>
                <w:szCs w:val="20"/>
              </w:rPr>
            </w:pPr>
            <w:r w:rsidRPr="00640AA7">
              <w:rPr>
                <w:rFonts w:eastAsia="Times New Roman" w:cstheme="minorHAnsi"/>
                <w:sz w:val="20"/>
                <w:szCs w:val="20"/>
              </w:rPr>
              <w:t xml:space="preserve">Verbal orders on the plan of care can be worked under for two weeks </w:t>
            </w:r>
          </w:p>
          <w:p w14:paraId="14707EF1" w14:textId="46065FEA" w:rsidR="002809E2" w:rsidRPr="00640AA7" w:rsidRDefault="002809E2" w:rsidP="00365331">
            <w:pPr>
              <w:spacing w:line="259" w:lineRule="auto"/>
              <w:ind w:left="288"/>
              <w:rPr>
                <w:rFonts w:eastAsia="Times New Roman" w:cstheme="minorHAnsi"/>
                <w:sz w:val="20"/>
                <w:szCs w:val="20"/>
              </w:rPr>
            </w:pPr>
            <w:r w:rsidRPr="00640AA7">
              <w:rPr>
                <w:rFonts w:eastAsia="Times New Roman" w:cstheme="minorHAnsi"/>
                <w:sz w:val="20"/>
                <w:szCs w:val="20"/>
              </w:rPr>
              <w:t>Referred to as the 485</w:t>
            </w:r>
          </w:p>
        </w:tc>
        <w:tc>
          <w:tcPr>
            <w:tcW w:w="1152" w:type="dxa"/>
          </w:tcPr>
          <w:p w14:paraId="3B9FDDA6" w14:textId="77777777" w:rsidR="002809E2" w:rsidRPr="00640AA7" w:rsidRDefault="002809E2" w:rsidP="005F0AB5">
            <w:pPr>
              <w:ind w:left="288"/>
              <w:rPr>
                <w:rFonts w:eastAsia="Times New Roman" w:cstheme="minorHAnsi"/>
                <w:sz w:val="20"/>
                <w:szCs w:val="20"/>
              </w:rPr>
            </w:pPr>
          </w:p>
        </w:tc>
        <w:tc>
          <w:tcPr>
            <w:tcW w:w="2877" w:type="dxa"/>
          </w:tcPr>
          <w:p w14:paraId="77C02F1F" w14:textId="77777777" w:rsidR="002809E2" w:rsidRPr="00640AA7" w:rsidRDefault="002809E2" w:rsidP="005F0AB5">
            <w:pPr>
              <w:ind w:left="288"/>
              <w:rPr>
                <w:rFonts w:eastAsia="Times New Roman" w:cstheme="minorHAnsi"/>
                <w:sz w:val="20"/>
                <w:szCs w:val="20"/>
              </w:rPr>
            </w:pPr>
          </w:p>
        </w:tc>
      </w:tr>
      <w:tr w:rsidR="002809E2" w:rsidRPr="00640AA7" w14:paraId="105C5B1B" w14:textId="22DCA2F6" w:rsidTr="008473C2">
        <w:tc>
          <w:tcPr>
            <w:tcW w:w="1152" w:type="dxa"/>
          </w:tcPr>
          <w:p w14:paraId="68B8CE5F" w14:textId="77777777" w:rsidR="002809E2" w:rsidRPr="00640AA7" w:rsidRDefault="002809E2" w:rsidP="00365331">
            <w:pPr>
              <w:jc w:val="center"/>
              <w:rPr>
                <w:rFonts w:eastAsia="Times New Roman" w:cstheme="minorHAnsi"/>
                <w:sz w:val="20"/>
                <w:szCs w:val="20"/>
              </w:rPr>
            </w:pPr>
            <w:r w:rsidRPr="00640AA7">
              <w:rPr>
                <w:rFonts w:eastAsia="Times New Roman" w:cstheme="minorHAnsi"/>
                <w:sz w:val="20"/>
                <w:szCs w:val="20"/>
              </w:rPr>
              <w:lastRenderedPageBreak/>
              <w:t>CORE</w:t>
            </w:r>
          </w:p>
          <w:p w14:paraId="61B187A7" w14:textId="631C8B9D" w:rsidR="002809E2" w:rsidRPr="00640AA7" w:rsidRDefault="002809E2" w:rsidP="00365331">
            <w:pPr>
              <w:jc w:val="center"/>
              <w:rPr>
                <w:rFonts w:cstheme="minorHAnsi"/>
                <w:sz w:val="20"/>
                <w:szCs w:val="20"/>
              </w:rPr>
            </w:pPr>
          </w:p>
        </w:tc>
        <w:tc>
          <w:tcPr>
            <w:tcW w:w="1151" w:type="dxa"/>
          </w:tcPr>
          <w:p w14:paraId="72ADFD1D" w14:textId="4540E116" w:rsidR="002809E2" w:rsidRPr="00640AA7" w:rsidRDefault="002809E2" w:rsidP="00365331">
            <w:pPr>
              <w:jc w:val="center"/>
              <w:rPr>
                <w:rFonts w:cstheme="minorHAnsi"/>
                <w:sz w:val="20"/>
                <w:szCs w:val="20"/>
              </w:rPr>
            </w:pPr>
            <w:r w:rsidRPr="00640AA7">
              <w:rPr>
                <w:rFonts w:eastAsia="Times New Roman" w:cstheme="minorHAnsi"/>
                <w:sz w:val="20"/>
                <w:szCs w:val="20"/>
              </w:rPr>
              <w:t>Serv Del Doc</w:t>
            </w:r>
          </w:p>
        </w:tc>
        <w:tc>
          <w:tcPr>
            <w:tcW w:w="1152" w:type="dxa"/>
          </w:tcPr>
          <w:p w14:paraId="5A62E251" w14:textId="7AD7F413" w:rsidR="002809E2" w:rsidRPr="00640AA7" w:rsidRDefault="002809E2" w:rsidP="00365331">
            <w:pPr>
              <w:jc w:val="center"/>
              <w:rPr>
                <w:rFonts w:cstheme="minorHAnsi"/>
                <w:sz w:val="20"/>
                <w:szCs w:val="20"/>
                <w:highlight w:val="yellow"/>
              </w:rPr>
            </w:pPr>
            <w:r w:rsidRPr="00640AA7">
              <w:rPr>
                <w:rFonts w:eastAsia="Times New Roman" w:cstheme="minorHAnsi"/>
                <w:sz w:val="20"/>
                <w:szCs w:val="20"/>
              </w:rPr>
              <w:t>5.012</w:t>
            </w:r>
          </w:p>
        </w:tc>
        <w:tc>
          <w:tcPr>
            <w:tcW w:w="3453" w:type="dxa"/>
          </w:tcPr>
          <w:p w14:paraId="35F5466D" w14:textId="77777777" w:rsidR="002809E2" w:rsidRPr="00640AA7" w:rsidRDefault="002809E2" w:rsidP="00365331">
            <w:pPr>
              <w:rPr>
                <w:rFonts w:eastAsia="Times New Roman" w:cstheme="minorHAnsi"/>
                <w:sz w:val="20"/>
                <w:szCs w:val="20"/>
              </w:rPr>
            </w:pPr>
            <w:r w:rsidRPr="00640AA7">
              <w:rPr>
                <w:rFonts w:eastAsia="Times New Roman" w:cstheme="minorHAnsi"/>
                <w:sz w:val="20"/>
                <w:szCs w:val="20"/>
              </w:rPr>
              <w:t xml:space="preserve">Does the nursing documentation include clinical notes or progress notes and documentation of the face to face visits? </w:t>
            </w:r>
          </w:p>
          <w:p w14:paraId="601C9141" w14:textId="1D9B8B15" w:rsidR="002809E2" w:rsidRPr="00640AA7" w:rsidRDefault="002809E2" w:rsidP="00365331">
            <w:pPr>
              <w:rPr>
                <w:rFonts w:cstheme="minorHAnsi"/>
                <w:bCs/>
                <w:sz w:val="20"/>
                <w:szCs w:val="20"/>
                <w:highlight w:val="yellow"/>
              </w:rPr>
            </w:pPr>
            <w:r w:rsidRPr="00640AA7">
              <w:rPr>
                <w:rFonts w:cstheme="minorHAnsi"/>
                <w:sz w:val="20"/>
                <w:szCs w:val="20"/>
              </w:rPr>
              <w:t>5123:2-9-39</w:t>
            </w:r>
          </w:p>
        </w:tc>
        <w:tc>
          <w:tcPr>
            <w:tcW w:w="3453" w:type="dxa"/>
          </w:tcPr>
          <w:p w14:paraId="21006EC2" w14:textId="7333630B" w:rsidR="002809E2" w:rsidRPr="00640AA7" w:rsidRDefault="002809E2" w:rsidP="00365331">
            <w:pPr>
              <w:rPr>
                <w:rFonts w:cstheme="minorHAnsi"/>
                <w:sz w:val="20"/>
                <w:szCs w:val="20"/>
              </w:rPr>
            </w:pPr>
          </w:p>
        </w:tc>
        <w:tc>
          <w:tcPr>
            <w:tcW w:w="1152" w:type="dxa"/>
          </w:tcPr>
          <w:p w14:paraId="47BABA86" w14:textId="77777777" w:rsidR="002809E2" w:rsidRPr="00640AA7" w:rsidRDefault="002809E2" w:rsidP="00365331">
            <w:pPr>
              <w:rPr>
                <w:rFonts w:cstheme="minorHAnsi"/>
                <w:sz w:val="20"/>
                <w:szCs w:val="20"/>
              </w:rPr>
            </w:pPr>
          </w:p>
        </w:tc>
        <w:tc>
          <w:tcPr>
            <w:tcW w:w="2877" w:type="dxa"/>
          </w:tcPr>
          <w:p w14:paraId="05648406" w14:textId="77777777" w:rsidR="002809E2" w:rsidRPr="00640AA7" w:rsidRDefault="002809E2" w:rsidP="00365331">
            <w:pPr>
              <w:rPr>
                <w:rFonts w:cstheme="minorHAnsi"/>
                <w:sz w:val="20"/>
                <w:szCs w:val="20"/>
              </w:rPr>
            </w:pPr>
          </w:p>
        </w:tc>
      </w:tr>
      <w:tr w:rsidR="002809E2" w:rsidRPr="00640AA7" w14:paraId="5022D917" w14:textId="7C2986AF" w:rsidTr="008473C2">
        <w:tc>
          <w:tcPr>
            <w:tcW w:w="1152" w:type="dxa"/>
          </w:tcPr>
          <w:p w14:paraId="41E2A453" w14:textId="587E0D1C" w:rsidR="002809E2" w:rsidRPr="00640AA7" w:rsidRDefault="002809E2" w:rsidP="00365331">
            <w:pPr>
              <w:jc w:val="center"/>
              <w:rPr>
                <w:rFonts w:cstheme="minorHAnsi"/>
                <w:sz w:val="20"/>
                <w:szCs w:val="20"/>
              </w:rPr>
            </w:pPr>
            <w:r w:rsidRPr="00640AA7">
              <w:rPr>
                <w:rFonts w:eastAsia="Times New Roman" w:cstheme="minorHAnsi"/>
                <w:sz w:val="20"/>
                <w:szCs w:val="20"/>
              </w:rPr>
              <w:t>CORE</w:t>
            </w:r>
          </w:p>
        </w:tc>
        <w:tc>
          <w:tcPr>
            <w:tcW w:w="1151" w:type="dxa"/>
          </w:tcPr>
          <w:p w14:paraId="2EC6E4A9" w14:textId="364CED9D" w:rsidR="002809E2" w:rsidRPr="00640AA7" w:rsidRDefault="002809E2" w:rsidP="00365331">
            <w:pPr>
              <w:jc w:val="center"/>
              <w:rPr>
                <w:rFonts w:cstheme="minorHAnsi"/>
                <w:sz w:val="20"/>
                <w:szCs w:val="20"/>
              </w:rPr>
            </w:pPr>
            <w:r w:rsidRPr="00640AA7">
              <w:rPr>
                <w:rFonts w:eastAsia="Times New Roman" w:cstheme="minorHAnsi"/>
                <w:sz w:val="20"/>
                <w:szCs w:val="20"/>
              </w:rPr>
              <w:t>Serv Del Doc</w:t>
            </w:r>
          </w:p>
        </w:tc>
        <w:tc>
          <w:tcPr>
            <w:tcW w:w="1152" w:type="dxa"/>
          </w:tcPr>
          <w:p w14:paraId="421FE12B" w14:textId="1F4C094E" w:rsidR="002809E2" w:rsidRPr="00640AA7" w:rsidRDefault="002809E2" w:rsidP="00365331">
            <w:pPr>
              <w:jc w:val="center"/>
              <w:rPr>
                <w:rFonts w:cstheme="minorHAnsi"/>
                <w:sz w:val="20"/>
                <w:szCs w:val="20"/>
                <w:highlight w:val="yellow"/>
              </w:rPr>
            </w:pPr>
            <w:r w:rsidRPr="00640AA7">
              <w:rPr>
                <w:rFonts w:eastAsia="Times New Roman" w:cstheme="minorHAnsi"/>
                <w:sz w:val="20"/>
                <w:szCs w:val="20"/>
              </w:rPr>
              <w:t>5.013</w:t>
            </w:r>
          </w:p>
        </w:tc>
        <w:tc>
          <w:tcPr>
            <w:tcW w:w="3453" w:type="dxa"/>
          </w:tcPr>
          <w:p w14:paraId="02565418" w14:textId="77777777" w:rsidR="002809E2" w:rsidRPr="00640AA7" w:rsidRDefault="002809E2" w:rsidP="00365331">
            <w:pPr>
              <w:rPr>
                <w:rFonts w:cstheme="minorHAnsi"/>
                <w:sz w:val="20"/>
                <w:szCs w:val="20"/>
              </w:rPr>
            </w:pPr>
            <w:r w:rsidRPr="00640AA7">
              <w:rPr>
                <w:rFonts w:cstheme="minorHAnsi"/>
                <w:sz w:val="20"/>
                <w:szCs w:val="20"/>
              </w:rPr>
              <w:t xml:space="preserve">Are waiver services delivered in a manner which supports </w:t>
            </w:r>
            <w:proofErr w:type="gramStart"/>
            <w:r w:rsidRPr="00640AA7">
              <w:rPr>
                <w:rFonts w:cstheme="minorHAnsi"/>
                <w:sz w:val="20"/>
                <w:szCs w:val="20"/>
              </w:rPr>
              <w:t>each individual’s</w:t>
            </w:r>
            <w:proofErr w:type="gramEnd"/>
            <w:r w:rsidRPr="00640AA7">
              <w:rPr>
                <w:rFonts w:cstheme="minorHAnsi"/>
                <w:sz w:val="20"/>
                <w:szCs w:val="20"/>
              </w:rPr>
              <w:t xml:space="preserve"> full participation in the greater community, considering their individual choices, preferences, and needs?  </w:t>
            </w:r>
          </w:p>
          <w:p w14:paraId="44E4D6A3" w14:textId="77777777" w:rsidR="002809E2" w:rsidRPr="00640AA7" w:rsidRDefault="002809E2" w:rsidP="00365331">
            <w:pPr>
              <w:rPr>
                <w:rFonts w:cstheme="minorHAnsi"/>
                <w:sz w:val="20"/>
                <w:szCs w:val="20"/>
              </w:rPr>
            </w:pPr>
            <w:r w:rsidRPr="00640AA7">
              <w:rPr>
                <w:rFonts w:cstheme="minorHAnsi"/>
                <w:sz w:val="20"/>
                <w:szCs w:val="20"/>
              </w:rPr>
              <w:t>5123:2-9-02</w:t>
            </w:r>
          </w:p>
          <w:p w14:paraId="1EE0A5A4" w14:textId="1A0B14B8" w:rsidR="002809E2" w:rsidRPr="00640AA7" w:rsidRDefault="002809E2" w:rsidP="00365331">
            <w:pPr>
              <w:rPr>
                <w:rFonts w:cstheme="minorHAnsi"/>
                <w:bCs/>
                <w:sz w:val="20"/>
                <w:szCs w:val="20"/>
                <w:highlight w:val="yellow"/>
              </w:rPr>
            </w:pPr>
            <w:r w:rsidRPr="00640AA7">
              <w:rPr>
                <w:rFonts w:cstheme="minorHAnsi"/>
                <w:sz w:val="20"/>
                <w:szCs w:val="20"/>
              </w:rPr>
              <w:t>42 CFR 441.301 (c) (4-6); 441.701 (a) (1-2)</w:t>
            </w:r>
          </w:p>
        </w:tc>
        <w:tc>
          <w:tcPr>
            <w:tcW w:w="3453" w:type="dxa"/>
          </w:tcPr>
          <w:p w14:paraId="0197C651" w14:textId="77777777" w:rsidR="002809E2" w:rsidRPr="00640AA7" w:rsidRDefault="002809E2" w:rsidP="008473C2">
            <w:pPr>
              <w:pStyle w:val="ListParagraph"/>
              <w:numPr>
                <w:ilvl w:val="0"/>
                <w:numId w:val="37"/>
              </w:numPr>
              <w:ind w:left="288" w:hanging="288"/>
              <w:contextualSpacing w:val="0"/>
              <w:rPr>
                <w:rFonts w:asciiTheme="minorHAnsi" w:hAnsiTheme="minorHAnsi" w:cstheme="minorHAnsi"/>
                <w:color w:val="000000" w:themeColor="text1"/>
                <w:sz w:val="20"/>
                <w:szCs w:val="20"/>
              </w:rPr>
            </w:pPr>
            <w:r w:rsidRPr="00640AA7">
              <w:rPr>
                <w:rFonts w:asciiTheme="minorHAnsi" w:hAnsiTheme="minorHAnsi" w:cstheme="minorHAnsi"/>
                <w:sz w:val="20"/>
                <w:szCs w:val="20"/>
              </w:rPr>
              <w:t>Are opportunities to access inclusive settings in the community being offered (refusals should be documented)</w:t>
            </w:r>
          </w:p>
          <w:p w14:paraId="369FBBB0" w14:textId="77777777" w:rsidR="002809E2" w:rsidRPr="00640AA7" w:rsidRDefault="002809E2" w:rsidP="008473C2">
            <w:pPr>
              <w:pStyle w:val="ListParagraph"/>
              <w:numPr>
                <w:ilvl w:val="0"/>
                <w:numId w:val="37"/>
              </w:numPr>
              <w:ind w:left="288" w:hanging="288"/>
              <w:contextualSpacing w:val="0"/>
              <w:rPr>
                <w:rFonts w:asciiTheme="minorHAnsi" w:hAnsiTheme="minorHAnsi" w:cstheme="minorHAnsi"/>
                <w:color w:val="000000" w:themeColor="text1"/>
                <w:sz w:val="20"/>
                <w:szCs w:val="20"/>
              </w:rPr>
            </w:pPr>
            <w:r w:rsidRPr="00640AA7">
              <w:rPr>
                <w:rFonts w:asciiTheme="minorHAnsi" w:hAnsiTheme="minorHAnsi" w:cstheme="minorHAnsi"/>
                <w:sz w:val="20"/>
                <w:szCs w:val="20"/>
              </w:rPr>
              <w:t xml:space="preserve">Are the activities meaningful, age appropriate, and </w:t>
            </w:r>
            <w:proofErr w:type="gramStart"/>
            <w:r w:rsidRPr="00640AA7">
              <w:rPr>
                <w:rFonts w:asciiTheme="minorHAnsi" w:hAnsiTheme="minorHAnsi" w:cstheme="minorHAnsi"/>
                <w:sz w:val="20"/>
                <w:szCs w:val="20"/>
              </w:rPr>
              <w:t>similar to</w:t>
            </w:r>
            <w:proofErr w:type="gramEnd"/>
            <w:r w:rsidRPr="00640AA7">
              <w:rPr>
                <w:rFonts w:asciiTheme="minorHAnsi" w:hAnsiTheme="minorHAnsi" w:cstheme="minorHAnsi"/>
                <w:sz w:val="20"/>
                <w:szCs w:val="20"/>
              </w:rPr>
              <w:t xml:space="preserve"> those without disabilities?</w:t>
            </w:r>
          </w:p>
          <w:p w14:paraId="343F1849" w14:textId="28F01380" w:rsidR="002809E2" w:rsidRPr="00640AA7" w:rsidRDefault="002809E2" w:rsidP="00365331">
            <w:pPr>
              <w:pStyle w:val="ListParagraph"/>
              <w:numPr>
                <w:ilvl w:val="0"/>
                <w:numId w:val="3"/>
              </w:numPr>
              <w:ind w:left="342"/>
              <w:rPr>
                <w:rFonts w:asciiTheme="minorHAnsi" w:hAnsiTheme="minorHAnsi" w:cstheme="minorHAnsi"/>
                <w:sz w:val="20"/>
                <w:szCs w:val="20"/>
              </w:rPr>
            </w:pPr>
            <w:r w:rsidRPr="00640AA7">
              <w:rPr>
                <w:rFonts w:asciiTheme="minorHAnsi" w:hAnsiTheme="minorHAnsi" w:cstheme="minorHAnsi"/>
                <w:sz w:val="20"/>
                <w:szCs w:val="20"/>
              </w:rPr>
              <w:t>Ask providers and individuals how activities are selected and scheduled.</w:t>
            </w:r>
          </w:p>
        </w:tc>
        <w:tc>
          <w:tcPr>
            <w:tcW w:w="1152" w:type="dxa"/>
          </w:tcPr>
          <w:p w14:paraId="4BBE06F9" w14:textId="77777777" w:rsidR="002809E2" w:rsidRPr="00640AA7" w:rsidRDefault="002809E2" w:rsidP="005F0AB5">
            <w:pPr>
              <w:pStyle w:val="ListParagraph"/>
              <w:ind w:left="288"/>
              <w:contextualSpacing w:val="0"/>
              <w:rPr>
                <w:rFonts w:asciiTheme="minorHAnsi" w:hAnsiTheme="minorHAnsi" w:cstheme="minorHAnsi"/>
                <w:sz w:val="20"/>
                <w:szCs w:val="20"/>
              </w:rPr>
            </w:pPr>
          </w:p>
        </w:tc>
        <w:tc>
          <w:tcPr>
            <w:tcW w:w="2877" w:type="dxa"/>
          </w:tcPr>
          <w:p w14:paraId="6020E3BB" w14:textId="77777777" w:rsidR="002809E2" w:rsidRPr="00640AA7" w:rsidRDefault="002809E2" w:rsidP="005F0AB5">
            <w:pPr>
              <w:pStyle w:val="ListParagraph"/>
              <w:ind w:left="288"/>
              <w:contextualSpacing w:val="0"/>
              <w:rPr>
                <w:rFonts w:asciiTheme="minorHAnsi" w:hAnsiTheme="minorHAnsi" w:cstheme="minorHAnsi"/>
                <w:sz w:val="20"/>
                <w:szCs w:val="20"/>
              </w:rPr>
            </w:pPr>
          </w:p>
        </w:tc>
      </w:tr>
      <w:tr w:rsidR="002809E2" w:rsidRPr="00640AA7" w14:paraId="6AAE61AC" w14:textId="68CD5605" w:rsidTr="008473C2">
        <w:tc>
          <w:tcPr>
            <w:tcW w:w="1152" w:type="dxa"/>
          </w:tcPr>
          <w:p w14:paraId="4EDA2F92" w14:textId="1607FBBF" w:rsidR="002809E2" w:rsidRPr="00640AA7" w:rsidRDefault="002809E2" w:rsidP="00365331">
            <w:pPr>
              <w:jc w:val="center"/>
              <w:rPr>
                <w:rFonts w:cstheme="minorHAnsi"/>
                <w:sz w:val="20"/>
                <w:szCs w:val="20"/>
              </w:rPr>
            </w:pPr>
            <w:r w:rsidRPr="00640AA7">
              <w:rPr>
                <w:rFonts w:eastAsia="Times New Roman" w:cstheme="minorHAnsi"/>
                <w:sz w:val="20"/>
                <w:szCs w:val="20"/>
              </w:rPr>
              <w:t>CORE</w:t>
            </w:r>
          </w:p>
        </w:tc>
        <w:tc>
          <w:tcPr>
            <w:tcW w:w="1151" w:type="dxa"/>
          </w:tcPr>
          <w:p w14:paraId="235FE39C" w14:textId="11B903E8" w:rsidR="002809E2" w:rsidRPr="00640AA7" w:rsidRDefault="002809E2" w:rsidP="00365331">
            <w:pPr>
              <w:jc w:val="center"/>
              <w:rPr>
                <w:rFonts w:cstheme="minorHAnsi"/>
                <w:sz w:val="20"/>
                <w:szCs w:val="20"/>
              </w:rPr>
            </w:pPr>
            <w:r w:rsidRPr="00640AA7">
              <w:rPr>
                <w:rFonts w:eastAsia="Times New Roman" w:cstheme="minorHAnsi"/>
                <w:sz w:val="20"/>
                <w:szCs w:val="20"/>
              </w:rPr>
              <w:t>Serv Del Doc</w:t>
            </w:r>
          </w:p>
        </w:tc>
        <w:tc>
          <w:tcPr>
            <w:tcW w:w="1152" w:type="dxa"/>
          </w:tcPr>
          <w:p w14:paraId="63EF2D55" w14:textId="483E5B1C" w:rsidR="002809E2" w:rsidRPr="00640AA7" w:rsidRDefault="002809E2" w:rsidP="00365331">
            <w:pPr>
              <w:jc w:val="center"/>
              <w:rPr>
                <w:rFonts w:cstheme="minorHAnsi"/>
                <w:sz w:val="20"/>
                <w:szCs w:val="20"/>
              </w:rPr>
            </w:pPr>
            <w:r w:rsidRPr="00640AA7">
              <w:rPr>
                <w:rFonts w:eastAsia="Times New Roman" w:cstheme="minorHAnsi"/>
                <w:sz w:val="20"/>
                <w:szCs w:val="20"/>
              </w:rPr>
              <w:t>5.014</w:t>
            </w:r>
          </w:p>
        </w:tc>
        <w:tc>
          <w:tcPr>
            <w:tcW w:w="3453" w:type="dxa"/>
          </w:tcPr>
          <w:p w14:paraId="5EF4896B" w14:textId="205BDD0F" w:rsidR="002809E2" w:rsidRPr="00640AA7" w:rsidRDefault="002809E2" w:rsidP="00365331">
            <w:pPr>
              <w:rPr>
                <w:rFonts w:eastAsia="Times New Roman" w:cstheme="minorHAnsi"/>
                <w:bCs/>
                <w:sz w:val="20"/>
                <w:szCs w:val="20"/>
              </w:rPr>
            </w:pPr>
            <w:r w:rsidRPr="00640AA7">
              <w:rPr>
                <w:rFonts w:eastAsia="Times New Roman" w:cstheme="minorHAnsi"/>
                <w:sz w:val="20"/>
                <w:szCs w:val="20"/>
              </w:rPr>
              <w:t>Is the provider/facility following all applicable local, state and federal rules and regulations?</w:t>
            </w:r>
          </w:p>
        </w:tc>
        <w:tc>
          <w:tcPr>
            <w:tcW w:w="3453" w:type="dxa"/>
          </w:tcPr>
          <w:p w14:paraId="46ED4C96" w14:textId="77777777" w:rsidR="002809E2" w:rsidRPr="00640AA7" w:rsidRDefault="002809E2" w:rsidP="008473C2">
            <w:pPr>
              <w:numPr>
                <w:ilvl w:val="0"/>
                <w:numId w:val="22"/>
              </w:numPr>
              <w:ind w:left="288" w:hanging="288"/>
              <w:rPr>
                <w:rFonts w:eastAsia="Times New Roman" w:cstheme="minorHAnsi"/>
                <w:color w:val="000000" w:themeColor="text1"/>
                <w:sz w:val="20"/>
                <w:szCs w:val="20"/>
              </w:rPr>
            </w:pPr>
            <w:r w:rsidRPr="00640AA7">
              <w:rPr>
                <w:rFonts w:eastAsia="Times New Roman" w:cstheme="minorHAnsi"/>
                <w:sz w:val="20"/>
                <w:szCs w:val="20"/>
              </w:rPr>
              <w:t>Manager contact/approval is required.</w:t>
            </w:r>
          </w:p>
          <w:p w14:paraId="0E9C401F" w14:textId="7F3C49EF" w:rsidR="002809E2" w:rsidRPr="00640AA7" w:rsidRDefault="002809E2" w:rsidP="00365331">
            <w:pPr>
              <w:pStyle w:val="ListParagraph"/>
              <w:ind w:left="342"/>
              <w:rPr>
                <w:rFonts w:asciiTheme="minorHAnsi" w:eastAsia="Times New Roman" w:hAnsiTheme="minorHAnsi" w:cstheme="minorHAnsi"/>
                <w:sz w:val="20"/>
                <w:szCs w:val="20"/>
              </w:rPr>
            </w:pPr>
          </w:p>
        </w:tc>
        <w:tc>
          <w:tcPr>
            <w:tcW w:w="1152" w:type="dxa"/>
          </w:tcPr>
          <w:p w14:paraId="29F7BB40" w14:textId="77777777" w:rsidR="002809E2" w:rsidRPr="00640AA7" w:rsidRDefault="002809E2" w:rsidP="005F0AB5">
            <w:pPr>
              <w:ind w:left="288"/>
              <w:rPr>
                <w:rFonts w:eastAsia="Times New Roman" w:cstheme="minorHAnsi"/>
                <w:sz w:val="20"/>
                <w:szCs w:val="20"/>
              </w:rPr>
            </w:pPr>
          </w:p>
        </w:tc>
        <w:tc>
          <w:tcPr>
            <w:tcW w:w="2877" w:type="dxa"/>
          </w:tcPr>
          <w:p w14:paraId="2869FCE6" w14:textId="77777777" w:rsidR="002809E2" w:rsidRPr="00640AA7" w:rsidRDefault="002809E2" w:rsidP="005F0AB5">
            <w:pPr>
              <w:ind w:left="288"/>
              <w:rPr>
                <w:rFonts w:eastAsia="Times New Roman" w:cstheme="minorHAnsi"/>
                <w:sz w:val="20"/>
                <w:szCs w:val="20"/>
              </w:rPr>
            </w:pPr>
          </w:p>
        </w:tc>
      </w:tr>
      <w:tr w:rsidR="002809E2" w:rsidRPr="00640AA7" w14:paraId="500F485E" w14:textId="0517B96F" w:rsidTr="008473C2">
        <w:tc>
          <w:tcPr>
            <w:tcW w:w="1152" w:type="dxa"/>
            <w:shd w:val="clear" w:color="auto" w:fill="auto"/>
          </w:tcPr>
          <w:p w14:paraId="0C04952D" w14:textId="63D516C7" w:rsidR="002809E2" w:rsidRPr="00640AA7" w:rsidRDefault="0064324A" w:rsidP="00D06091">
            <w:pPr>
              <w:jc w:val="center"/>
              <w:rPr>
                <w:rFonts w:cstheme="minorHAnsi"/>
                <w:sz w:val="20"/>
                <w:szCs w:val="20"/>
              </w:rPr>
            </w:pPr>
            <w:r w:rsidRPr="00640AA7">
              <w:rPr>
                <w:rFonts w:eastAsia="Times New Roman" w:cstheme="minorHAnsi"/>
                <w:color w:val="000000" w:themeColor="text1"/>
                <w:sz w:val="20"/>
                <w:szCs w:val="20"/>
              </w:rPr>
              <w:t>DAY SERV</w:t>
            </w:r>
          </w:p>
        </w:tc>
        <w:tc>
          <w:tcPr>
            <w:tcW w:w="1151" w:type="dxa"/>
            <w:shd w:val="clear" w:color="auto" w:fill="auto"/>
          </w:tcPr>
          <w:p w14:paraId="26DBA003" w14:textId="5311673C" w:rsidR="002809E2" w:rsidRPr="00640AA7" w:rsidRDefault="002809E2" w:rsidP="00D06091">
            <w:pPr>
              <w:jc w:val="center"/>
              <w:rPr>
                <w:rFonts w:cstheme="minorHAnsi"/>
                <w:sz w:val="20"/>
                <w:szCs w:val="20"/>
              </w:rPr>
            </w:pPr>
            <w:r w:rsidRPr="00640AA7">
              <w:rPr>
                <w:rFonts w:eastAsia="Times New Roman" w:cstheme="minorHAnsi"/>
                <w:sz w:val="20"/>
                <w:szCs w:val="20"/>
              </w:rPr>
              <w:t>Serv Del Doc</w:t>
            </w:r>
          </w:p>
        </w:tc>
        <w:tc>
          <w:tcPr>
            <w:tcW w:w="1152" w:type="dxa"/>
            <w:shd w:val="clear" w:color="auto" w:fill="auto"/>
          </w:tcPr>
          <w:p w14:paraId="19296A9B" w14:textId="58B0EC83" w:rsidR="002809E2" w:rsidRPr="00640AA7" w:rsidRDefault="002809E2" w:rsidP="00D06091">
            <w:pPr>
              <w:jc w:val="center"/>
              <w:rPr>
                <w:rFonts w:eastAsia="Times New Roman" w:cstheme="minorHAnsi"/>
                <w:color w:val="000000"/>
                <w:sz w:val="20"/>
                <w:szCs w:val="20"/>
              </w:rPr>
            </w:pPr>
            <w:r w:rsidRPr="00640AA7">
              <w:rPr>
                <w:rFonts w:eastAsia="Times New Roman" w:cstheme="minorHAnsi"/>
                <w:color w:val="000000"/>
                <w:sz w:val="20"/>
                <w:szCs w:val="20"/>
              </w:rPr>
              <w:t>5.015</w:t>
            </w:r>
          </w:p>
          <w:p w14:paraId="4914B258" w14:textId="5DB2385F" w:rsidR="002809E2" w:rsidRPr="00640AA7" w:rsidRDefault="002809E2" w:rsidP="00D06091">
            <w:pPr>
              <w:jc w:val="center"/>
              <w:rPr>
                <w:rFonts w:cstheme="minorHAnsi"/>
                <w:sz w:val="20"/>
                <w:szCs w:val="20"/>
              </w:rPr>
            </w:pPr>
          </w:p>
        </w:tc>
        <w:tc>
          <w:tcPr>
            <w:tcW w:w="3453" w:type="dxa"/>
            <w:shd w:val="clear" w:color="auto" w:fill="auto"/>
          </w:tcPr>
          <w:p w14:paraId="3B39F501" w14:textId="77777777" w:rsidR="002809E2" w:rsidRPr="00640AA7" w:rsidRDefault="002809E2" w:rsidP="00D06091">
            <w:pPr>
              <w:rPr>
                <w:rFonts w:cstheme="minorHAnsi"/>
                <w:b/>
                <w:sz w:val="20"/>
                <w:szCs w:val="20"/>
              </w:rPr>
            </w:pPr>
            <w:r w:rsidRPr="00640AA7">
              <w:rPr>
                <w:rFonts w:cstheme="minorHAnsi"/>
                <w:b/>
                <w:sz w:val="20"/>
                <w:szCs w:val="20"/>
              </w:rPr>
              <w:t>Providers of Career Planning only:</w:t>
            </w:r>
          </w:p>
          <w:p w14:paraId="39790938" w14:textId="77777777" w:rsidR="002809E2" w:rsidRPr="00640AA7" w:rsidRDefault="002809E2" w:rsidP="00D06091">
            <w:pPr>
              <w:rPr>
                <w:rFonts w:cstheme="minorHAnsi"/>
                <w:sz w:val="20"/>
                <w:szCs w:val="20"/>
              </w:rPr>
            </w:pPr>
            <w:r w:rsidRPr="00640AA7">
              <w:rPr>
                <w:rFonts w:cstheme="minorHAnsi"/>
                <w:sz w:val="20"/>
                <w:szCs w:val="20"/>
              </w:rPr>
              <w:t xml:space="preserve">When the provider is billing the Career Planning service for any of the components listed below, does the documentation include a description and details </w:t>
            </w:r>
            <w:proofErr w:type="gramStart"/>
            <w:r w:rsidRPr="00640AA7">
              <w:rPr>
                <w:rFonts w:cstheme="minorHAnsi"/>
                <w:sz w:val="20"/>
                <w:szCs w:val="20"/>
              </w:rPr>
              <w:t>sufficient</w:t>
            </w:r>
            <w:proofErr w:type="gramEnd"/>
            <w:r w:rsidRPr="00640AA7">
              <w:rPr>
                <w:rFonts w:cstheme="minorHAnsi"/>
                <w:sz w:val="20"/>
                <w:szCs w:val="20"/>
              </w:rPr>
              <w:t xml:space="preserve"> to demonstrate achievement of the desired outcomes? </w:t>
            </w:r>
          </w:p>
          <w:p w14:paraId="73638BB9" w14:textId="77777777" w:rsidR="002809E2" w:rsidRPr="00640AA7" w:rsidRDefault="002809E2" w:rsidP="008473C2">
            <w:pPr>
              <w:pStyle w:val="ListParagraph"/>
              <w:numPr>
                <w:ilvl w:val="0"/>
                <w:numId w:val="37"/>
              </w:numPr>
              <w:rPr>
                <w:rFonts w:asciiTheme="minorHAnsi" w:hAnsiTheme="minorHAnsi" w:cstheme="minorHAnsi"/>
                <w:sz w:val="20"/>
                <w:szCs w:val="20"/>
              </w:rPr>
            </w:pPr>
            <w:r w:rsidRPr="00640AA7">
              <w:rPr>
                <w:rFonts w:asciiTheme="minorHAnsi" w:hAnsiTheme="minorHAnsi" w:cstheme="minorHAnsi"/>
                <w:sz w:val="20"/>
                <w:szCs w:val="20"/>
              </w:rPr>
              <w:t>Benefits education and analysis</w:t>
            </w:r>
          </w:p>
          <w:p w14:paraId="4CF42501" w14:textId="77777777" w:rsidR="002809E2" w:rsidRPr="00640AA7" w:rsidRDefault="002809E2" w:rsidP="008473C2">
            <w:pPr>
              <w:pStyle w:val="ListParagraph"/>
              <w:numPr>
                <w:ilvl w:val="0"/>
                <w:numId w:val="37"/>
              </w:numPr>
              <w:rPr>
                <w:rFonts w:asciiTheme="minorHAnsi" w:hAnsiTheme="minorHAnsi" w:cstheme="minorHAnsi"/>
                <w:sz w:val="20"/>
                <w:szCs w:val="20"/>
              </w:rPr>
            </w:pPr>
            <w:r w:rsidRPr="00640AA7">
              <w:rPr>
                <w:rFonts w:asciiTheme="minorHAnsi" w:hAnsiTheme="minorHAnsi" w:cstheme="minorHAnsi"/>
                <w:sz w:val="20"/>
                <w:szCs w:val="20"/>
              </w:rPr>
              <w:t>Career discovery</w:t>
            </w:r>
          </w:p>
          <w:p w14:paraId="4D3C6750" w14:textId="77777777" w:rsidR="002809E2" w:rsidRPr="00640AA7" w:rsidRDefault="002809E2" w:rsidP="008473C2">
            <w:pPr>
              <w:pStyle w:val="ListParagraph"/>
              <w:numPr>
                <w:ilvl w:val="0"/>
                <w:numId w:val="37"/>
              </w:numPr>
              <w:rPr>
                <w:rFonts w:asciiTheme="minorHAnsi" w:hAnsiTheme="minorHAnsi" w:cstheme="minorHAnsi"/>
                <w:sz w:val="20"/>
                <w:szCs w:val="20"/>
              </w:rPr>
            </w:pPr>
            <w:r w:rsidRPr="00640AA7">
              <w:rPr>
                <w:rFonts w:asciiTheme="minorHAnsi" w:hAnsiTheme="minorHAnsi" w:cstheme="minorHAnsi"/>
                <w:sz w:val="20"/>
                <w:szCs w:val="20"/>
              </w:rPr>
              <w:t>Employment/self-employment plan</w:t>
            </w:r>
          </w:p>
          <w:p w14:paraId="21543AA3" w14:textId="77777777" w:rsidR="002809E2" w:rsidRPr="00640AA7" w:rsidRDefault="002809E2" w:rsidP="008473C2">
            <w:pPr>
              <w:pStyle w:val="ListParagraph"/>
              <w:numPr>
                <w:ilvl w:val="0"/>
                <w:numId w:val="37"/>
              </w:numPr>
              <w:rPr>
                <w:rFonts w:asciiTheme="minorHAnsi" w:hAnsiTheme="minorHAnsi" w:cstheme="minorHAnsi"/>
                <w:sz w:val="20"/>
                <w:szCs w:val="20"/>
              </w:rPr>
            </w:pPr>
            <w:r w:rsidRPr="00640AA7">
              <w:rPr>
                <w:rFonts w:asciiTheme="minorHAnsi" w:hAnsiTheme="minorHAnsi" w:cstheme="minorHAnsi"/>
                <w:sz w:val="20"/>
                <w:szCs w:val="20"/>
              </w:rPr>
              <w:t xml:space="preserve">Situational observation and assessment </w:t>
            </w:r>
          </w:p>
          <w:p w14:paraId="4A762806" w14:textId="375A3923" w:rsidR="002809E2" w:rsidRPr="00640AA7" w:rsidRDefault="002809E2" w:rsidP="00D06091">
            <w:pPr>
              <w:rPr>
                <w:rFonts w:cstheme="minorHAnsi"/>
                <w:sz w:val="20"/>
                <w:szCs w:val="20"/>
              </w:rPr>
            </w:pPr>
            <w:r w:rsidRPr="00640AA7">
              <w:rPr>
                <w:rFonts w:cstheme="minorHAnsi"/>
                <w:sz w:val="20"/>
                <w:szCs w:val="20"/>
              </w:rPr>
              <w:t>5123-9-13</w:t>
            </w:r>
          </w:p>
        </w:tc>
        <w:tc>
          <w:tcPr>
            <w:tcW w:w="3453" w:type="dxa"/>
            <w:shd w:val="clear" w:color="auto" w:fill="auto"/>
          </w:tcPr>
          <w:p w14:paraId="35C99972" w14:textId="77777777" w:rsidR="002809E2" w:rsidRPr="00640AA7" w:rsidRDefault="002809E2" w:rsidP="008473C2">
            <w:pPr>
              <w:pStyle w:val="ListParagraph"/>
              <w:numPr>
                <w:ilvl w:val="0"/>
                <w:numId w:val="59"/>
              </w:numPr>
              <w:ind w:left="265" w:hanging="265"/>
              <w:rPr>
                <w:rFonts w:asciiTheme="minorHAnsi" w:hAnsiTheme="minorHAnsi" w:cstheme="minorHAnsi"/>
                <w:sz w:val="20"/>
                <w:szCs w:val="20"/>
              </w:rPr>
            </w:pPr>
            <w:r w:rsidRPr="00640AA7">
              <w:rPr>
                <w:rFonts w:asciiTheme="minorHAnsi" w:hAnsiTheme="minorHAnsi" w:cstheme="minorHAnsi"/>
                <w:sz w:val="20"/>
                <w:szCs w:val="20"/>
              </w:rPr>
              <w:t xml:space="preserve">This question only applies to the Career Planning components listed in the question.  This does </w:t>
            </w:r>
            <w:r w:rsidRPr="00640AA7">
              <w:rPr>
                <w:rFonts w:asciiTheme="minorHAnsi" w:hAnsiTheme="minorHAnsi" w:cstheme="minorHAnsi"/>
                <w:b/>
                <w:sz w:val="20"/>
                <w:szCs w:val="20"/>
              </w:rPr>
              <w:t>NOT</w:t>
            </w:r>
            <w:r w:rsidRPr="00640AA7">
              <w:rPr>
                <w:rFonts w:asciiTheme="minorHAnsi" w:hAnsiTheme="minorHAnsi" w:cstheme="minorHAnsi"/>
                <w:sz w:val="20"/>
                <w:szCs w:val="20"/>
              </w:rPr>
              <w:t xml:space="preserve"> apply to: </w:t>
            </w:r>
          </w:p>
          <w:p w14:paraId="12107280" w14:textId="77777777" w:rsidR="002809E2" w:rsidRPr="00640AA7" w:rsidRDefault="002809E2" w:rsidP="008473C2">
            <w:pPr>
              <w:pStyle w:val="ListParagraph"/>
              <w:numPr>
                <w:ilvl w:val="0"/>
                <w:numId w:val="58"/>
              </w:numPr>
              <w:rPr>
                <w:rFonts w:asciiTheme="minorHAnsi" w:hAnsiTheme="minorHAnsi" w:cstheme="minorHAnsi"/>
                <w:sz w:val="20"/>
                <w:szCs w:val="20"/>
              </w:rPr>
            </w:pPr>
            <w:r w:rsidRPr="00640AA7">
              <w:rPr>
                <w:rFonts w:asciiTheme="minorHAnsi" w:hAnsiTheme="minorHAnsi" w:cstheme="minorHAnsi"/>
                <w:sz w:val="20"/>
                <w:szCs w:val="20"/>
              </w:rPr>
              <w:t>Career exploration</w:t>
            </w:r>
          </w:p>
          <w:p w14:paraId="1C0541F0" w14:textId="77777777" w:rsidR="002809E2" w:rsidRPr="00640AA7" w:rsidRDefault="002809E2" w:rsidP="008473C2">
            <w:pPr>
              <w:pStyle w:val="ListParagraph"/>
              <w:numPr>
                <w:ilvl w:val="0"/>
                <w:numId w:val="58"/>
              </w:numPr>
              <w:rPr>
                <w:rFonts w:asciiTheme="minorHAnsi" w:hAnsiTheme="minorHAnsi" w:cstheme="minorHAnsi"/>
                <w:sz w:val="20"/>
                <w:szCs w:val="20"/>
              </w:rPr>
            </w:pPr>
            <w:r w:rsidRPr="00640AA7">
              <w:rPr>
                <w:rFonts w:asciiTheme="minorHAnsi" w:hAnsiTheme="minorHAnsi" w:cstheme="minorHAnsi"/>
                <w:sz w:val="20"/>
                <w:szCs w:val="20"/>
              </w:rPr>
              <w:t>Job development</w:t>
            </w:r>
          </w:p>
          <w:p w14:paraId="10BF58D3" w14:textId="77777777" w:rsidR="002809E2" w:rsidRPr="00640AA7" w:rsidRDefault="002809E2" w:rsidP="008473C2">
            <w:pPr>
              <w:pStyle w:val="ListParagraph"/>
              <w:numPr>
                <w:ilvl w:val="0"/>
                <w:numId w:val="58"/>
              </w:numPr>
              <w:rPr>
                <w:rFonts w:asciiTheme="minorHAnsi" w:hAnsiTheme="minorHAnsi" w:cstheme="minorHAnsi"/>
                <w:sz w:val="20"/>
                <w:szCs w:val="20"/>
              </w:rPr>
            </w:pPr>
            <w:r w:rsidRPr="00640AA7">
              <w:rPr>
                <w:rFonts w:asciiTheme="minorHAnsi" w:hAnsiTheme="minorHAnsi" w:cstheme="minorHAnsi"/>
                <w:sz w:val="20"/>
                <w:szCs w:val="20"/>
              </w:rPr>
              <w:t>Self-employment launch</w:t>
            </w:r>
          </w:p>
          <w:p w14:paraId="17BF58D1" w14:textId="77777777" w:rsidR="002809E2" w:rsidRPr="00640AA7" w:rsidRDefault="002809E2" w:rsidP="008473C2">
            <w:pPr>
              <w:pStyle w:val="ListParagraph"/>
              <w:numPr>
                <w:ilvl w:val="0"/>
                <w:numId w:val="58"/>
              </w:numPr>
              <w:rPr>
                <w:rFonts w:asciiTheme="minorHAnsi" w:hAnsiTheme="minorHAnsi" w:cstheme="minorHAnsi"/>
                <w:sz w:val="20"/>
                <w:szCs w:val="20"/>
              </w:rPr>
            </w:pPr>
            <w:r w:rsidRPr="00640AA7">
              <w:rPr>
                <w:rFonts w:asciiTheme="minorHAnsi" w:hAnsiTheme="minorHAnsi" w:cstheme="minorHAnsi"/>
                <w:sz w:val="20"/>
                <w:szCs w:val="20"/>
              </w:rPr>
              <w:t>Worksite accessibility</w:t>
            </w:r>
          </w:p>
          <w:p w14:paraId="22BF0C50" w14:textId="77777777" w:rsidR="002809E2" w:rsidRPr="00640AA7" w:rsidRDefault="002809E2" w:rsidP="00D06091">
            <w:pPr>
              <w:rPr>
                <w:rFonts w:cstheme="minorHAnsi"/>
                <w:sz w:val="20"/>
                <w:szCs w:val="20"/>
              </w:rPr>
            </w:pPr>
          </w:p>
          <w:p w14:paraId="3248CD82" w14:textId="1648305B" w:rsidR="002809E2" w:rsidRPr="00640AA7" w:rsidRDefault="002809E2" w:rsidP="008473C2">
            <w:pPr>
              <w:pStyle w:val="ListParagraph"/>
              <w:numPr>
                <w:ilvl w:val="0"/>
                <w:numId w:val="37"/>
              </w:numPr>
              <w:ind w:left="288" w:hanging="288"/>
              <w:contextualSpacing w:val="0"/>
              <w:rPr>
                <w:rFonts w:asciiTheme="minorHAnsi" w:hAnsiTheme="minorHAnsi" w:cstheme="minorHAnsi"/>
                <w:sz w:val="20"/>
                <w:szCs w:val="20"/>
              </w:rPr>
            </w:pPr>
            <w:r w:rsidRPr="00640AA7">
              <w:rPr>
                <w:rFonts w:asciiTheme="minorHAnsi" w:hAnsiTheme="minorHAnsi" w:cstheme="minorHAnsi"/>
                <w:sz w:val="20"/>
                <w:szCs w:val="20"/>
              </w:rPr>
              <w:t>Please review the Career Planning rule for information on each of the service components.</w:t>
            </w:r>
          </w:p>
        </w:tc>
        <w:tc>
          <w:tcPr>
            <w:tcW w:w="1152" w:type="dxa"/>
          </w:tcPr>
          <w:p w14:paraId="22327F30" w14:textId="77777777" w:rsidR="002809E2" w:rsidRPr="00640AA7" w:rsidRDefault="002809E2" w:rsidP="005F0AB5">
            <w:pPr>
              <w:pStyle w:val="ListParagraph"/>
              <w:ind w:left="265"/>
              <w:rPr>
                <w:rFonts w:asciiTheme="minorHAnsi" w:hAnsiTheme="minorHAnsi" w:cstheme="minorHAnsi"/>
                <w:sz w:val="20"/>
                <w:szCs w:val="20"/>
              </w:rPr>
            </w:pPr>
          </w:p>
        </w:tc>
        <w:tc>
          <w:tcPr>
            <w:tcW w:w="2877" w:type="dxa"/>
          </w:tcPr>
          <w:p w14:paraId="7A317B70" w14:textId="77777777" w:rsidR="002809E2" w:rsidRPr="00640AA7" w:rsidRDefault="002809E2" w:rsidP="005F0AB5">
            <w:pPr>
              <w:pStyle w:val="ListParagraph"/>
              <w:ind w:left="265"/>
              <w:rPr>
                <w:rFonts w:asciiTheme="minorHAnsi" w:hAnsiTheme="minorHAnsi" w:cstheme="minorHAnsi"/>
                <w:sz w:val="20"/>
                <w:szCs w:val="20"/>
              </w:rPr>
            </w:pPr>
          </w:p>
        </w:tc>
      </w:tr>
      <w:tr w:rsidR="002809E2" w:rsidRPr="00640AA7" w14:paraId="3B3F6C00" w14:textId="575966A8" w:rsidTr="008473C2">
        <w:tc>
          <w:tcPr>
            <w:tcW w:w="1152" w:type="dxa"/>
          </w:tcPr>
          <w:p w14:paraId="6E76684C" w14:textId="49976DA2" w:rsidR="002809E2" w:rsidRPr="00640AA7" w:rsidRDefault="0064324A" w:rsidP="00D06091">
            <w:pPr>
              <w:jc w:val="center"/>
              <w:rPr>
                <w:rFonts w:eastAsia="Times New Roman" w:cstheme="minorHAnsi"/>
                <w:sz w:val="20"/>
                <w:szCs w:val="20"/>
              </w:rPr>
            </w:pPr>
            <w:r w:rsidRPr="00640AA7">
              <w:rPr>
                <w:rFonts w:eastAsia="Times New Roman" w:cstheme="minorHAnsi"/>
                <w:color w:val="000000" w:themeColor="text1"/>
                <w:sz w:val="20"/>
                <w:szCs w:val="20"/>
              </w:rPr>
              <w:lastRenderedPageBreak/>
              <w:t>DAY SERV</w:t>
            </w:r>
          </w:p>
        </w:tc>
        <w:tc>
          <w:tcPr>
            <w:tcW w:w="1151" w:type="dxa"/>
          </w:tcPr>
          <w:p w14:paraId="4F8C1568" w14:textId="74C433E4" w:rsidR="002809E2" w:rsidRPr="00640AA7" w:rsidRDefault="002809E2" w:rsidP="00D06091">
            <w:pPr>
              <w:jc w:val="center"/>
              <w:rPr>
                <w:rFonts w:eastAsia="Times New Roman" w:cstheme="minorHAnsi"/>
                <w:sz w:val="20"/>
                <w:szCs w:val="20"/>
              </w:rPr>
            </w:pPr>
            <w:r w:rsidRPr="00640AA7">
              <w:rPr>
                <w:rFonts w:eastAsia="Times New Roman" w:cstheme="minorHAnsi"/>
                <w:sz w:val="20"/>
                <w:szCs w:val="20"/>
              </w:rPr>
              <w:t>Serv Del Doc</w:t>
            </w:r>
          </w:p>
        </w:tc>
        <w:tc>
          <w:tcPr>
            <w:tcW w:w="1152" w:type="dxa"/>
          </w:tcPr>
          <w:p w14:paraId="7558179C" w14:textId="2195977E" w:rsidR="002809E2" w:rsidRPr="00640AA7" w:rsidRDefault="002809E2" w:rsidP="00D06091">
            <w:pPr>
              <w:jc w:val="center"/>
              <w:rPr>
                <w:rFonts w:eastAsia="Times New Roman" w:cstheme="minorHAnsi"/>
                <w:sz w:val="20"/>
                <w:szCs w:val="20"/>
              </w:rPr>
            </w:pPr>
            <w:r w:rsidRPr="00640AA7">
              <w:rPr>
                <w:rFonts w:eastAsia="Times New Roman" w:cstheme="minorHAnsi"/>
                <w:color w:val="000000"/>
                <w:sz w:val="20"/>
                <w:szCs w:val="20"/>
              </w:rPr>
              <w:t>5.016</w:t>
            </w:r>
          </w:p>
        </w:tc>
        <w:tc>
          <w:tcPr>
            <w:tcW w:w="3453" w:type="dxa"/>
          </w:tcPr>
          <w:p w14:paraId="769B0C1D" w14:textId="77777777" w:rsidR="002809E2" w:rsidRPr="00640AA7" w:rsidRDefault="002809E2" w:rsidP="00D06091">
            <w:pPr>
              <w:rPr>
                <w:rFonts w:eastAsia="Times New Roman" w:cstheme="minorHAnsi"/>
                <w:b/>
                <w:sz w:val="20"/>
                <w:szCs w:val="20"/>
              </w:rPr>
            </w:pPr>
            <w:r w:rsidRPr="00640AA7">
              <w:rPr>
                <w:rFonts w:eastAsia="Times New Roman" w:cstheme="minorHAnsi"/>
                <w:b/>
                <w:sz w:val="20"/>
                <w:szCs w:val="20"/>
                <w:highlight w:val="yellow"/>
              </w:rPr>
              <w:t>Providers of Employment Services only:</w:t>
            </w:r>
          </w:p>
          <w:p w14:paraId="352CAD19" w14:textId="77777777" w:rsidR="002809E2" w:rsidRPr="00640AA7" w:rsidRDefault="002809E2" w:rsidP="00D06091">
            <w:pPr>
              <w:rPr>
                <w:rFonts w:eastAsia="Times New Roman" w:cstheme="minorHAnsi"/>
                <w:i/>
                <w:iCs/>
                <w:sz w:val="20"/>
                <w:szCs w:val="20"/>
              </w:rPr>
            </w:pPr>
            <w:r w:rsidRPr="00640AA7">
              <w:rPr>
                <w:rFonts w:eastAsia="Times New Roman" w:cstheme="minorHAnsi"/>
                <w:sz w:val="20"/>
                <w:szCs w:val="20"/>
              </w:rPr>
              <w:t>For providers of employment services, (vocational habilitation, group employment supports, career planning and individual employment supports) was a written progress report submitted to the individual’s team at least once every twelve months to show progress towards desired employment outcome?</w:t>
            </w:r>
          </w:p>
          <w:p w14:paraId="09E895B5" w14:textId="0DF9559A" w:rsidR="002809E2" w:rsidRPr="00640AA7" w:rsidRDefault="002809E2" w:rsidP="00D06091">
            <w:pPr>
              <w:rPr>
                <w:rFonts w:cstheme="minorHAnsi"/>
                <w:sz w:val="20"/>
                <w:szCs w:val="20"/>
              </w:rPr>
            </w:pPr>
            <w:r w:rsidRPr="00640AA7">
              <w:rPr>
                <w:rFonts w:eastAsia="Times New Roman" w:cstheme="minorHAnsi"/>
                <w:sz w:val="20"/>
                <w:szCs w:val="20"/>
              </w:rPr>
              <w:t>5123:2-2-05</w:t>
            </w:r>
          </w:p>
        </w:tc>
        <w:tc>
          <w:tcPr>
            <w:tcW w:w="3453" w:type="dxa"/>
          </w:tcPr>
          <w:p w14:paraId="3EE5E080" w14:textId="77777777" w:rsidR="002809E2" w:rsidRPr="00640AA7" w:rsidRDefault="002809E2" w:rsidP="008473C2">
            <w:pPr>
              <w:numPr>
                <w:ilvl w:val="0"/>
                <w:numId w:val="40"/>
              </w:numPr>
              <w:ind w:left="288" w:hanging="288"/>
              <w:rPr>
                <w:rFonts w:eastAsia="Times New Roman" w:cstheme="minorHAnsi"/>
                <w:color w:val="000000" w:themeColor="text1"/>
                <w:sz w:val="20"/>
                <w:szCs w:val="20"/>
              </w:rPr>
            </w:pPr>
            <w:r w:rsidRPr="00640AA7">
              <w:rPr>
                <w:rFonts w:eastAsia="Times New Roman" w:cstheme="minorHAnsi"/>
                <w:sz w:val="20"/>
                <w:szCs w:val="20"/>
              </w:rPr>
              <w:t>No formal template/form is required</w:t>
            </w:r>
          </w:p>
          <w:p w14:paraId="13E26891" w14:textId="77777777" w:rsidR="002809E2" w:rsidRPr="00640AA7" w:rsidRDefault="002809E2" w:rsidP="008473C2">
            <w:pPr>
              <w:numPr>
                <w:ilvl w:val="0"/>
                <w:numId w:val="40"/>
              </w:numPr>
              <w:ind w:left="288" w:hanging="288"/>
              <w:rPr>
                <w:rFonts w:eastAsia="Times New Roman" w:cstheme="minorHAnsi"/>
                <w:sz w:val="20"/>
                <w:szCs w:val="20"/>
              </w:rPr>
            </w:pPr>
            <w:r w:rsidRPr="00640AA7">
              <w:rPr>
                <w:rFonts w:eastAsia="Times New Roman" w:cstheme="minorHAnsi"/>
                <w:sz w:val="20"/>
                <w:szCs w:val="20"/>
              </w:rPr>
              <w:t>The written progress report shall outline the following:</w:t>
            </w:r>
          </w:p>
          <w:p w14:paraId="6FD242E3" w14:textId="77777777" w:rsidR="002809E2" w:rsidRPr="00640AA7" w:rsidRDefault="002809E2" w:rsidP="00700563">
            <w:pPr>
              <w:pStyle w:val="ListParagraph"/>
              <w:numPr>
                <w:ilvl w:val="0"/>
                <w:numId w:val="72"/>
              </w:numPr>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Desired employment outcome</w:t>
            </w:r>
          </w:p>
          <w:p w14:paraId="705CF1DA" w14:textId="77777777" w:rsidR="002809E2" w:rsidRPr="00640AA7" w:rsidRDefault="002809E2" w:rsidP="00700563">
            <w:pPr>
              <w:pStyle w:val="ListParagraph"/>
              <w:numPr>
                <w:ilvl w:val="0"/>
                <w:numId w:val="72"/>
              </w:numPr>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Place on path to community employment</w:t>
            </w:r>
          </w:p>
          <w:p w14:paraId="38B72DE9" w14:textId="77777777" w:rsidR="002809E2" w:rsidRPr="00640AA7" w:rsidRDefault="002809E2" w:rsidP="00700563">
            <w:pPr>
              <w:pStyle w:val="ListParagraph"/>
              <w:numPr>
                <w:ilvl w:val="0"/>
                <w:numId w:val="72"/>
              </w:numPr>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 xml:space="preserve">Anticipated time-frame and progress towards reaching desired outcome </w:t>
            </w:r>
          </w:p>
          <w:p w14:paraId="666904E8" w14:textId="77777777" w:rsidR="002809E2" w:rsidRPr="00640AA7" w:rsidRDefault="002809E2" w:rsidP="00700563">
            <w:pPr>
              <w:pStyle w:val="ListParagraph"/>
              <w:numPr>
                <w:ilvl w:val="0"/>
                <w:numId w:val="72"/>
              </w:numPr>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Barriers identified</w:t>
            </w:r>
          </w:p>
          <w:p w14:paraId="2374CD11" w14:textId="65EE1A23" w:rsidR="002809E2" w:rsidRPr="00640AA7" w:rsidRDefault="002809E2" w:rsidP="008473C2">
            <w:pPr>
              <w:pStyle w:val="ListParagraph"/>
              <w:numPr>
                <w:ilvl w:val="0"/>
                <w:numId w:val="41"/>
              </w:numPr>
              <w:spacing w:after="200"/>
              <w:ind w:left="342"/>
              <w:rPr>
                <w:rFonts w:asciiTheme="minorHAnsi" w:hAnsiTheme="minorHAnsi" w:cstheme="minorHAnsi"/>
                <w:sz w:val="20"/>
                <w:szCs w:val="20"/>
              </w:rPr>
            </w:pPr>
            <w:r w:rsidRPr="00640AA7">
              <w:rPr>
                <w:rFonts w:asciiTheme="minorHAnsi" w:eastAsia="Times New Roman" w:hAnsiTheme="minorHAnsi" w:cstheme="minorHAnsi"/>
                <w:sz w:val="20"/>
                <w:szCs w:val="20"/>
              </w:rPr>
              <w:t>Steps to address barriers or revised employment outcome</w:t>
            </w:r>
          </w:p>
        </w:tc>
        <w:tc>
          <w:tcPr>
            <w:tcW w:w="1152" w:type="dxa"/>
          </w:tcPr>
          <w:p w14:paraId="4ACF4978" w14:textId="77777777" w:rsidR="002809E2" w:rsidRPr="00640AA7" w:rsidRDefault="002809E2" w:rsidP="002809E2">
            <w:pPr>
              <w:ind w:left="288"/>
              <w:rPr>
                <w:rFonts w:eastAsia="Times New Roman" w:cstheme="minorHAnsi"/>
                <w:sz w:val="20"/>
                <w:szCs w:val="20"/>
              </w:rPr>
            </w:pPr>
          </w:p>
        </w:tc>
        <w:tc>
          <w:tcPr>
            <w:tcW w:w="2877" w:type="dxa"/>
          </w:tcPr>
          <w:p w14:paraId="1BC41553" w14:textId="77777777" w:rsidR="002809E2" w:rsidRPr="00640AA7" w:rsidRDefault="002809E2" w:rsidP="002809E2">
            <w:pPr>
              <w:rPr>
                <w:rFonts w:eastAsia="Times New Roman" w:cstheme="minorHAnsi"/>
                <w:sz w:val="20"/>
                <w:szCs w:val="20"/>
              </w:rPr>
            </w:pPr>
          </w:p>
        </w:tc>
      </w:tr>
    </w:tbl>
    <w:p w14:paraId="29331CA9" w14:textId="18A39B24" w:rsidR="00EE1782" w:rsidRPr="00640AA7" w:rsidRDefault="00EE1782" w:rsidP="00EE1782">
      <w:pPr>
        <w:rPr>
          <w:rFonts w:cstheme="minorHAnsi"/>
        </w:rPr>
      </w:pPr>
    </w:p>
    <w:tbl>
      <w:tblPr>
        <w:tblStyle w:val="TableGrid"/>
        <w:tblW w:w="0" w:type="auto"/>
        <w:jc w:val="center"/>
        <w:tblLook w:val="04A0" w:firstRow="1" w:lastRow="0" w:firstColumn="1" w:lastColumn="0" w:noHBand="0" w:noVBand="1"/>
      </w:tblPr>
      <w:tblGrid>
        <w:gridCol w:w="1096"/>
        <w:gridCol w:w="982"/>
        <w:gridCol w:w="991"/>
        <w:gridCol w:w="4746"/>
        <w:gridCol w:w="4039"/>
        <w:gridCol w:w="1074"/>
        <w:gridCol w:w="1462"/>
      </w:tblGrid>
      <w:tr w:rsidR="002809E2" w:rsidRPr="00640AA7" w14:paraId="22D746D4" w14:textId="0D598CDE" w:rsidTr="00C33A88">
        <w:trPr>
          <w:tblHeader/>
          <w:jc w:val="center"/>
        </w:trPr>
        <w:tc>
          <w:tcPr>
            <w:tcW w:w="0" w:type="auto"/>
            <w:shd w:val="clear" w:color="auto" w:fill="D9D9D9" w:themeFill="background1" w:themeFillShade="D9"/>
          </w:tcPr>
          <w:p w14:paraId="3D92AC4F" w14:textId="4EE10172" w:rsidR="002809E2" w:rsidRPr="00640AA7" w:rsidRDefault="00B4672D" w:rsidP="001264D9">
            <w:pPr>
              <w:jc w:val="center"/>
              <w:rPr>
                <w:rFonts w:cstheme="minorHAnsi"/>
                <w:b/>
                <w:bCs/>
                <w:sz w:val="24"/>
                <w:szCs w:val="24"/>
              </w:rPr>
            </w:pPr>
            <w:r w:rsidRPr="00640AA7">
              <w:rPr>
                <w:rFonts w:cstheme="minorHAnsi"/>
                <w:b/>
                <w:bCs/>
                <w:sz w:val="24"/>
                <w:szCs w:val="24"/>
              </w:rPr>
              <w:t>SECTION 6</w:t>
            </w:r>
          </w:p>
        </w:tc>
        <w:tc>
          <w:tcPr>
            <w:tcW w:w="0" w:type="auto"/>
            <w:shd w:val="clear" w:color="auto" w:fill="D9D9D9" w:themeFill="background1" w:themeFillShade="D9"/>
          </w:tcPr>
          <w:p w14:paraId="3EE93634" w14:textId="77777777" w:rsidR="002809E2" w:rsidRPr="00640AA7" w:rsidRDefault="002809E2" w:rsidP="001264D9">
            <w:pPr>
              <w:jc w:val="center"/>
              <w:rPr>
                <w:rFonts w:cstheme="minorHAnsi"/>
                <w:b/>
                <w:bCs/>
                <w:sz w:val="24"/>
                <w:szCs w:val="24"/>
              </w:rPr>
            </w:pPr>
          </w:p>
        </w:tc>
        <w:tc>
          <w:tcPr>
            <w:tcW w:w="0" w:type="auto"/>
            <w:shd w:val="clear" w:color="auto" w:fill="D9D9D9" w:themeFill="background1" w:themeFillShade="D9"/>
          </w:tcPr>
          <w:p w14:paraId="00FDA6BB" w14:textId="63CBFB3F" w:rsidR="002809E2" w:rsidRPr="00640AA7" w:rsidRDefault="002809E2" w:rsidP="001264D9">
            <w:pPr>
              <w:jc w:val="center"/>
              <w:rPr>
                <w:rFonts w:cstheme="minorHAnsi"/>
                <w:b/>
                <w:bCs/>
                <w:sz w:val="24"/>
                <w:szCs w:val="24"/>
              </w:rPr>
            </w:pPr>
          </w:p>
        </w:tc>
        <w:tc>
          <w:tcPr>
            <w:tcW w:w="0" w:type="auto"/>
            <w:shd w:val="clear" w:color="auto" w:fill="D9D9D9" w:themeFill="background1" w:themeFillShade="D9"/>
          </w:tcPr>
          <w:p w14:paraId="1DF1FC53" w14:textId="42165C04" w:rsidR="002809E2" w:rsidRPr="00640AA7" w:rsidRDefault="002809E2" w:rsidP="00554790">
            <w:pPr>
              <w:jc w:val="center"/>
              <w:rPr>
                <w:rFonts w:cstheme="minorHAnsi"/>
                <w:b/>
                <w:bCs/>
                <w:sz w:val="24"/>
                <w:szCs w:val="24"/>
              </w:rPr>
            </w:pPr>
            <w:r w:rsidRPr="00640AA7">
              <w:rPr>
                <w:rFonts w:cstheme="minorHAnsi"/>
                <w:b/>
                <w:bCs/>
                <w:sz w:val="24"/>
                <w:szCs w:val="24"/>
              </w:rPr>
              <w:t>MUI/UI</w:t>
            </w:r>
          </w:p>
        </w:tc>
        <w:tc>
          <w:tcPr>
            <w:tcW w:w="0" w:type="auto"/>
            <w:shd w:val="clear" w:color="auto" w:fill="D9D9D9" w:themeFill="background1" w:themeFillShade="D9"/>
          </w:tcPr>
          <w:p w14:paraId="6769ABF5" w14:textId="65BA959E" w:rsidR="002809E2" w:rsidRPr="00640AA7" w:rsidRDefault="002809E2" w:rsidP="00554790">
            <w:pPr>
              <w:ind w:left="342" w:hanging="342"/>
              <w:jc w:val="center"/>
              <w:rPr>
                <w:rFonts w:cstheme="minorHAnsi"/>
                <w:sz w:val="24"/>
                <w:szCs w:val="24"/>
              </w:rPr>
            </w:pPr>
          </w:p>
        </w:tc>
        <w:tc>
          <w:tcPr>
            <w:tcW w:w="0" w:type="auto"/>
            <w:shd w:val="clear" w:color="auto" w:fill="D9D9D9" w:themeFill="background1" w:themeFillShade="D9"/>
          </w:tcPr>
          <w:p w14:paraId="14C60B02" w14:textId="77777777" w:rsidR="002809E2" w:rsidRPr="00640AA7" w:rsidRDefault="002809E2" w:rsidP="00554790">
            <w:pPr>
              <w:ind w:left="342" w:hanging="342"/>
              <w:jc w:val="center"/>
              <w:rPr>
                <w:rFonts w:cstheme="minorHAnsi"/>
                <w:sz w:val="24"/>
                <w:szCs w:val="24"/>
              </w:rPr>
            </w:pPr>
          </w:p>
        </w:tc>
        <w:tc>
          <w:tcPr>
            <w:tcW w:w="0" w:type="auto"/>
            <w:shd w:val="clear" w:color="auto" w:fill="D9D9D9" w:themeFill="background1" w:themeFillShade="D9"/>
          </w:tcPr>
          <w:p w14:paraId="3F7DCD4E" w14:textId="77777777" w:rsidR="002809E2" w:rsidRPr="00640AA7" w:rsidRDefault="002809E2" w:rsidP="00554790">
            <w:pPr>
              <w:ind w:left="342" w:hanging="342"/>
              <w:jc w:val="center"/>
              <w:rPr>
                <w:rFonts w:cstheme="minorHAnsi"/>
                <w:sz w:val="24"/>
                <w:szCs w:val="24"/>
              </w:rPr>
            </w:pPr>
          </w:p>
        </w:tc>
      </w:tr>
      <w:tr w:rsidR="008473C2" w:rsidRPr="00640AA7" w14:paraId="7953BE27" w14:textId="583A0D10" w:rsidTr="00C33A88">
        <w:trPr>
          <w:tblHeader/>
          <w:jc w:val="center"/>
        </w:trPr>
        <w:tc>
          <w:tcPr>
            <w:tcW w:w="0" w:type="auto"/>
            <w:shd w:val="clear" w:color="auto" w:fill="D9D9D9" w:themeFill="background1" w:themeFillShade="D9"/>
          </w:tcPr>
          <w:p w14:paraId="5F3BC31F" w14:textId="18B19A3F"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0" w:type="auto"/>
            <w:shd w:val="clear" w:color="auto" w:fill="D9D9D9" w:themeFill="background1" w:themeFillShade="D9"/>
          </w:tcPr>
          <w:p w14:paraId="12B95475" w14:textId="241A7A07"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0" w:type="auto"/>
            <w:shd w:val="clear" w:color="auto" w:fill="D9D9D9" w:themeFill="background1" w:themeFillShade="D9"/>
          </w:tcPr>
          <w:p w14:paraId="59FB7B46" w14:textId="13D14B20"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0" w:type="auto"/>
            <w:shd w:val="clear" w:color="auto" w:fill="D9D9D9" w:themeFill="background1" w:themeFillShade="D9"/>
          </w:tcPr>
          <w:p w14:paraId="1FB50479" w14:textId="5FFC6569"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0" w:type="auto"/>
            <w:shd w:val="clear" w:color="auto" w:fill="D9D9D9" w:themeFill="background1" w:themeFillShade="D9"/>
          </w:tcPr>
          <w:p w14:paraId="7E7959D7" w14:textId="70CB67E0" w:rsidR="008473C2" w:rsidRPr="00640AA7" w:rsidRDefault="008473C2" w:rsidP="008473C2">
            <w:pPr>
              <w:ind w:left="342" w:hanging="342"/>
              <w:jc w:val="center"/>
              <w:rPr>
                <w:rFonts w:cstheme="minorHAnsi"/>
                <w:b/>
                <w:sz w:val="20"/>
                <w:szCs w:val="20"/>
              </w:rPr>
            </w:pPr>
            <w:r w:rsidRPr="00640AA7">
              <w:rPr>
                <w:rFonts w:cstheme="minorHAnsi"/>
                <w:b/>
                <w:sz w:val="20"/>
                <w:szCs w:val="20"/>
              </w:rPr>
              <w:t>Guidance/Additional Information</w:t>
            </w:r>
          </w:p>
        </w:tc>
        <w:tc>
          <w:tcPr>
            <w:tcW w:w="0" w:type="auto"/>
            <w:shd w:val="clear" w:color="auto" w:fill="D9D9D9" w:themeFill="background1" w:themeFillShade="D9"/>
          </w:tcPr>
          <w:p w14:paraId="1382F7FD"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18EC6E3C" w14:textId="22706AD3" w:rsidR="008473C2" w:rsidRPr="00640AA7" w:rsidRDefault="008473C2" w:rsidP="008473C2">
            <w:pPr>
              <w:ind w:left="342" w:hanging="342"/>
              <w:jc w:val="center"/>
              <w:rPr>
                <w:rFonts w:cstheme="minorHAnsi"/>
                <w:b/>
                <w:sz w:val="20"/>
                <w:szCs w:val="20"/>
              </w:rPr>
            </w:pPr>
            <w:r w:rsidRPr="00640AA7">
              <w:rPr>
                <w:rFonts w:cstheme="minorHAnsi"/>
                <w:b/>
                <w:sz w:val="20"/>
                <w:szCs w:val="20"/>
              </w:rPr>
              <w:t>Yes/No</w:t>
            </w:r>
          </w:p>
        </w:tc>
        <w:tc>
          <w:tcPr>
            <w:tcW w:w="0" w:type="auto"/>
            <w:shd w:val="clear" w:color="auto" w:fill="D9D9D9" w:themeFill="background1" w:themeFillShade="D9"/>
          </w:tcPr>
          <w:p w14:paraId="461415F3" w14:textId="4DBED6D3" w:rsidR="008473C2" w:rsidRPr="00640AA7" w:rsidRDefault="008473C2" w:rsidP="008473C2">
            <w:pPr>
              <w:ind w:left="342" w:hanging="342"/>
              <w:jc w:val="center"/>
              <w:rPr>
                <w:rFonts w:cstheme="minorHAnsi"/>
                <w:b/>
                <w:sz w:val="20"/>
                <w:szCs w:val="20"/>
              </w:rPr>
            </w:pPr>
            <w:r w:rsidRPr="00640AA7">
              <w:rPr>
                <w:rFonts w:cstheme="minorHAnsi"/>
                <w:b/>
                <w:sz w:val="20"/>
                <w:szCs w:val="20"/>
              </w:rPr>
              <w:t>Plan of Correction</w:t>
            </w:r>
          </w:p>
        </w:tc>
      </w:tr>
      <w:tr w:rsidR="00557BC8" w:rsidRPr="00640AA7" w14:paraId="257BAC53" w14:textId="0B9ADDC7" w:rsidTr="00C33A88">
        <w:trPr>
          <w:jc w:val="center"/>
        </w:trPr>
        <w:tc>
          <w:tcPr>
            <w:tcW w:w="0" w:type="auto"/>
          </w:tcPr>
          <w:p w14:paraId="23433FB2" w14:textId="61A6350A" w:rsidR="00557BC8" w:rsidRPr="00640AA7" w:rsidRDefault="00557BC8" w:rsidP="00557BC8">
            <w:pPr>
              <w:jc w:val="center"/>
              <w:rPr>
                <w:rFonts w:cstheme="minorHAnsi"/>
                <w:sz w:val="20"/>
                <w:szCs w:val="20"/>
              </w:rPr>
            </w:pPr>
            <w:r w:rsidRPr="00640AA7">
              <w:rPr>
                <w:rFonts w:cstheme="minorHAnsi"/>
                <w:sz w:val="20"/>
                <w:szCs w:val="20"/>
              </w:rPr>
              <w:t>CORE</w:t>
            </w:r>
          </w:p>
        </w:tc>
        <w:tc>
          <w:tcPr>
            <w:tcW w:w="0" w:type="auto"/>
          </w:tcPr>
          <w:p w14:paraId="65EF55B8" w14:textId="739A9409" w:rsidR="00557BC8" w:rsidRPr="00640AA7" w:rsidRDefault="00534440" w:rsidP="00557BC8">
            <w:pPr>
              <w:jc w:val="center"/>
              <w:rPr>
                <w:rFonts w:cstheme="minorHAnsi"/>
                <w:sz w:val="20"/>
                <w:szCs w:val="20"/>
              </w:rPr>
            </w:pPr>
            <w:r w:rsidRPr="00640AA7">
              <w:rPr>
                <w:rFonts w:cstheme="minorHAnsi"/>
                <w:sz w:val="20"/>
                <w:szCs w:val="20"/>
              </w:rPr>
              <w:t>MUI</w:t>
            </w:r>
          </w:p>
        </w:tc>
        <w:tc>
          <w:tcPr>
            <w:tcW w:w="0" w:type="auto"/>
          </w:tcPr>
          <w:p w14:paraId="37C505F6" w14:textId="3E606CD1" w:rsidR="00557BC8" w:rsidRPr="00640AA7" w:rsidRDefault="00557BC8" w:rsidP="00557BC8">
            <w:pPr>
              <w:jc w:val="center"/>
              <w:rPr>
                <w:rFonts w:cstheme="minorHAnsi"/>
                <w:sz w:val="20"/>
                <w:szCs w:val="20"/>
              </w:rPr>
            </w:pPr>
            <w:r w:rsidRPr="00640AA7">
              <w:rPr>
                <w:rFonts w:cstheme="minorHAnsi"/>
                <w:sz w:val="20"/>
                <w:szCs w:val="20"/>
              </w:rPr>
              <w:t>6.001</w:t>
            </w:r>
          </w:p>
          <w:p w14:paraId="1C828B22" w14:textId="77777777" w:rsidR="00557BC8" w:rsidRPr="00640AA7" w:rsidRDefault="00557BC8" w:rsidP="00557BC8">
            <w:pPr>
              <w:jc w:val="center"/>
              <w:rPr>
                <w:rFonts w:cstheme="minorHAnsi"/>
                <w:sz w:val="20"/>
                <w:szCs w:val="20"/>
              </w:rPr>
            </w:pPr>
          </w:p>
          <w:p w14:paraId="572045E2" w14:textId="77777777" w:rsidR="00557BC8" w:rsidRPr="00640AA7" w:rsidRDefault="00557BC8" w:rsidP="00557BC8">
            <w:pPr>
              <w:jc w:val="center"/>
              <w:rPr>
                <w:rFonts w:cstheme="minorHAnsi"/>
                <w:sz w:val="20"/>
                <w:szCs w:val="20"/>
              </w:rPr>
            </w:pPr>
          </w:p>
        </w:tc>
        <w:tc>
          <w:tcPr>
            <w:tcW w:w="0" w:type="auto"/>
          </w:tcPr>
          <w:p w14:paraId="33D3C52A" w14:textId="77777777" w:rsidR="00557BC8" w:rsidRPr="00640AA7" w:rsidRDefault="00557BC8" w:rsidP="00557BC8">
            <w:pPr>
              <w:rPr>
                <w:rFonts w:cstheme="minorHAnsi"/>
                <w:b/>
                <w:bCs/>
                <w:sz w:val="20"/>
                <w:szCs w:val="20"/>
              </w:rPr>
            </w:pPr>
            <w:r w:rsidRPr="00640AA7">
              <w:rPr>
                <w:rFonts w:cstheme="minorHAnsi"/>
                <w:b/>
                <w:bCs/>
                <w:sz w:val="20"/>
                <w:szCs w:val="20"/>
              </w:rPr>
              <w:t xml:space="preserve">Unusual Incident Section </w:t>
            </w:r>
          </w:p>
          <w:p w14:paraId="5E3FBBDD" w14:textId="77777777" w:rsidR="00557BC8" w:rsidRPr="00640AA7" w:rsidRDefault="00557BC8" w:rsidP="00557BC8">
            <w:pPr>
              <w:rPr>
                <w:rFonts w:eastAsia="Times New Roman" w:cstheme="minorHAnsi"/>
                <w:sz w:val="20"/>
                <w:szCs w:val="20"/>
              </w:rPr>
            </w:pPr>
            <w:r w:rsidRPr="00640AA7">
              <w:rPr>
                <w:rFonts w:eastAsia="Times New Roman" w:cstheme="minorHAnsi"/>
                <w:sz w:val="20"/>
                <w:szCs w:val="20"/>
              </w:rPr>
              <w:t>Is there evidence that the Incident Report contains the following required elements?</w:t>
            </w:r>
          </w:p>
          <w:p w14:paraId="4E1704CC"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Individual's name;</w:t>
            </w:r>
          </w:p>
          <w:p w14:paraId="641FD515"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Individual's address;</w:t>
            </w:r>
          </w:p>
          <w:p w14:paraId="343E71B4"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Date of incident;</w:t>
            </w:r>
          </w:p>
          <w:p w14:paraId="5A9CCF85"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Location of incident;</w:t>
            </w:r>
          </w:p>
          <w:p w14:paraId="4CD205F2"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Description of incident;</w:t>
            </w:r>
          </w:p>
          <w:p w14:paraId="303AEC95"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Type and location of injuries;</w:t>
            </w:r>
          </w:p>
          <w:p w14:paraId="5F92D789"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Immediate actions taken to ensure health and welfare of individual involved and any at-risk individuals;</w:t>
            </w:r>
          </w:p>
          <w:p w14:paraId="1F638095"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lastRenderedPageBreak/>
              <w:t>Name of primary person involved and his or her relationship to the individual;</w:t>
            </w:r>
          </w:p>
          <w:p w14:paraId="4748977D"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Names of witnesses;</w:t>
            </w:r>
          </w:p>
          <w:p w14:paraId="46E87B90"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Statements completed by persons who witnessed or have personal knowledge of the incident;</w:t>
            </w:r>
          </w:p>
          <w:p w14:paraId="5FD92564"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Notifications with name, title, and time and date of notice;</w:t>
            </w:r>
          </w:p>
          <w:p w14:paraId="287C649E" w14:textId="77777777" w:rsidR="00557BC8" w:rsidRPr="00640AA7" w:rsidRDefault="00557BC8" w:rsidP="00557BC8">
            <w:pPr>
              <w:pStyle w:val="ListParagraph"/>
              <w:numPr>
                <w:ilvl w:val="0"/>
                <w:numId w:val="1"/>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sz w:val="20"/>
                <w:szCs w:val="20"/>
              </w:rPr>
              <w:t>Further medical follow-up; and</w:t>
            </w:r>
          </w:p>
          <w:p w14:paraId="472CBB78" w14:textId="77777777" w:rsidR="00557BC8" w:rsidRPr="00640AA7" w:rsidRDefault="00557BC8" w:rsidP="00557BC8">
            <w:pPr>
              <w:pStyle w:val="ListParagraph"/>
              <w:numPr>
                <w:ilvl w:val="0"/>
                <w:numId w:val="1"/>
              </w:numPr>
              <w:spacing w:after="160" w:line="259" w:lineRule="auto"/>
              <w:ind w:left="288" w:hanging="288"/>
              <w:rPr>
                <w:rFonts w:asciiTheme="minorHAnsi" w:eastAsia="Times New Roman" w:hAnsiTheme="minorHAnsi" w:cstheme="minorHAnsi"/>
                <w:sz w:val="20"/>
                <w:szCs w:val="20"/>
              </w:rPr>
            </w:pPr>
            <w:r w:rsidRPr="00640AA7">
              <w:rPr>
                <w:rFonts w:asciiTheme="minorHAnsi" w:hAnsiTheme="minorHAnsi" w:cstheme="minorHAnsi"/>
                <w:sz w:val="20"/>
                <w:szCs w:val="20"/>
              </w:rPr>
              <w:t>Name and signature of person completing the incident report.</w:t>
            </w:r>
          </w:p>
          <w:p w14:paraId="7AA327DE" w14:textId="1A20BBAB" w:rsidR="00557BC8" w:rsidRPr="00640AA7" w:rsidRDefault="00557BC8" w:rsidP="00557BC8">
            <w:pPr>
              <w:rPr>
                <w:rFonts w:cstheme="minorHAnsi"/>
                <w:bCs/>
                <w:sz w:val="20"/>
                <w:szCs w:val="20"/>
              </w:rPr>
            </w:pPr>
            <w:r w:rsidRPr="00640AA7">
              <w:rPr>
                <w:rFonts w:eastAsia="Times New Roman" w:cstheme="minorHAnsi"/>
                <w:bCs/>
                <w:sz w:val="20"/>
                <w:szCs w:val="20"/>
              </w:rPr>
              <w:t>5123-17-02</w:t>
            </w:r>
          </w:p>
        </w:tc>
        <w:tc>
          <w:tcPr>
            <w:tcW w:w="0" w:type="auto"/>
          </w:tcPr>
          <w:p w14:paraId="23463886" w14:textId="5E3755D1" w:rsidR="00557BC8" w:rsidRPr="00640AA7" w:rsidRDefault="00557BC8" w:rsidP="00557BC8">
            <w:pPr>
              <w:pStyle w:val="ListParagraph"/>
              <w:numPr>
                <w:ilvl w:val="0"/>
                <w:numId w:val="27"/>
              </w:numPr>
              <w:ind w:left="360"/>
              <w:rPr>
                <w:rFonts w:asciiTheme="minorHAnsi" w:hAnsiTheme="minorHAnsi" w:cstheme="minorHAnsi"/>
                <w:bCs/>
                <w:sz w:val="20"/>
                <w:szCs w:val="20"/>
              </w:rPr>
            </w:pPr>
            <w:r w:rsidRPr="00640AA7">
              <w:rPr>
                <w:rFonts w:asciiTheme="minorHAnsi" w:hAnsiTheme="minorHAnsi" w:cstheme="minorHAnsi"/>
                <w:color w:val="000000" w:themeColor="text1"/>
                <w:sz w:val="20"/>
                <w:szCs w:val="20"/>
                <w:highlight w:val="yellow"/>
              </w:rPr>
              <w:lastRenderedPageBreak/>
              <w:t>Sample Incident Report form available on the DODD website</w:t>
            </w:r>
          </w:p>
        </w:tc>
        <w:tc>
          <w:tcPr>
            <w:tcW w:w="0" w:type="auto"/>
          </w:tcPr>
          <w:p w14:paraId="5E80D2C9" w14:textId="77777777" w:rsidR="00557BC8" w:rsidRPr="00640AA7" w:rsidRDefault="00557BC8" w:rsidP="00557BC8">
            <w:pPr>
              <w:pStyle w:val="ListParagraph"/>
              <w:ind w:left="342"/>
              <w:rPr>
                <w:rFonts w:asciiTheme="minorHAnsi" w:hAnsiTheme="minorHAnsi" w:cstheme="minorHAnsi"/>
                <w:sz w:val="20"/>
                <w:szCs w:val="20"/>
              </w:rPr>
            </w:pPr>
          </w:p>
        </w:tc>
        <w:tc>
          <w:tcPr>
            <w:tcW w:w="0" w:type="auto"/>
          </w:tcPr>
          <w:p w14:paraId="4F3ACE3E" w14:textId="77777777" w:rsidR="00557BC8" w:rsidRPr="00640AA7" w:rsidRDefault="00557BC8" w:rsidP="00557BC8">
            <w:pPr>
              <w:pStyle w:val="ListParagraph"/>
              <w:ind w:left="342"/>
              <w:rPr>
                <w:rFonts w:asciiTheme="minorHAnsi" w:hAnsiTheme="minorHAnsi" w:cstheme="minorHAnsi"/>
                <w:sz w:val="20"/>
                <w:szCs w:val="20"/>
              </w:rPr>
            </w:pPr>
          </w:p>
        </w:tc>
      </w:tr>
      <w:tr w:rsidR="00534440" w:rsidRPr="00640AA7" w14:paraId="56940D92" w14:textId="1E070E25" w:rsidTr="00C33A88">
        <w:trPr>
          <w:jc w:val="center"/>
        </w:trPr>
        <w:tc>
          <w:tcPr>
            <w:tcW w:w="0" w:type="auto"/>
          </w:tcPr>
          <w:p w14:paraId="23546D07" w14:textId="74CDD3EC" w:rsidR="00534440" w:rsidRPr="00640AA7" w:rsidRDefault="00534440" w:rsidP="00534440">
            <w:pPr>
              <w:jc w:val="center"/>
              <w:rPr>
                <w:rFonts w:cstheme="minorHAnsi"/>
                <w:sz w:val="20"/>
                <w:szCs w:val="20"/>
              </w:rPr>
            </w:pPr>
            <w:r w:rsidRPr="00640AA7">
              <w:rPr>
                <w:rFonts w:cstheme="minorHAnsi"/>
                <w:sz w:val="20"/>
                <w:szCs w:val="20"/>
              </w:rPr>
              <w:t>CORE</w:t>
            </w:r>
          </w:p>
        </w:tc>
        <w:tc>
          <w:tcPr>
            <w:tcW w:w="0" w:type="auto"/>
          </w:tcPr>
          <w:p w14:paraId="78E75D96" w14:textId="4A8F0E8F" w:rsidR="00534440" w:rsidRPr="00640AA7" w:rsidRDefault="00534440" w:rsidP="00534440">
            <w:pPr>
              <w:jc w:val="center"/>
              <w:rPr>
                <w:rFonts w:cstheme="minorHAnsi"/>
                <w:sz w:val="20"/>
                <w:szCs w:val="20"/>
              </w:rPr>
            </w:pPr>
            <w:r w:rsidRPr="00640AA7">
              <w:rPr>
                <w:rFonts w:cstheme="minorHAnsi"/>
                <w:sz w:val="20"/>
                <w:szCs w:val="20"/>
              </w:rPr>
              <w:t>MUI</w:t>
            </w:r>
          </w:p>
        </w:tc>
        <w:tc>
          <w:tcPr>
            <w:tcW w:w="0" w:type="auto"/>
          </w:tcPr>
          <w:p w14:paraId="148EBD01" w14:textId="421BE7B0" w:rsidR="00534440" w:rsidRPr="00640AA7" w:rsidRDefault="00534440" w:rsidP="00534440">
            <w:pPr>
              <w:jc w:val="center"/>
              <w:rPr>
                <w:rFonts w:cstheme="minorHAnsi"/>
                <w:sz w:val="20"/>
                <w:szCs w:val="20"/>
              </w:rPr>
            </w:pPr>
            <w:r w:rsidRPr="00640AA7">
              <w:rPr>
                <w:rFonts w:cstheme="minorHAnsi"/>
                <w:sz w:val="20"/>
                <w:szCs w:val="20"/>
              </w:rPr>
              <w:t>6.002</w:t>
            </w:r>
          </w:p>
          <w:p w14:paraId="42F58277" w14:textId="77777777" w:rsidR="00534440" w:rsidRPr="00640AA7" w:rsidRDefault="00534440" w:rsidP="00534440">
            <w:pPr>
              <w:jc w:val="center"/>
              <w:rPr>
                <w:rFonts w:cstheme="minorHAnsi"/>
                <w:sz w:val="20"/>
                <w:szCs w:val="20"/>
              </w:rPr>
            </w:pPr>
          </w:p>
        </w:tc>
        <w:tc>
          <w:tcPr>
            <w:tcW w:w="0" w:type="auto"/>
          </w:tcPr>
          <w:p w14:paraId="49FAE825" w14:textId="77777777" w:rsidR="00534440" w:rsidRPr="00640AA7" w:rsidRDefault="00534440" w:rsidP="00534440">
            <w:pPr>
              <w:rPr>
                <w:rFonts w:cstheme="minorHAnsi"/>
                <w:bCs/>
                <w:color w:val="000000"/>
                <w:sz w:val="20"/>
                <w:szCs w:val="20"/>
              </w:rPr>
            </w:pPr>
            <w:r w:rsidRPr="00640AA7">
              <w:rPr>
                <w:rFonts w:cstheme="minorHAnsi"/>
                <w:bCs/>
                <w:color w:val="000000"/>
                <w:sz w:val="20"/>
                <w:szCs w:val="20"/>
              </w:rPr>
              <w:t>Upon identification of an unusual incident, is there evidence that the provider took the following immediate actions as appropriate:</w:t>
            </w:r>
          </w:p>
          <w:p w14:paraId="39A8BFB7" w14:textId="77777777" w:rsidR="00534440" w:rsidRPr="00640AA7" w:rsidRDefault="00534440" w:rsidP="00534440">
            <w:pPr>
              <w:pStyle w:val="ListParagraph"/>
              <w:numPr>
                <w:ilvl w:val="0"/>
                <w:numId w:val="14"/>
              </w:numPr>
              <w:spacing w:after="160" w:line="259" w:lineRule="auto"/>
              <w:ind w:left="288" w:hanging="288"/>
              <w:rPr>
                <w:rFonts w:asciiTheme="minorHAnsi" w:hAnsiTheme="minorHAnsi" w:cstheme="minorHAnsi"/>
                <w:bCs/>
                <w:color w:val="000000"/>
                <w:sz w:val="20"/>
                <w:szCs w:val="20"/>
              </w:rPr>
            </w:pPr>
            <w:r w:rsidRPr="00640AA7">
              <w:rPr>
                <w:rFonts w:asciiTheme="minorHAnsi" w:hAnsiTheme="minorHAnsi" w:cstheme="minorHAnsi"/>
                <w:bCs/>
                <w:color w:val="000000"/>
                <w:sz w:val="20"/>
                <w:szCs w:val="20"/>
              </w:rPr>
              <w:t xml:space="preserve">Report was made to the designated person </w:t>
            </w:r>
          </w:p>
          <w:p w14:paraId="19CF9504" w14:textId="77777777" w:rsidR="00534440" w:rsidRPr="00640AA7" w:rsidRDefault="00534440" w:rsidP="00534440">
            <w:pPr>
              <w:pStyle w:val="ListParagraph"/>
              <w:numPr>
                <w:ilvl w:val="0"/>
                <w:numId w:val="14"/>
              </w:numPr>
              <w:spacing w:after="160" w:line="259" w:lineRule="auto"/>
              <w:ind w:left="288" w:hanging="288"/>
              <w:rPr>
                <w:rFonts w:asciiTheme="minorHAnsi" w:hAnsiTheme="minorHAnsi" w:cstheme="minorHAnsi"/>
                <w:bCs/>
                <w:color w:val="000000"/>
                <w:sz w:val="20"/>
                <w:szCs w:val="20"/>
              </w:rPr>
            </w:pPr>
            <w:r w:rsidRPr="00640AA7">
              <w:rPr>
                <w:rFonts w:asciiTheme="minorHAnsi" w:hAnsiTheme="minorHAnsi" w:cstheme="minorHAnsi"/>
                <w:bCs/>
                <w:color w:val="000000"/>
                <w:sz w:val="20"/>
                <w:szCs w:val="20"/>
              </w:rPr>
              <w:t>The UI report was made within 24 hours of the incident</w:t>
            </w:r>
          </w:p>
          <w:p w14:paraId="4B948382" w14:textId="77777777" w:rsidR="00534440" w:rsidRPr="00640AA7" w:rsidRDefault="00534440" w:rsidP="00534440">
            <w:pPr>
              <w:pStyle w:val="ListParagraph"/>
              <w:numPr>
                <w:ilvl w:val="0"/>
                <w:numId w:val="14"/>
              </w:numPr>
              <w:spacing w:after="160" w:line="259" w:lineRule="auto"/>
              <w:ind w:left="288" w:hanging="288"/>
              <w:rPr>
                <w:rFonts w:asciiTheme="minorHAnsi" w:hAnsiTheme="minorHAnsi" w:cstheme="minorHAnsi"/>
                <w:bCs/>
                <w:color w:val="000000"/>
                <w:sz w:val="20"/>
                <w:szCs w:val="20"/>
              </w:rPr>
            </w:pPr>
            <w:r w:rsidRPr="00640AA7">
              <w:rPr>
                <w:rFonts w:asciiTheme="minorHAnsi" w:hAnsiTheme="minorHAnsi" w:cstheme="minorHAnsi"/>
                <w:sz w:val="20"/>
                <w:szCs w:val="20"/>
              </w:rPr>
              <w:t>Investigate unusual incidents, identify the cause and contributing factors when applicable, and develop preventive measures to protect the health and welfare of any at-risk individuals.</w:t>
            </w:r>
          </w:p>
          <w:p w14:paraId="7B350CBA" w14:textId="1B85EFE4" w:rsidR="00534440" w:rsidRPr="00640AA7" w:rsidRDefault="00534440" w:rsidP="00534440">
            <w:pPr>
              <w:rPr>
                <w:rFonts w:cstheme="minorHAnsi"/>
                <w:bCs/>
                <w:sz w:val="20"/>
                <w:szCs w:val="20"/>
              </w:rPr>
            </w:pPr>
            <w:r w:rsidRPr="00640AA7">
              <w:rPr>
                <w:rFonts w:eastAsia="Times New Roman" w:cstheme="minorHAnsi"/>
                <w:bCs/>
                <w:color w:val="000000"/>
                <w:sz w:val="20"/>
                <w:szCs w:val="20"/>
              </w:rPr>
              <w:t>5123-17-02</w:t>
            </w:r>
          </w:p>
        </w:tc>
        <w:tc>
          <w:tcPr>
            <w:tcW w:w="0" w:type="auto"/>
          </w:tcPr>
          <w:p w14:paraId="650D27C3" w14:textId="7C50B340" w:rsidR="00534440" w:rsidRPr="00640AA7" w:rsidRDefault="00534440" w:rsidP="007B4DFF">
            <w:pPr>
              <w:rPr>
                <w:rFonts w:cstheme="minorHAnsi"/>
                <w:sz w:val="20"/>
                <w:szCs w:val="20"/>
              </w:rPr>
            </w:pPr>
          </w:p>
        </w:tc>
        <w:tc>
          <w:tcPr>
            <w:tcW w:w="0" w:type="auto"/>
          </w:tcPr>
          <w:p w14:paraId="58B16D9B" w14:textId="77777777" w:rsidR="00534440" w:rsidRPr="00640AA7" w:rsidRDefault="00534440" w:rsidP="00534440">
            <w:pPr>
              <w:pStyle w:val="ListParagraph"/>
              <w:ind w:left="360"/>
              <w:rPr>
                <w:rFonts w:asciiTheme="minorHAnsi" w:hAnsiTheme="minorHAnsi" w:cstheme="minorHAnsi"/>
                <w:color w:val="FF0000"/>
                <w:sz w:val="20"/>
                <w:szCs w:val="20"/>
              </w:rPr>
            </w:pPr>
          </w:p>
        </w:tc>
        <w:tc>
          <w:tcPr>
            <w:tcW w:w="0" w:type="auto"/>
          </w:tcPr>
          <w:p w14:paraId="0FB67151" w14:textId="77777777" w:rsidR="00534440" w:rsidRPr="00640AA7" w:rsidRDefault="00534440" w:rsidP="00534440">
            <w:pPr>
              <w:pStyle w:val="ListParagraph"/>
              <w:ind w:left="360"/>
              <w:rPr>
                <w:rFonts w:asciiTheme="minorHAnsi" w:hAnsiTheme="minorHAnsi" w:cstheme="minorHAnsi"/>
                <w:color w:val="FF0000"/>
                <w:sz w:val="20"/>
                <w:szCs w:val="20"/>
              </w:rPr>
            </w:pPr>
          </w:p>
        </w:tc>
      </w:tr>
      <w:tr w:rsidR="00534440" w:rsidRPr="00640AA7" w14:paraId="2A3532A6" w14:textId="6525FC07" w:rsidTr="00C33A88">
        <w:trPr>
          <w:jc w:val="center"/>
        </w:trPr>
        <w:tc>
          <w:tcPr>
            <w:tcW w:w="0" w:type="auto"/>
          </w:tcPr>
          <w:p w14:paraId="5AB45E34" w14:textId="2D5E5982" w:rsidR="00534440" w:rsidRPr="00640AA7" w:rsidRDefault="00534440" w:rsidP="00534440">
            <w:pPr>
              <w:jc w:val="center"/>
              <w:rPr>
                <w:rFonts w:cstheme="minorHAnsi"/>
                <w:sz w:val="20"/>
                <w:szCs w:val="20"/>
              </w:rPr>
            </w:pPr>
            <w:r w:rsidRPr="00640AA7">
              <w:rPr>
                <w:rFonts w:cstheme="minorHAnsi"/>
                <w:sz w:val="20"/>
                <w:szCs w:val="20"/>
              </w:rPr>
              <w:t>CORE</w:t>
            </w:r>
          </w:p>
        </w:tc>
        <w:tc>
          <w:tcPr>
            <w:tcW w:w="0" w:type="auto"/>
          </w:tcPr>
          <w:p w14:paraId="548EDCF0" w14:textId="299C9FDB" w:rsidR="00534440" w:rsidRPr="00640AA7" w:rsidRDefault="00534440" w:rsidP="00534440">
            <w:pPr>
              <w:jc w:val="center"/>
              <w:rPr>
                <w:rFonts w:cstheme="minorHAnsi"/>
                <w:sz w:val="20"/>
                <w:szCs w:val="20"/>
              </w:rPr>
            </w:pPr>
            <w:r w:rsidRPr="00640AA7">
              <w:rPr>
                <w:rFonts w:cstheme="minorHAnsi"/>
                <w:sz w:val="20"/>
                <w:szCs w:val="20"/>
              </w:rPr>
              <w:t>MUI</w:t>
            </w:r>
          </w:p>
        </w:tc>
        <w:tc>
          <w:tcPr>
            <w:tcW w:w="0" w:type="auto"/>
          </w:tcPr>
          <w:p w14:paraId="08D97920" w14:textId="22BE95B6" w:rsidR="00534440" w:rsidRPr="00640AA7" w:rsidRDefault="00534440" w:rsidP="00534440">
            <w:pPr>
              <w:jc w:val="center"/>
              <w:rPr>
                <w:rFonts w:cstheme="minorHAnsi"/>
                <w:sz w:val="20"/>
                <w:szCs w:val="20"/>
              </w:rPr>
            </w:pPr>
            <w:r w:rsidRPr="00640AA7">
              <w:rPr>
                <w:rFonts w:cstheme="minorHAnsi"/>
                <w:sz w:val="20"/>
                <w:szCs w:val="20"/>
              </w:rPr>
              <w:t>6.003</w:t>
            </w:r>
          </w:p>
          <w:p w14:paraId="1A08875C" w14:textId="77777777" w:rsidR="00534440" w:rsidRPr="00640AA7" w:rsidRDefault="00534440" w:rsidP="00534440">
            <w:pPr>
              <w:jc w:val="center"/>
              <w:rPr>
                <w:rFonts w:cstheme="minorHAnsi"/>
                <w:sz w:val="20"/>
                <w:szCs w:val="20"/>
              </w:rPr>
            </w:pPr>
          </w:p>
        </w:tc>
        <w:tc>
          <w:tcPr>
            <w:tcW w:w="0" w:type="auto"/>
          </w:tcPr>
          <w:p w14:paraId="17E18CDE" w14:textId="77777777" w:rsidR="00534440" w:rsidRPr="00640AA7" w:rsidRDefault="00534440" w:rsidP="00534440">
            <w:pPr>
              <w:autoSpaceDE w:val="0"/>
              <w:autoSpaceDN w:val="0"/>
              <w:adjustRightInd w:val="0"/>
              <w:rPr>
                <w:rFonts w:cstheme="minorHAnsi"/>
                <w:sz w:val="20"/>
                <w:szCs w:val="20"/>
              </w:rPr>
            </w:pPr>
            <w:r w:rsidRPr="00640AA7">
              <w:rPr>
                <w:rFonts w:cstheme="minorHAnsi"/>
                <w:bCs/>
                <w:sz w:val="20"/>
                <w:szCs w:val="20"/>
              </w:rPr>
              <w:t xml:space="preserve">Is there evidence that the independent provider </w:t>
            </w:r>
            <w:r w:rsidRPr="00640AA7">
              <w:rPr>
                <w:rFonts w:cstheme="minorHAnsi"/>
                <w:sz w:val="20"/>
                <w:szCs w:val="20"/>
              </w:rPr>
              <w:t>completed an unusual incident report, notify the</w:t>
            </w:r>
          </w:p>
          <w:p w14:paraId="42E5EFFF" w14:textId="77777777" w:rsidR="00534440" w:rsidRPr="00640AA7" w:rsidRDefault="00534440" w:rsidP="00534440">
            <w:pPr>
              <w:autoSpaceDE w:val="0"/>
              <w:autoSpaceDN w:val="0"/>
              <w:adjustRightInd w:val="0"/>
              <w:rPr>
                <w:rFonts w:cstheme="minorHAnsi"/>
                <w:sz w:val="20"/>
                <w:szCs w:val="20"/>
              </w:rPr>
            </w:pPr>
            <w:r w:rsidRPr="00640AA7">
              <w:rPr>
                <w:rFonts w:cstheme="minorHAnsi"/>
                <w:sz w:val="20"/>
                <w:szCs w:val="20"/>
              </w:rPr>
              <w:t>individual's guardian or another person whom the individual has identified, as</w:t>
            </w:r>
          </w:p>
          <w:p w14:paraId="0A34F131" w14:textId="77777777" w:rsidR="00534440" w:rsidRPr="00640AA7" w:rsidRDefault="00534440" w:rsidP="00534440">
            <w:pPr>
              <w:autoSpaceDE w:val="0"/>
              <w:autoSpaceDN w:val="0"/>
              <w:adjustRightInd w:val="0"/>
              <w:rPr>
                <w:rFonts w:cstheme="minorHAnsi"/>
                <w:sz w:val="20"/>
                <w:szCs w:val="20"/>
              </w:rPr>
            </w:pPr>
            <w:r w:rsidRPr="00640AA7">
              <w:rPr>
                <w:rFonts w:cstheme="minorHAnsi"/>
                <w:sz w:val="20"/>
                <w:szCs w:val="20"/>
              </w:rPr>
              <w:t>applicable, and forward the unusual incident report to the service and support administrator or county board designee on the first working day following the day the unusual incident is discovered.</w:t>
            </w:r>
          </w:p>
          <w:p w14:paraId="2C159954" w14:textId="77777777" w:rsidR="00534440" w:rsidRPr="00640AA7" w:rsidRDefault="00534440" w:rsidP="00534440">
            <w:pPr>
              <w:rPr>
                <w:rFonts w:cstheme="minorHAnsi"/>
                <w:bCs/>
                <w:sz w:val="20"/>
                <w:szCs w:val="20"/>
              </w:rPr>
            </w:pPr>
          </w:p>
          <w:p w14:paraId="5A453530" w14:textId="53A7EBA7" w:rsidR="00534440" w:rsidRPr="00640AA7" w:rsidRDefault="00534440" w:rsidP="00534440">
            <w:pPr>
              <w:rPr>
                <w:rFonts w:cstheme="minorHAnsi"/>
                <w:bCs/>
                <w:sz w:val="20"/>
                <w:szCs w:val="20"/>
              </w:rPr>
            </w:pPr>
            <w:r w:rsidRPr="00640AA7">
              <w:rPr>
                <w:rFonts w:cstheme="minorHAnsi"/>
                <w:bCs/>
                <w:sz w:val="20"/>
                <w:szCs w:val="20"/>
              </w:rPr>
              <w:t>5123</w:t>
            </w:r>
            <w:r w:rsidRPr="00640AA7">
              <w:rPr>
                <w:rFonts w:cstheme="minorHAnsi"/>
                <w:bCs/>
                <w:strike/>
                <w:sz w:val="20"/>
                <w:szCs w:val="20"/>
              </w:rPr>
              <w:t>-</w:t>
            </w:r>
            <w:r w:rsidRPr="00640AA7">
              <w:rPr>
                <w:rFonts w:cstheme="minorHAnsi"/>
                <w:bCs/>
                <w:sz w:val="20"/>
                <w:szCs w:val="20"/>
              </w:rPr>
              <w:t>17-02</w:t>
            </w:r>
          </w:p>
        </w:tc>
        <w:tc>
          <w:tcPr>
            <w:tcW w:w="0" w:type="auto"/>
          </w:tcPr>
          <w:p w14:paraId="2C165438" w14:textId="6F4FC765" w:rsidR="00534440" w:rsidRPr="00640AA7" w:rsidRDefault="00534440" w:rsidP="00534440">
            <w:pPr>
              <w:pStyle w:val="ListParagraph"/>
              <w:ind w:left="337"/>
              <w:rPr>
                <w:rFonts w:asciiTheme="minorHAnsi" w:hAnsiTheme="minorHAnsi" w:cstheme="minorHAnsi"/>
                <w:bCs/>
                <w:sz w:val="20"/>
                <w:szCs w:val="20"/>
              </w:rPr>
            </w:pPr>
          </w:p>
        </w:tc>
        <w:tc>
          <w:tcPr>
            <w:tcW w:w="0" w:type="auto"/>
          </w:tcPr>
          <w:p w14:paraId="4A1AAC5E" w14:textId="77777777" w:rsidR="00534440" w:rsidRPr="00640AA7" w:rsidRDefault="00534440" w:rsidP="00534440">
            <w:pPr>
              <w:pStyle w:val="ListParagraph"/>
              <w:ind w:left="337"/>
              <w:rPr>
                <w:rFonts w:asciiTheme="minorHAnsi" w:hAnsiTheme="minorHAnsi" w:cstheme="minorHAnsi"/>
                <w:bCs/>
                <w:color w:val="FF0000"/>
                <w:sz w:val="20"/>
                <w:szCs w:val="20"/>
              </w:rPr>
            </w:pPr>
          </w:p>
        </w:tc>
        <w:tc>
          <w:tcPr>
            <w:tcW w:w="0" w:type="auto"/>
          </w:tcPr>
          <w:p w14:paraId="7D427CF2" w14:textId="77777777" w:rsidR="00534440" w:rsidRPr="00640AA7" w:rsidRDefault="00534440" w:rsidP="00534440">
            <w:pPr>
              <w:pStyle w:val="ListParagraph"/>
              <w:ind w:left="337"/>
              <w:rPr>
                <w:rFonts w:asciiTheme="minorHAnsi" w:hAnsiTheme="minorHAnsi" w:cstheme="minorHAnsi"/>
                <w:bCs/>
                <w:color w:val="FF0000"/>
                <w:sz w:val="20"/>
                <w:szCs w:val="20"/>
              </w:rPr>
            </w:pPr>
          </w:p>
        </w:tc>
      </w:tr>
      <w:tr w:rsidR="00534440" w:rsidRPr="00640AA7" w14:paraId="7349308A" w14:textId="61A7140C" w:rsidTr="00C33A88">
        <w:trPr>
          <w:jc w:val="center"/>
        </w:trPr>
        <w:tc>
          <w:tcPr>
            <w:tcW w:w="0" w:type="auto"/>
          </w:tcPr>
          <w:p w14:paraId="019A7A65" w14:textId="169D6162" w:rsidR="00534440" w:rsidRPr="00640AA7" w:rsidRDefault="00534440" w:rsidP="00534440">
            <w:pPr>
              <w:jc w:val="center"/>
              <w:rPr>
                <w:rFonts w:cstheme="minorHAnsi"/>
                <w:sz w:val="20"/>
                <w:szCs w:val="20"/>
              </w:rPr>
            </w:pPr>
            <w:r w:rsidRPr="00640AA7">
              <w:rPr>
                <w:rFonts w:cstheme="minorHAnsi"/>
                <w:sz w:val="20"/>
                <w:szCs w:val="20"/>
              </w:rPr>
              <w:t>CORE</w:t>
            </w:r>
          </w:p>
        </w:tc>
        <w:tc>
          <w:tcPr>
            <w:tcW w:w="0" w:type="auto"/>
          </w:tcPr>
          <w:p w14:paraId="1E562A0B" w14:textId="2C15C2E8" w:rsidR="00534440" w:rsidRPr="00640AA7" w:rsidRDefault="00534440" w:rsidP="00534440">
            <w:pPr>
              <w:jc w:val="center"/>
              <w:rPr>
                <w:rFonts w:cstheme="minorHAnsi"/>
                <w:sz w:val="20"/>
                <w:szCs w:val="20"/>
              </w:rPr>
            </w:pPr>
            <w:r w:rsidRPr="00640AA7">
              <w:rPr>
                <w:rFonts w:cstheme="minorHAnsi"/>
                <w:sz w:val="20"/>
                <w:szCs w:val="20"/>
              </w:rPr>
              <w:t>MUI</w:t>
            </w:r>
          </w:p>
        </w:tc>
        <w:tc>
          <w:tcPr>
            <w:tcW w:w="0" w:type="auto"/>
          </w:tcPr>
          <w:p w14:paraId="181714B6" w14:textId="3F3A67DF" w:rsidR="00534440" w:rsidRPr="00640AA7" w:rsidRDefault="00534440" w:rsidP="00534440">
            <w:pPr>
              <w:jc w:val="center"/>
              <w:rPr>
                <w:rFonts w:cstheme="minorHAnsi"/>
                <w:sz w:val="20"/>
                <w:szCs w:val="20"/>
              </w:rPr>
            </w:pPr>
            <w:r w:rsidRPr="00640AA7">
              <w:rPr>
                <w:rFonts w:cstheme="minorHAnsi"/>
                <w:sz w:val="20"/>
                <w:szCs w:val="20"/>
              </w:rPr>
              <w:t>6.004</w:t>
            </w:r>
          </w:p>
          <w:p w14:paraId="48823F8A" w14:textId="269DF0FA" w:rsidR="00534440" w:rsidRPr="00640AA7" w:rsidRDefault="00534440" w:rsidP="00534440">
            <w:pPr>
              <w:jc w:val="center"/>
              <w:rPr>
                <w:rFonts w:cstheme="minorHAnsi"/>
                <w:sz w:val="20"/>
                <w:szCs w:val="20"/>
              </w:rPr>
            </w:pPr>
          </w:p>
        </w:tc>
        <w:tc>
          <w:tcPr>
            <w:tcW w:w="0" w:type="auto"/>
            <w:shd w:val="clear" w:color="auto" w:fill="auto"/>
          </w:tcPr>
          <w:p w14:paraId="77FCF6F2" w14:textId="77777777" w:rsidR="007B4DFF" w:rsidRPr="00640AA7" w:rsidRDefault="00534440" w:rsidP="007B4DFF">
            <w:pPr>
              <w:rPr>
                <w:rFonts w:cstheme="minorHAnsi"/>
                <w:bCs/>
                <w:sz w:val="20"/>
                <w:szCs w:val="20"/>
              </w:rPr>
            </w:pPr>
            <w:r w:rsidRPr="00640AA7">
              <w:rPr>
                <w:rFonts w:cstheme="minorHAnsi"/>
                <w:bCs/>
                <w:sz w:val="20"/>
                <w:szCs w:val="20"/>
              </w:rPr>
              <w:t xml:space="preserve">Did the provider/ maintain a log that contains only the unusual incidents defined in rule </w:t>
            </w:r>
            <w:r w:rsidRPr="00640AA7">
              <w:rPr>
                <w:rFonts w:cstheme="minorHAnsi"/>
                <w:bCs/>
                <w:color w:val="000000" w:themeColor="text1"/>
                <w:sz w:val="20"/>
                <w:szCs w:val="20"/>
              </w:rPr>
              <w:t xml:space="preserve">and must include </w:t>
            </w:r>
            <w:r w:rsidRPr="00640AA7">
              <w:rPr>
                <w:rFonts w:cstheme="minorHAnsi"/>
                <w:bCs/>
                <w:sz w:val="20"/>
                <w:szCs w:val="20"/>
              </w:rPr>
              <w:t>the following:</w:t>
            </w:r>
          </w:p>
          <w:p w14:paraId="644A5AB4" w14:textId="5C6EEEF7" w:rsidR="007B4DFF" w:rsidRPr="00640AA7" w:rsidRDefault="007B4DFF"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Name of Individual</w:t>
            </w:r>
          </w:p>
          <w:p w14:paraId="26D26781" w14:textId="6D5C89FA" w:rsidR="007B4DFF" w:rsidRPr="00640AA7" w:rsidRDefault="007B4DFF"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Description of Incident</w:t>
            </w:r>
          </w:p>
          <w:p w14:paraId="079154DF" w14:textId="272C29BF" w:rsidR="00534440" w:rsidRPr="00640AA7" w:rsidRDefault="00534440"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Identification of Injuries</w:t>
            </w:r>
          </w:p>
          <w:p w14:paraId="6D71A0FD" w14:textId="77777777" w:rsidR="00534440" w:rsidRPr="00640AA7" w:rsidRDefault="00534440"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Time/Date of Incident</w:t>
            </w:r>
          </w:p>
          <w:p w14:paraId="3B39E9AB" w14:textId="77777777" w:rsidR="00534440" w:rsidRPr="00640AA7" w:rsidRDefault="00534440"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Location of Incident</w:t>
            </w:r>
          </w:p>
          <w:p w14:paraId="37C6245B" w14:textId="77777777" w:rsidR="00534440" w:rsidRPr="00640AA7" w:rsidRDefault="00534440"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Cause and Contributing Factors</w:t>
            </w:r>
          </w:p>
          <w:p w14:paraId="476D8BBA" w14:textId="77777777" w:rsidR="00534440" w:rsidRPr="00640AA7" w:rsidRDefault="00534440" w:rsidP="00534440">
            <w:pPr>
              <w:pStyle w:val="ListParagraph"/>
              <w:numPr>
                <w:ilvl w:val="0"/>
                <w:numId w:val="47"/>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Preventative Measures</w:t>
            </w:r>
          </w:p>
          <w:p w14:paraId="50964226" w14:textId="77777777" w:rsidR="00534440" w:rsidRPr="00640AA7" w:rsidRDefault="00534440" w:rsidP="00534440">
            <w:pPr>
              <w:autoSpaceDE w:val="0"/>
              <w:autoSpaceDN w:val="0"/>
              <w:adjustRightInd w:val="0"/>
              <w:rPr>
                <w:rFonts w:eastAsia="Times New Roman" w:cstheme="minorHAnsi"/>
                <w:bCs/>
                <w:sz w:val="20"/>
                <w:szCs w:val="20"/>
              </w:rPr>
            </w:pPr>
          </w:p>
          <w:p w14:paraId="72DD664A" w14:textId="2F749501" w:rsidR="00534440" w:rsidRPr="00640AA7" w:rsidRDefault="00534440" w:rsidP="00534440">
            <w:pPr>
              <w:rPr>
                <w:rFonts w:cstheme="minorHAnsi"/>
                <w:sz w:val="20"/>
                <w:szCs w:val="20"/>
                <w:highlight w:val="yellow"/>
              </w:rPr>
            </w:pPr>
            <w:r w:rsidRPr="00640AA7">
              <w:rPr>
                <w:rFonts w:eastAsia="Times New Roman" w:cstheme="minorHAnsi"/>
                <w:bCs/>
                <w:sz w:val="20"/>
                <w:szCs w:val="20"/>
              </w:rPr>
              <w:t>5123-17-02</w:t>
            </w:r>
          </w:p>
        </w:tc>
        <w:tc>
          <w:tcPr>
            <w:tcW w:w="0" w:type="auto"/>
            <w:shd w:val="clear" w:color="auto" w:fill="auto"/>
          </w:tcPr>
          <w:p w14:paraId="5C7A1802" w14:textId="6C6140F8" w:rsidR="00534440" w:rsidRPr="00640AA7" w:rsidRDefault="00534440" w:rsidP="00534440">
            <w:pPr>
              <w:rPr>
                <w:rFonts w:eastAsia="Times New Roman" w:cstheme="minorHAnsi"/>
                <w:color w:val="000000" w:themeColor="text1"/>
                <w:sz w:val="20"/>
                <w:szCs w:val="20"/>
              </w:rPr>
            </w:pPr>
            <w:r w:rsidRPr="00640AA7">
              <w:rPr>
                <w:rFonts w:eastAsia="Times New Roman" w:cstheme="minorHAnsi"/>
                <w:color w:val="000000" w:themeColor="text1"/>
                <w:sz w:val="20"/>
                <w:szCs w:val="20"/>
              </w:rPr>
              <w:t>Sample</w:t>
            </w:r>
            <w:r w:rsidR="007B4DFF" w:rsidRPr="00640AA7">
              <w:rPr>
                <w:rFonts w:eastAsia="Times New Roman" w:cstheme="minorHAnsi"/>
                <w:color w:val="000000" w:themeColor="text1"/>
                <w:sz w:val="20"/>
                <w:szCs w:val="20"/>
              </w:rPr>
              <w:t xml:space="preserve"> UI Log </w:t>
            </w:r>
            <w:r w:rsidRPr="00640AA7">
              <w:rPr>
                <w:rFonts w:eastAsia="Times New Roman" w:cstheme="minorHAnsi"/>
                <w:color w:val="000000" w:themeColor="text1"/>
                <w:sz w:val="20"/>
                <w:szCs w:val="20"/>
              </w:rPr>
              <w:t>available on DODD website.</w:t>
            </w:r>
          </w:p>
          <w:p w14:paraId="52F7F964" w14:textId="77777777" w:rsidR="00534440" w:rsidRPr="00640AA7" w:rsidRDefault="00534440" w:rsidP="00534440">
            <w:pPr>
              <w:rPr>
                <w:rFonts w:eastAsia="Times New Roman" w:cstheme="minorHAnsi"/>
                <w:color w:val="000000" w:themeColor="text1"/>
                <w:sz w:val="20"/>
                <w:szCs w:val="20"/>
              </w:rPr>
            </w:pPr>
          </w:p>
          <w:p w14:paraId="0E27440D" w14:textId="56E8ED1E" w:rsidR="00534440" w:rsidRPr="00640AA7" w:rsidRDefault="00534440" w:rsidP="00534440">
            <w:pPr>
              <w:rPr>
                <w:rFonts w:cstheme="minorHAnsi"/>
                <w:bCs/>
                <w:color w:val="000000" w:themeColor="text1"/>
                <w:sz w:val="20"/>
                <w:szCs w:val="20"/>
              </w:rPr>
            </w:pPr>
            <w:r w:rsidRPr="00640AA7">
              <w:rPr>
                <w:rFonts w:cstheme="minorHAnsi"/>
                <w:bCs/>
                <w:color w:val="000000" w:themeColor="text1"/>
                <w:sz w:val="20"/>
                <w:szCs w:val="20"/>
              </w:rPr>
              <w:t>The log should only contain:</w:t>
            </w:r>
          </w:p>
          <w:p w14:paraId="136A6E95" w14:textId="77777777"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 xml:space="preserve">dental injuries; </w:t>
            </w:r>
          </w:p>
          <w:p w14:paraId="75210505" w14:textId="77777777"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 xml:space="preserve">falls; </w:t>
            </w:r>
          </w:p>
          <w:p w14:paraId="7DD01D6E" w14:textId="77777777" w:rsidR="007B4DFF"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 xml:space="preserve">an injury that is not a significant injury; </w:t>
            </w:r>
          </w:p>
          <w:p w14:paraId="0ECA882E" w14:textId="675D353C"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med errors without a likely risk to health and welfare;</w:t>
            </w:r>
          </w:p>
          <w:p w14:paraId="0AD70DD4" w14:textId="77777777"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overnight relocation due to a fire, natural disaster, or mechanical failure;</w:t>
            </w:r>
          </w:p>
          <w:p w14:paraId="773A2B92" w14:textId="0FD92B1E"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an incident of peer-to-peer ac</w:t>
            </w:r>
            <w:r w:rsidR="007B4DFF" w:rsidRPr="00640AA7">
              <w:rPr>
                <w:rFonts w:asciiTheme="minorHAnsi" w:hAnsiTheme="minorHAnsi" w:cstheme="minorHAnsi"/>
                <w:sz w:val="20"/>
                <w:szCs w:val="20"/>
              </w:rPr>
              <w:t>t</w:t>
            </w:r>
            <w:r w:rsidRPr="00640AA7">
              <w:rPr>
                <w:rFonts w:asciiTheme="minorHAnsi" w:hAnsiTheme="minorHAnsi" w:cstheme="minorHAnsi"/>
                <w:sz w:val="20"/>
                <w:szCs w:val="20"/>
              </w:rPr>
              <w:t xml:space="preserve"> that is not a major unusual incident</w:t>
            </w:r>
          </w:p>
          <w:p w14:paraId="0DA66AAA" w14:textId="77777777"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rights code violations or unapproved behavioral supports without a likely risk to health and welfare</w:t>
            </w:r>
          </w:p>
          <w:p w14:paraId="4456C184" w14:textId="77777777" w:rsidR="00534440" w:rsidRPr="00640AA7" w:rsidRDefault="00534440" w:rsidP="00534440">
            <w:pPr>
              <w:pStyle w:val="ListParagraph"/>
              <w:numPr>
                <w:ilvl w:val="0"/>
                <w:numId w:val="49"/>
              </w:numPr>
              <w:spacing w:after="160" w:line="259" w:lineRule="auto"/>
              <w:rPr>
                <w:rFonts w:asciiTheme="minorHAnsi" w:hAnsiTheme="minorHAnsi" w:cstheme="minorHAnsi"/>
                <w:sz w:val="20"/>
                <w:szCs w:val="20"/>
              </w:rPr>
            </w:pPr>
            <w:r w:rsidRPr="00640AA7">
              <w:rPr>
                <w:rFonts w:asciiTheme="minorHAnsi" w:hAnsiTheme="minorHAnsi" w:cstheme="minorHAnsi"/>
                <w:sz w:val="20"/>
                <w:szCs w:val="20"/>
              </w:rPr>
              <w:t xml:space="preserve">emergency room or urgent care treatment center visits; </w:t>
            </w:r>
          </w:p>
          <w:p w14:paraId="3735F7A2" w14:textId="4F4AC2EA" w:rsidR="00534440" w:rsidRPr="00640AA7" w:rsidRDefault="00534440" w:rsidP="00534440">
            <w:pPr>
              <w:pStyle w:val="ListParagraph"/>
              <w:numPr>
                <w:ilvl w:val="0"/>
                <w:numId w:val="13"/>
              </w:numPr>
              <w:rPr>
                <w:rFonts w:asciiTheme="minorHAnsi" w:eastAsia="Times New Roman" w:hAnsiTheme="minorHAnsi" w:cstheme="minorHAnsi"/>
                <w:sz w:val="20"/>
                <w:szCs w:val="20"/>
              </w:rPr>
            </w:pPr>
            <w:r w:rsidRPr="00640AA7">
              <w:rPr>
                <w:rFonts w:asciiTheme="minorHAnsi" w:hAnsiTheme="minorHAnsi" w:cstheme="minorHAnsi"/>
                <w:sz w:val="20"/>
                <w:szCs w:val="20"/>
              </w:rPr>
              <w:t>program implementation incidents</w:t>
            </w:r>
          </w:p>
        </w:tc>
        <w:tc>
          <w:tcPr>
            <w:tcW w:w="0" w:type="auto"/>
          </w:tcPr>
          <w:p w14:paraId="7BDF6260" w14:textId="77777777" w:rsidR="00534440" w:rsidRPr="00640AA7" w:rsidRDefault="00534440" w:rsidP="00534440">
            <w:pPr>
              <w:rPr>
                <w:rFonts w:eastAsia="Times New Roman" w:cstheme="minorHAnsi"/>
                <w:sz w:val="20"/>
                <w:szCs w:val="20"/>
              </w:rPr>
            </w:pPr>
          </w:p>
        </w:tc>
        <w:tc>
          <w:tcPr>
            <w:tcW w:w="0" w:type="auto"/>
          </w:tcPr>
          <w:p w14:paraId="61B9077E" w14:textId="77777777" w:rsidR="00534440" w:rsidRPr="00640AA7" w:rsidRDefault="00534440" w:rsidP="00534440">
            <w:pPr>
              <w:rPr>
                <w:rFonts w:eastAsia="Times New Roman" w:cstheme="minorHAnsi"/>
                <w:sz w:val="20"/>
                <w:szCs w:val="20"/>
              </w:rPr>
            </w:pPr>
          </w:p>
        </w:tc>
      </w:tr>
      <w:tr w:rsidR="00534440" w:rsidRPr="00640AA7" w14:paraId="07D4837A" w14:textId="126165A3" w:rsidTr="00C33A88">
        <w:trPr>
          <w:jc w:val="center"/>
        </w:trPr>
        <w:tc>
          <w:tcPr>
            <w:tcW w:w="0" w:type="auto"/>
          </w:tcPr>
          <w:p w14:paraId="57173867" w14:textId="59F2B706" w:rsidR="00534440" w:rsidRPr="00640AA7" w:rsidRDefault="00534440" w:rsidP="00534440">
            <w:pPr>
              <w:jc w:val="center"/>
              <w:rPr>
                <w:rFonts w:cstheme="minorHAnsi"/>
                <w:sz w:val="20"/>
                <w:szCs w:val="20"/>
              </w:rPr>
            </w:pPr>
            <w:r w:rsidRPr="00640AA7">
              <w:rPr>
                <w:rFonts w:cstheme="minorHAnsi"/>
                <w:sz w:val="20"/>
                <w:szCs w:val="20"/>
              </w:rPr>
              <w:t>CORE</w:t>
            </w:r>
          </w:p>
        </w:tc>
        <w:tc>
          <w:tcPr>
            <w:tcW w:w="0" w:type="auto"/>
          </w:tcPr>
          <w:p w14:paraId="30DBAD9F" w14:textId="7B896261" w:rsidR="00534440" w:rsidRPr="00640AA7" w:rsidRDefault="00534440" w:rsidP="00534440">
            <w:pPr>
              <w:jc w:val="center"/>
              <w:rPr>
                <w:rFonts w:cstheme="minorHAnsi"/>
                <w:sz w:val="20"/>
                <w:szCs w:val="20"/>
              </w:rPr>
            </w:pPr>
            <w:r w:rsidRPr="00640AA7">
              <w:rPr>
                <w:rFonts w:cstheme="minorHAnsi"/>
                <w:sz w:val="20"/>
                <w:szCs w:val="20"/>
              </w:rPr>
              <w:t>MUI</w:t>
            </w:r>
          </w:p>
        </w:tc>
        <w:tc>
          <w:tcPr>
            <w:tcW w:w="0" w:type="auto"/>
          </w:tcPr>
          <w:p w14:paraId="59D81BF0" w14:textId="71B2B5A1" w:rsidR="00534440" w:rsidRPr="00640AA7" w:rsidRDefault="00534440" w:rsidP="00534440">
            <w:pPr>
              <w:jc w:val="center"/>
              <w:rPr>
                <w:rFonts w:cstheme="minorHAnsi"/>
                <w:sz w:val="20"/>
                <w:szCs w:val="20"/>
              </w:rPr>
            </w:pPr>
            <w:r w:rsidRPr="00640AA7">
              <w:rPr>
                <w:rFonts w:cstheme="minorHAnsi"/>
                <w:sz w:val="20"/>
                <w:szCs w:val="20"/>
              </w:rPr>
              <w:t>6.005</w:t>
            </w:r>
          </w:p>
        </w:tc>
        <w:tc>
          <w:tcPr>
            <w:tcW w:w="0" w:type="auto"/>
          </w:tcPr>
          <w:p w14:paraId="47F5F93F" w14:textId="77777777" w:rsidR="00534440" w:rsidRPr="00640AA7" w:rsidRDefault="00534440" w:rsidP="00534440">
            <w:pPr>
              <w:autoSpaceDE w:val="0"/>
              <w:autoSpaceDN w:val="0"/>
              <w:adjustRightInd w:val="0"/>
              <w:rPr>
                <w:rFonts w:cstheme="minorHAnsi"/>
                <w:sz w:val="20"/>
                <w:szCs w:val="20"/>
              </w:rPr>
            </w:pPr>
            <w:r w:rsidRPr="00640AA7">
              <w:rPr>
                <w:rFonts w:cstheme="minorHAnsi"/>
                <w:sz w:val="20"/>
                <w:szCs w:val="20"/>
              </w:rPr>
              <w:t>Is there evidence that the provider reviewed all unusual incidents as necessary but no less than monthly to ensure appropriate preventative measure have been implemented and trends and patterns identified and addressed?</w:t>
            </w:r>
          </w:p>
          <w:p w14:paraId="76497FC4" w14:textId="4267C8B8" w:rsidR="00534440" w:rsidRPr="00640AA7" w:rsidRDefault="00534440" w:rsidP="00534440">
            <w:pPr>
              <w:rPr>
                <w:rFonts w:cstheme="minorHAnsi"/>
                <w:sz w:val="20"/>
                <w:szCs w:val="20"/>
              </w:rPr>
            </w:pPr>
            <w:r w:rsidRPr="00640AA7">
              <w:rPr>
                <w:rFonts w:eastAsia="Times New Roman" w:cstheme="minorHAnsi"/>
                <w:bCs/>
                <w:color w:val="000000"/>
                <w:sz w:val="20"/>
                <w:szCs w:val="20"/>
              </w:rPr>
              <w:t>5123-17-02</w:t>
            </w:r>
          </w:p>
        </w:tc>
        <w:tc>
          <w:tcPr>
            <w:tcW w:w="0" w:type="auto"/>
          </w:tcPr>
          <w:p w14:paraId="74108316" w14:textId="77777777" w:rsidR="00534440" w:rsidRPr="00640AA7" w:rsidRDefault="00534440" w:rsidP="007B4DFF">
            <w:pPr>
              <w:pStyle w:val="ListParagraph"/>
              <w:numPr>
                <w:ilvl w:val="0"/>
                <w:numId w:val="13"/>
              </w:numPr>
              <w:spacing w:after="160" w:line="259" w:lineRule="auto"/>
              <w:rPr>
                <w:rFonts w:asciiTheme="minorHAnsi" w:hAnsiTheme="minorHAnsi" w:cstheme="minorHAnsi"/>
                <w:sz w:val="20"/>
                <w:szCs w:val="20"/>
                <w:highlight w:val="yellow"/>
              </w:rPr>
            </w:pPr>
            <w:r w:rsidRPr="00640AA7">
              <w:rPr>
                <w:rFonts w:asciiTheme="minorHAnsi" w:hAnsiTheme="minorHAnsi" w:cstheme="minorHAnsi"/>
                <w:sz w:val="20"/>
                <w:szCs w:val="20"/>
                <w:highlight w:val="yellow"/>
              </w:rPr>
              <w:t>Review of UIs at least monthly is required, even when no incidents occur.</w:t>
            </w:r>
          </w:p>
          <w:p w14:paraId="2959665F" w14:textId="3881DF00" w:rsidR="00534440" w:rsidRPr="00640AA7" w:rsidRDefault="00534440" w:rsidP="007B4DFF">
            <w:pPr>
              <w:pStyle w:val="ListParagraph"/>
              <w:numPr>
                <w:ilvl w:val="0"/>
                <w:numId w:val="13"/>
              </w:numPr>
              <w:autoSpaceDE w:val="0"/>
              <w:autoSpaceDN w:val="0"/>
              <w:adjustRightInd w:val="0"/>
              <w:rPr>
                <w:rFonts w:asciiTheme="minorHAnsi" w:eastAsia="Times New Roman" w:hAnsiTheme="minorHAnsi" w:cstheme="minorHAnsi"/>
                <w:sz w:val="20"/>
                <w:szCs w:val="20"/>
                <w:highlight w:val="yellow"/>
              </w:rPr>
            </w:pPr>
            <w:r w:rsidRPr="00640AA7">
              <w:rPr>
                <w:rFonts w:asciiTheme="minorHAnsi" w:hAnsiTheme="minorHAnsi" w:cstheme="minorHAnsi"/>
                <w:sz w:val="20"/>
                <w:szCs w:val="20"/>
                <w:highlight w:val="yellow"/>
              </w:rPr>
              <w:t>Evidence can be through signature on UI Log, administrative meeting, etc.</w:t>
            </w:r>
          </w:p>
        </w:tc>
        <w:tc>
          <w:tcPr>
            <w:tcW w:w="0" w:type="auto"/>
          </w:tcPr>
          <w:p w14:paraId="527262FE" w14:textId="77777777" w:rsidR="00534440" w:rsidRPr="00640AA7" w:rsidRDefault="00534440" w:rsidP="00534440">
            <w:pPr>
              <w:autoSpaceDE w:val="0"/>
              <w:autoSpaceDN w:val="0"/>
              <w:adjustRightInd w:val="0"/>
              <w:rPr>
                <w:rFonts w:eastAsia="Times New Roman" w:cstheme="minorHAnsi"/>
                <w:sz w:val="20"/>
                <w:szCs w:val="20"/>
              </w:rPr>
            </w:pPr>
          </w:p>
        </w:tc>
        <w:tc>
          <w:tcPr>
            <w:tcW w:w="0" w:type="auto"/>
          </w:tcPr>
          <w:p w14:paraId="3D84D12B" w14:textId="77777777" w:rsidR="00534440" w:rsidRPr="00640AA7" w:rsidRDefault="00534440" w:rsidP="00534440">
            <w:pPr>
              <w:autoSpaceDE w:val="0"/>
              <w:autoSpaceDN w:val="0"/>
              <w:adjustRightInd w:val="0"/>
              <w:rPr>
                <w:rFonts w:eastAsia="Times New Roman" w:cstheme="minorHAnsi"/>
                <w:sz w:val="20"/>
                <w:szCs w:val="20"/>
              </w:rPr>
            </w:pPr>
          </w:p>
        </w:tc>
      </w:tr>
      <w:tr w:rsidR="00534440" w:rsidRPr="00640AA7" w14:paraId="7BAA23C2" w14:textId="2B5925E1" w:rsidTr="00C33A88">
        <w:trPr>
          <w:jc w:val="center"/>
        </w:trPr>
        <w:tc>
          <w:tcPr>
            <w:tcW w:w="0" w:type="auto"/>
          </w:tcPr>
          <w:p w14:paraId="05F423A8" w14:textId="63345892" w:rsidR="00534440" w:rsidRPr="00640AA7" w:rsidRDefault="00534440" w:rsidP="00534440">
            <w:pPr>
              <w:jc w:val="center"/>
              <w:rPr>
                <w:rFonts w:cstheme="minorHAnsi"/>
                <w:sz w:val="20"/>
                <w:szCs w:val="20"/>
              </w:rPr>
            </w:pPr>
            <w:r w:rsidRPr="00640AA7">
              <w:rPr>
                <w:rFonts w:cstheme="minorHAnsi"/>
                <w:sz w:val="20"/>
                <w:szCs w:val="20"/>
              </w:rPr>
              <w:t>CORE</w:t>
            </w:r>
          </w:p>
        </w:tc>
        <w:tc>
          <w:tcPr>
            <w:tcW w:w="0" w:type="auto"/>
          </w:tcPr>
          <w:p w14:paraId="0208A380" w14:textId="15E2E9D5" w:rsidR="00534440" w:rsidRPr="00640AA7" w:rsidRDefault="00534440" w:rsidP="00534440">
            <w:pPr>
              <w:jc w:val="center"/>
              <w:rPr>
                <w:rFonts w:cstheme="minorHAnsi"/>
                <w:sz w:val="20"/>
                <w:szCs w:val="20"/>
              </w:rPr>
            </w:pPr>
            <w:r w:rsidRPr="00640AA7">
              <w:rPr>
                <w:rFonts w:cstheme="minorHAnsi"/>
                <w:sz w:val="20"/>
                <w:szCs w:val="20"/>
              </w:rPr>
              <w:t>MUI</w:t>
            </w:r>
          </w:p>
        </w:tc>
        <w:tc>
          <w:tcPr>
            <w:tcW w:w="0" w:type="auto"/>
          </w:tcPr>
          <w:p w14:paraId="7EC4A586" w14:textId="36A07FBA" w:rsidR="00534440" w:rsidRPr="00640AA7" w:rsidRDefault="00534440" w:rsidP="00534440">
            <w:pPr>
              <w:jc w:val="center"/>
              <w:rPr>
                <w:rFonts w:cstheme="minorHAnsi"/>
                <w:sz w:val="20"/>
                <w:szCs w:val="20"/>
              </w:rPr>
            </w:pPr>
            <w:r w:rsidRPr="00640AA7">
              <w:rPr>
                <w:rFonts w:cstheme="minorHAnsi"/>
                <w:sz w:val="20"/>
                <w:szCs w:val="20"/>
              </w:rPr>
              <w:t>6.006</w:t>
            </w:r>
          </w:p>
        </w:tc>
        <w:tc>
          <w:tcPr>
            <w:tcW w:w="0" w:type="auto"/>
          </w:tcPr>
          <w:p w14:paraId="75758F1F" w14:textId="77777777" w:rsidR="00534440" w:rsidRPr="00640AA7" w:rsidRDefault="00534440" w:rsidP="00534440">
            <w:pPr>
              <w:rPr>
                <w:rFonts w:cstheme="minorHAnsi"/>
                <w:b/>
                <w:sz w:val="20"/>
                <w:szCs w:val="20"/>
              </w:rPr>
            </w:pPr>
            <w:r w:rsidRPr="00640AA7">
              <w:rPr>
                <w:rFonts w:cstheme="minorHAnsi"/>
                <w:b/>
                <w:sz w:val="20"/>
                <w:szCs w:val="20"/>
              </w:rPr>
              <w:t>UI and MUI</w:t>
            </w:r>
          </w:p>
          <w:p w14:paraId="3A009A1D" w14:textId="77777777" w:rsidR="00534440" w:rsidRPr="00640AA7" w:rsidRDefault="00534440" w:rsidP="00534440">
            <w:pPr>
              <w:rPr>
                <w:rFonts w:cstheme="minorHAnsi"/>
                <w:sz w:val="20"/>
                <w:szCs w:val="20"/>
              </w:rPr>
            </w:pPr>
            <w:r w:rsidRPr="00640AA7">
              <w:rPr>
                <w:rFonts w:cstheme="minorHAnsi"/>
                <w:sz w:val="20"/>
                <w:szCs w:val="20"/>
              </w:rPr>
              <w:t>During the review, was there evidence of any unreported incidents that should have been reported as either an Unusual Incident or a Major Unusual Incident?</w:t>
            </w:r>
          </w:p>
          <w:p w14:paraId="48AC0AEA" w14:textId="44251C22" w:rsidR="00534440" w:rsidRPr="00640AA7" w:rsidRDefault="00534440" w:rsidP="00534440">
            <w:pPr>
              <w:rPr>
                <w:rFonts w:eastAsia="Times New Roman" w:cstheme="minorHAnsi"/>
                <w:bCs/>
                <w:sz w:val="20"/>
                <w:szCs w:val="20"/>
              </w:rPr>
            </w:pPr>
            <w:r w:rsidRPr="00640AA7">
              <w:rPr>
                <w:rFonts w:cstheme="minorHAnsi"/>
                <w:sz w:val="20"/>
                <w:szCs w:val="20"/>
              </w:rPr>
              <w:t xml:space="preserve"> 5123-17-02</w:t>
            </w:r>
          </w:p>
        </w:tc>
        <w:tc>
          <w:tcPr>
            <w:tcW w:w="0" w:type="auto"/>
          </w:tcPr>
          <w:p w14:paraId="29D45827" w14:textId="64377C46" w:rsidR="00534440" w:rsidRPr="00640AA7" w:rsidRDefault="00534440" w:rsidP="00534440">
            <w:pPr>
              <w:pStyle w:val="ListParagraph"/>
              <w:numPr>
                <w:ilvl w:val="0"/>
                <w:numId w:val="45"/>
              </w:numPr>
              <w:ind w:right="300"/>
              <w:rPr>
                <w:rFonts w:asciiTheme="minorHAnsi" w:eastAsia="Times New Roman" w:hAnsiTheme="minorHAnsi" w:cstheme="minorHAnsi"/>
                <w:sz w:val="20"/>
                <w:szCs w:val="20"/>
              </w:rPr>
            </w:pPr>
            <w:r w:rsidRPr="00640AA7">
              <w:rPr>
                <w:rFonts w:asciiTheme="minorHAnsi" w:hAnsiTheme="minorHAnsi" w:cstheme="minorHAnsi"/>
                <w:sz w:val="20"/>
                <w:szCs w:val="20"/>
              </w:rPr>
              <w:t>Ensure that the incident meets the definition of a UI or MUI in the rule before issuing citation</w:t>
            </w:r>
          </w:p>
        </w:tc>
        <w:tc>
          <w:tcPr>
            <w:tcW w:w="0" w:type="auto"/>
          </w:tcPr>
          <w:p w14:paraId="57BCFAF9" w14:textId="77777777" w:rsidR="00534440" w:rsidRPr="00640AA7" w:rsidRDefault="00534440" w:rsidP="00534440">
            <w:pPr>
              <w:pStyle w:val="ListParagraph"/>
              <w:ind w:left="360" w:right="300"/>
              <w:rPr>
                <w:rFonts w:asciiTheme="minorHAnsi" w:eastAsia="Times New Roman" w:hAnsiTheme="minorHAnsi" w:cstheme="minorHAnsi"/>
                <w:sz w:val="20"/>
                <w:szCs w:val="20"/>
              </w:rPr>
            </w:pPr>
          </w:p>
        </w:tc>
        <w:tc>
          <w:tcPr>
            <w:tcW w:w="0" w:type="auto"/>
          </w:tcPr>
          <w:p w14:paraId="160EF89D" w14:textId="77777777" w:rsidR="00534440" w:rsidRPr="00640AA7" w:rsidRDefault="00534440" w:rsidP="00534440">
            <w:pPr>
              <w:pStyle w:val="ListParagraph"/>
              <w:ind w:left="360" w:right="300"/>
              <w:rPr>
                <w:rFonts w:asciiTheme="minorHAnsi" w:eastAsia="Times New Roman" w:hAnsiTheme="minorHAnsi" w:cstheme="minorHAnsi"/>
                <w:sz w:val="20"/>
                <w:szCs w:val="20"/>
              </w:rPr>
            </w:pPr>
          </w:p>
        </w:tc>
      </w:tr>
      <w:tr w:rsidR="007B4DFF" w:rsidRPr="00640AA7" w14:paraId="20DDF75D" w14:textId="57646AA3" w:rsidTr="00C33A88">
        <w:trPr>
          <w:jc w:val="center"/>
        </w:trPr>
        <w:tc>
          <w:tcPr>
            <w:tcW w:w="0" w:type="auto"/>
          </w:tcPr>
          <w:p w14:paraId="466EAA74" w14:textId="147ACE4E" w:rsidR="007B4DFF" w:rsidRPr="00640AA7" w:rsidRDefault="007B4DFF" w:rsidP="007B4DFF">
            <w:pPr>
              <w:jc w:val="center"/>
              <w:rPr>
                <w:rFonts w:cstheme="minorHAnsi"/>
                <w:sz w:val="20"/>
                <w:szCs w:val="20"/>
              </w:rPr>
            </w:pPr>
            <w:r w:rsidRPr="00640AA7">
              <w:rPr>
                <w:rFonts w:cstheme="minorHAnsi"/>
                <w:sz w:val="20"/>
                <w:szCs w:val="20"/>
              </w:rPr>
              <w:lastRenderedPageBreak/>
              <w:t>CORE</w:t>
            </w:r>
          </w:p>
        </w:tc>
        <w:tc>
          <w:tcPr>
            <w:tcW w:w="0" w:type="auto"/>
          </w:tcPr>
          <w:p w14:paraId="1E8DF896" w14:textId="29497499"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492AC149" w14:textId="24F6D2E8" w:rsidR="007B4DFF" w:rsidRPr="00640AA7" w:rsidRDefault="007B4DFF" w:rsidP="007B4DFF">
            <w:pPr>
              <w:jc w:val="center"/>
              <w:rPr>
                <w:rFonts w:cstheme="minorHAnsi"/>
                <w:sz w:val="20"/>
                <w:szCs w:val="20"/>
              </w:rPr>
            </w:pPr>
            <w:r w:rsidRPr="00640AA7">
              <w:rPr>
                <w:rFonts w:cstheme="minorHAnsi"/>
                <w:sz w:val="20"/>
                <w:szCs w:val="20"/>
              </w:rPr>
              <w:t>6.007</w:t>
            </w:r>
          </w:p>
        </w:tc>
        <w:tc>
          <w:tcPr>
            <w:tcW w:w="0" w:type="auto"/>
          </w:tcPr>
          <w:p w14:paraId="172D167C" w14:textId="77777777" w:rsidR="007B4DFF" w:rsidRPr="00640AA7" w:rsidRDefault="007B4DFF" w:rsidP="007B4DFF">
            <w:pPr>
              <w:rPr>
                <w:rFonts w:eastAsia="Times New Roman" w:cstheme="minorHAnsi"/>
                <w:b/>
                <w:bCs/>
                <w:sz w:val="20"/>
                <w:szCs w:val="20"/>
                <w:highlight w:val="yellow"/>
              </w:rPr>
            </w:pPr>
            <w:r w:rsidRPr="00640AA7">
              <w:rPr>
                <w:rFonts w:eastAsia="Times New Roman" w:cstheme="minorHAnsi"/>
                <w:b/>
                <w:bCs/>
                <w:sz w:val="20"/>
                <w:szCs w:val="20"/>
                <w:highlight w:val="yellow"/>
              </w:rPr>
              <w:t xml:space="preserve">UI and MUI </w:t>
            </w:r>
          </w:p>
          <w:p w14:paraId="37C4622C" w14:textId="77777777" w:rsidR="007B4DFF" w:rsidRPr="00640AA7" w:rsidRDefault="007B4DFF" w:rsidP="007B4DFF">
            <w:pPr>
              <w:pStyle w:val="ListParagraph"/>
              <w:numPr>
                <w:ilvl w:val="0"/>
                <w:numId w:val="45"/>
              </w:numPr>
              <w:rPr>
                <w:rFonts w:asciiTheme="minorHAnsi" w:eastAsia="Times New Roman" w:hAnsiTheme="minorHAnsi" w:cstheme="minorHAnsi"/>
                <w:bCs/>
                <w:sz w:val="20"/>
                <w:szCs w:val="20"/>
                <w:highlight w:val="yellow"/>
              </w:rPr>
            </w:pPr>
            <w:r w:rsidRPr="00640AA7">
              <w:rPr>
                <w:rFonts w:asciiTheme="minorHAnsi" w:eastAsia="Times New Roman" w:hAnsiTheme="minorHAnsi" w:cstheme="minorHAnsi"/>
                <w:bCs/>
                <w:sz w:val="20"/>
                <w:szCs w:val="20"/>
                <w:highlight w:val="yellow"/>
              </w:rPr>
              <w:t xml:space="preserve">Is there evidence that the individual’s team ensured that risks associated with incidents (MUIs and UIs) were addressed in the service plan for </w:t>
            </w:r>
            <w:proofErr w:type="gramStart"/>
            <w:r w:rsidRPr="00640AA7">
              <w:rPr>
                <w:rFonts w:asciiTheme="minorHAnsi" w:eastAsia="Times New Roman" w:hAnsiTheme="minorHAnsi" w:cstheme="minorHAnsi"/>
                <w:bCs/>
                <w:sz w:val="20"/>
                <w:szCs w:val="20"/>
                <w:highlight w:val="yellow"/>
              </w:rPr>
              <w:t>each individual</w:t>
            </w:r>
            <w:proofErr w:type="gramEnd"/>
            <w:r w:rsidRPr="00640AA7">
              <w:rPr>
                <w:rFonts w:asciiTheme="minorHAnsi" w:eastAsia="Times New Roman" w:hAnsiTheme="minorHAnsi" w:cstheme="minorHAnsi"/>
                <w:bCs/>
                <w:sz w:val="20"/>
                <w:szCs w:val="20"/>
                <w:highlight w:val="yellow"/>
              </w:rPr>
              <w:t xml:space="preserve"> affected and, for MUIs, collaborated on the development of a prevention plan to address the causes and contributing factors identified in the investigation? </w:t>
            </w:r>
          </w:p>
          <w:p w14:paraId="36B99A1C" w14:textId="77777777" w:rsidR="007B4DFF" w:rsidRPr="00640AA7" w:rsidRDefault="007B4DFF" w:rsidP="007B4DFF">
            <w:pPr>
              <w:rPr>
                <w:rFonts w:eastAsia="Times New Roman" w:cstheme="minorHAnsi"/>
                <w:bCs/>
                <w:sz w:val="20"/>
                <w:szCs w:val="20"/>
              </w:rPr>
            </w:pPr>
          </w:p>
          <w:p w14:paraId="3A1B31D4" w14:textId="126E1DA7" w:rsidR="007B4DFF" w:rsidRPr="00640AA7" w:rsidRDefault="007B4DFF" w:rsidP="007B4DFF">
            <w:pPr>
              <w:rPr>
                <w:rFonts w:eastAsia="Times New Roman" w:cstheme="minorHAnsi"/>
                <w:bCs/>
                <w:sz w:val="20"/>
                <w:szCs w:val="20"/>
              </w:rPr>
            </w:pPr>
            <w:r w:rsidRPr="00640AA7">
              <w:rPr>
                <w:rFonts w:eastAsia="Times New Roman" w:cstheme="minorHAnsi"/>
                <w:bCs/>
                <w:sz w:val="20"/>
                <w:szCs w:val="20"/>
              </w:rPr>
              <w:t>5123-17-02</w:t>
            </w:r>
          </w:p>
        </w:tc>
        <w:tc>
          <w:tcPr>
            <w:tcW w:w="0" w:type="auto"/>
          </w:tcPr>
          <w:p w14:paraId="24BA4F4B" w14:textId="77777777" w:rsidR="007B4DFF" w:rsidRPr="00640AA7" w:rsidRDefault="007B4DFF" w:rsidP="007B4DFF">
            <w:pPr>
              <w:pStyle w:val="ListParagraph"/>
              <w:numPr>
                <w:ilvl w:val="0"/>
                <w:numId w:val="74"/>
              </w:numPr>
              <w:spacing w:after="160" w:line="259" w:lineRule="auto"/>
              <w:ind w:left="361" w:right="300"/>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If there is no SSA, team, qualified intellectual disability professional, or agency provider involved with the individual, a county board designee shall ensure that reasonably possible preventive measures are fully implemented.</w:t>
            </w:r>
          </w:p>
          <w:p w14:paraId="1A80A4B3" w14:textId="77777777" w:rsidR="007B4DFF" w:rsidRPr="00640AA7" w:rsidRDefault="007B4DFF" w:rsidP="007B4DFF">
            <w:pPr>
              <w:pStyle w:val="ListParagraph"/>
              <w:numPr>
                <w:ilvl w:val="0"/>
                <w:numId w:val="74"/>
              </w:numPr>
              <w:spacing w:after="160" w:line="259" w:lineRule="auto"/>
              <w:ind w:left="361" w:right="300"/>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Are choking and falls risks addressed in service plan?</w:t>
            </w:r>
          </w:p>
          <w:p w14:paraId="543B2032" w14:textId="77777777" w:rsidR="007B4DFF" w:rsidRPr="00640AA7" w:rsidRDefault="007B4DFF" w:rsidP="007B4DFF">
            <w:pPr>
              <w:pStyle w:val="ListParagraph"/>
              <w:numPr>
                <w:ilvl w:val="0"/>
                <w:numId w:val="74"/>
              </w:numPr>
              <w:spacing w:after="160" w:line="259" w:lineRule="auto"/>
              <w:ind w:left="361" w:right="300"/>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 xml:space="preserve">Available training and resources for choking and falls prevention located on DODD’s website  </w:t>
            </w:r>
          </w:p>
          <w:p w14:paraId="5AF32704" w14:textId="7B4F0EB4" w:rsidR="007B4DFF" w:rsidRPr="00640AA7" w:rsidRDefault="007B4DFF" w:rsidP="007B4DFF">
            <w:pPr>
              <w:pStyle w:val="ListParagraph"/>
              <w:numPr>
                <w:ilvl w:val="0"/>
                <w:numId w:val="74"/>
              </w:numPr>
              <w:spacing w:after="160" w:line="259" w:lineRule="auto"/>
              <w:ind w:left="361" w:right="300"/>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Look for patterns of choking incidents, med refusals, falls, etc. to ensure that risks are addressed in plan.</w:t>
            </w:r>
          </w:p>
        </w:tc>
        <w:tc>
          <w:tcPr>
            <w:tcW w:w="0" w:type="auto"/>
          </w:tcPr>
          <w:p w14:paraId="5E3D4D3C" w14:textId="77777777" w:rsidR="007B4DFF" w:rsidRPr="00640AA7" w:rsidRDefault="007B4DFF" w:rsidP="007B4DFF">
            <w:pPr>
              <w:pStyle w:val="ListParagraph"/>
              <w:shd w:val="clear" w:color="auto" w:fill="FFFFFF" w:themeFill="background1"/>
              <w:ind w:left="288"/>
              <w:rPr>
                <w:rFonts w:asciiTheme="minorHAnsi" w:hAnsiTheme="minorHAnsi" w:cstheme="minorHAnsi"/>
                <w:color w:val="FF0000"/>
                <w:sz w:val="20"/>
                <w:szCs w:val="20"/>
              </w:rPr>
            </w:pPr>
          </w:p>
        </w:tc>
        <w:tc>
          <w:tcPr>
            <w:tcW w:w="0" w:type="auto"/>
          </w:tcPr>
          <w:p w14:paraId="425BD39E" w14:textId="1F6C82D7" w:rsidR="007B4DFF" w:rsidRPr="00640AA7" w:rsidRDefault="007B4DFF" w:rsidP="007B4DFF">
            <w:pPr>
              <w:pStyle w:val="ListParagraph"/>
              <w:shd w:val="clear" w:color="auto" w:fill="FFFFFF" w:themeFill="background1"/>
              <w:ind w:left="288"/>
              <w:rPr>
                <w:rFonts w:asciiTheme="minorHAnsi" w:hAnsiTheme="minorHAnsi" w:cstheme="minorHAnsi"/>
                <w:color w:val="FF0000"/>
                <w:sz w:val="20"/>
                <w:szCs w:val="20"/>
              </w:rPr>
            </w:pPr>
          </w:p>
        </w:tc>
      </w:tr>
      <w:tr w:rsidR="007B4DFF" w:rsidRPr="00640AA7" w14:paraId="2438914D" w14:textId="57D23D86" w:rsidTr="00C33A88">
        <w:trPr>
          <w:jc w:val="center"/>
        </w:trPr>
        <w:tc>
          <w:tcPr>
            <w:tcW w:w="0" w:type="auto"/>
          </w:tcPr>
          <w:p w14:paraId="094A7DD3" w14:textId="51FEDF7A" w:rsidR="007B4DFF" w:rsidRPr="00640AA7" w:rsidRDefault="007B4DFF" w:rsidP="007B4DFF">
            <w:pPr>
              <w:jc w:val="center"/>
              <w:rPr>
                <w:rFonts w:cstheme="minorHAnsi"/>
                <w:sz w:val="20"/>
                <w:szCs w:val="20"/>
              </w:rPr>
            </w:pPr>
            <w:r w:rsidRPr="00640AA7">
              <w:rPr>
                <w:rFonts w:cstheme="minorHAnsi"/>
                <w:sz w:val="20"/>
                <w:szCs w:val="20"/>
              </w:rPr>
              <w:t>CORE</w:t>
            </w:r>
          </w:p>
        </w:tc>
        <w:tc>
          <w:tcPr>
            <w:tcW w:w="0" w:type="auto"/>
          </w:tcPr>
          <w:p w14:paraId="09C9BAE8" w14:textId="37C2C188"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7E677AA8" w14:textId="78A9CA50" w:rsidR="007B4DFF" w:rsidRPr="00640AA7" w:rsidRDefault="007B4DFF" w:rsidP="007B4DFF">
            <w:pPr>
              <w:jc w:val="center"/>
              <w:rPr>
                <w:rFonts w:cstheme="minorHAnsi"/>
                <w:sz w:val="20"/>
                <w:szCs w:val="20"/>
              </w:rPr>
            </w:pPr>
            <w:r w:rsidRPr="00640AA7">
              <w:rPr>
                <w:rFonts w:cstheme="minorHAnsi"/>
                <w:sz w:val="20"/>
                <w:szCs w:val="20"/>
              </w:rPr>
              <w:t>6.008</w:t>
            </w:r>
          </w:p>
        </w:tc>
        <w:tc>
          <w:tcPr>
            <w:tcW w:w="0" w:type="auto"/>
          </w:tcPr>
          <w:p w14:paraId="6965912C" w14:textId="77777777" w:rsidR="007B4DFF" w:rsidRPr="00640AA7" w:rsidRDefault="007B4DFF" w:rsidP="007B4DFF">
            <w:pPr>
              <w:autoSpaceDE w:val="0"/>
              <w:autoSpaceDN w:val="0"/>
              <w:adjustRightInd w:val="0"/>
              <w:rPr>
                <w:rFonts w:cstheme="minorHAnsi"/>
                <w:b/>
                <w:sz w:val="20"/>
                <w:szCs w:val="20"/>
                <w:highlight w:val="yellow"/>
              </w:rPr>
            </w:pPr>
            <w:r w:rsidRPr="00640AA7">
              <w:rPr>
                <w:rFonts w:cstheme="minorHAnsi"/>
                <w:b/>
                <w:sz w:val="20"/>
                <w:szCs w:val="20"/>
                <w:highlight w:val="yellow"/>
              </w:rPr>
              <w:t>UI and MUI</w:t>
            </w:r>
          </w:p>
          <w:p w14:paraId="787F29E9" w14:textId="43A5787C" w:rsidR="007B4DFF" w:rsidRPr="00640AA7" w:rsidRDefault="007B4DFF" w:rsidP="007B4DFF">
            <w:pPr>
              <w:autoSpaceDE w:val="0"/>
              <w:autoSpaceDN w:val="0"/>
              <w:adjustRightInd w:val="0"/>
              <w:rPr>
                <w:rFonts w:cstheme="minorHAnsi"/>
                <w:sz w:val="20"/>
                <w:szCs w:val="20"/>
                <w:highlight w:val="yellow"/>
              </w:rPr>
            </w:pPr>
            <w:r w:rsidRPr="00640AA7">
              <w:rPr>
                <w:rFonts w:eastAsia="Times New Roman" w:cstheme="minorHAnsi"/>
                <w:bCs/>
                <w:sz w:val="20"/>
                <w:szCs w:val="20"/>
                <w:highlight w:val="yellow"/>
              </w:rPr>
              <w:t xml:space="preserve">Is there evidence that the provider cooperated with the investigation of MUIs, including timely submission of requested information? </w:t>
            </w:r>
            <w:r w:rsidRPr="00640AA7">
              <w:rPr>
                <w:rFonts w:cstheme="minorHAnsi"/>
                <w:sz w:val="20"/>
                <w:szCs w:val="20"/>
                <w:highlight w:val="yellow"/>
              </w:rPr>
              <w:t>Did the provider make the unusual incident report, documentation of patterns and trends, and corrective actions available to the CB and Department upon request?</w:t>
            </w:r>
          </w:p>
          <w:p w14:paraId="6FE169BF" w14:textId="4177C32F" w:rsidR="007B4DFF" w:rsidRPr="00640AA7" w:rsidRDefault="007B4DFF" w:rsidP="007B4DFF">
            <w:pPr>
              <w:rPr>
                <w:rFonts w:cstheme="minorHAnsi"/>
                <w:bCs/>
                <w:color w:val="FF0000"/>
                <w:sz w:val="20"/>
                <w:szCs w:val="20"/>
              </w:rPr>
            </w:pPr>
            <w:r w:rsidRPr="00640AA7">
              <w:rPr>
                <w:rFonts w:eastAsia="Times New Roman" w:cstheme="minorHAnsi"/>
                <w:bCs/>
                <w:sz w:val="20"/>
                <w:szCs w:val="20"/>
                <w:highlight w:val="yellow"/>
              </w:rPr>
              <w:t>5123:</w:t>
            </w:r>
            <w:r w:rsidRPr="00640AA7">
              <w:rPr>
                <w:rFonts w:cstheme="minorHAnsi"/>
                <w:sz w:val="20"/>
                <w:szCs w:val="20"/>
                <w:highlight w:val="yellow"/>
              </w:rPr>
              <w:t>17-02</w:t>
            </w:r>
          </w:p>
        </w:tc>
        <w:tc>
          <w:tcPr>
            <w:tcW w:w="0" w:type="auto"/>
          </w:tcPr>
          <w:p w14:paraId="3CFB6D9B" w14:textId="226481DF" w:rsidR="007B4DFF" w:rsidRPr="00640AA7" w:rsidRDefault="007B4DFF" w:rsidP="007B4DFF">
            <w:pPr>
              <w:autoSpaceDE w:val="0"/>
              <w:autoSpaceDN w:val="0"/>
              <w:adjustRightInd w:val="0"/>
              <w:rPr>
                <w:rFonts w:eastAsia="Times New Roman" w:cstheme="minorHAnsi"/>
                <w:color w:val="FF0000"/>
                <w:sz w:val="20"/>
                <w:szCs w:val="20"/>
              </w:rPr>
            </w:pPr>
          </w:p>
        </w:tc>
        <w:tc>
          <w:tcPr>
            <w:tcW w:w="0" w:type="auto"/>
          </w:tcPr>
          <w:p w14:paraId="64EA1883" w14:textId="77777777" w:rsidR="007B4DFF" w:rsidRPr="00640AA7" w:rsidRDefault="007B4DFF" w:rsidP="007B4DFF">
            <w:pPr>
              <w:pStyle w:val="ListParagraph"/>
              <w:shd w:val="clear" w:color="auto" w:fill="FFFFFF" w:themeFill="background1"/>
              <w:ind w:left="360"/>
              <w:rPr>
                <w:rFonts w:asciiTheme="minorHAnsi" w:hAnsiTheme="minorHAnsi" w:cstheme="minorHAnsi"/>
                <w:color w:val="FF0000"/>
                <w:sz w:val="20"/>
                <w:szCs w:val="20"/>
              </w:rPr>
            </w:pPr>
          </w:p>
        </w:tc>
        <w:tc>
          <w:tcPr>
            <w:tcW w:w="0" w:type="auto"/>
          </w:tcPr>
          <w:p w14:paraId="378F1173" w14:textId="77777777" w:rsidR="007B4DFF" w:rsidRPr="00640AA7" w:rsidRDefault="007B4DFF" w:rsidP="007B4DFF">
            <w:pPr>
              <w:pStyle w:val="ListParagraph"/>
              <w:shd w:val="clear" w:color="auto" w:fill="FFFFFF" w:themeFill="background1"/>
              <w:ind w:left="360"/>
              <w:rPr>
                <w:rFonts w:asciiTheme="minorHAnsi" w:hAnsiTheme="minorHAnsi" w:cstheme="minorHAnsi"/>
                <w:color w:val="FF0000"/>
                <w:sz w:val="20"/>
                <w:szCs w:val="20"/>
              </w:rPr>
            </w:pPr>
          </w:p>
        </w:tc>
      </w:tr>
      <w:tr w:rsidR="007B4DFF" w:rsidRPr="00640AA7" w14:paraId="69E90E8E" w14:textId="069D4578" w:rsidTr="00C33A88">
        <w:trPr>
          <w:jc w:val="center"/>
        </w:trPr>
        <w:tc>
          <w:tcPr>
            <w:tcW w:w="0" w:type="auto"/>
          </w:tcPr>
          <w:p w14:paraId="6C2B991C" w14:textId="4D59615B" w:rsidR="007B4DFF" w:rsidRPr="00640AA7" w:rsidRDefault="007B4DFF" w:rsidP="007B4DFF">
            <w:pPr>
              <w:jc w:val="center"/>
              <w:rPr>
                <w:rFonts w:cstheme="minorHAnsi"/>
                <w:color w:val="FF0000"/>
                <w:sz w:val="20"/>
                <w:szCs w:val="20"/>
              </w:rPr>
            </w:pPr>
            <w:r w:rsidRPr="00640AA7">
              <w:rPr>
                <w:rFonts w:cstheme="minorHAnsi"/>
                <w:sz w:val="20"/>
                <w:szCs w:val="20"/>
              </w:rPr>
              <w:t>CORE</w:t>
            </w:r>
          </w:p>
        </w:tc>
        <w:tc>
          <w:tcPr>
            <w:tcW w:w="0" w:type="auto"/>
          </w:tcPr>
          <w:p w14:paraId="5F9DBAA3" w14:textId="75EC4810" w:rsidR="007B4DFF" w:rsidRPr="00640AA7" w:rsidRDefault="007B4DFF" w:rsidP="007B4DFF">
            <w:pPr>
              <w:jc w:val="center"/>
              <w:rPr>
                <w:rFonts w:cstheme="minorHAnsi"/>
                <w:color w:val="FF0000"/>
                <w:sz w:val="20"/>
                <w:szCs w:val="20"/>
              </w:rPr>
            </w:pPr>
            <w:r w:rsidRPr="00640AA7">
              <w:rPr>
                <w:rFonts w:cstheme="minorHAnsi"/>
                <w:sz w:val="20"/>
                <w:szCs w:val="20"/>
              </w:rPr>
              <w:t>MUI</w:t>
            </w:r>
          </w:p>
        </w:tc>
        <w:tc>
          <w:tcPr>
            <w:tcW w:w="0" w:type="auto"/>
          </w:tcPr>
          <w:p w14:paraId="292AF551" w14:textId="08CB2F17" w:rsidR="007B4DFF" w:rsidRPr="00640AA7" w:rsidRDefault="007B4DFF" w:rsidP="007B4DFF">
            <w:pPr>
              <w:jc w:val="center"/>
              <w:rPr>
                <w:rFonts w:cstheme="minorHAnsi"/>
                <w:color w:val="FF0000"/>
                <w:sz w:val="20"/>
                <w:szCs w:val="20"/>
              </w:rPr>
            </w:pPr>
            <w:r w:rsidRPr="00640AA7">
              <w:rPr>
                <w:rFonts w:cstheme="minorHAnsi"/>
                <w:color w:val="000000" w:themeColor="text1"/>
                <w:sz w:val="20"/>
                <w:szCs w:val="20"/>
              </w:rPr>
              <w:t>6.009</w:t>
            </w:r>
          </w:p>
        </w:tc>
        <w:tc>
          <w:tcPr>
            <w:tcW w:w="0" w:type="auto"/>
          </w:tcPr>
          <w:p w14:paraId="16284074" w14:textId="77777777" w:rsidR="007B4DFF" w:rsidRPr="00640AA7" w:rsidRDefault="007B4DFF" w:rsidP="007B4DFF">
            <w:pPr>
              <w:rPr>
                <w:rFonts w:cstheme="minorHAnsi"/>
                <w:bCs/>
                <w:sz w:val="20"/>
                <w:szCs w:val="20"/>
              </w:rPr>
            </w:pPr>
            <w:r w:rsidRPr="00640AA7">
              <w:rPr>
                <w:rFonts w:cstheme="minorHAnsi"/>
                <w:bCs/>
                <w:sz w:val="20"/>
                <w:szCs w:val="20"/>
              </w:rPr>
              <w:t>Upon identification of a MUI, is there evidence that the provider took the following immediate actions as appropriate:</w:t>
            </w:r>
          </w:p>
          <w:p w14:paraId="213D5026" w14:textId="77777777" w:rsidR="007B4DFF" w:rsidRPr="00640AA7" w:rsidRDefault="007B4DFF" w:rsidP="007B4DFF">
            <w:pPr>
              <w:pStyle w:val="ListParagraph"/>
              <w:numPr>
                <w:ilvl w:val="0"/>
                <w:numId w:val="42"/>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bCs/>
                <w:sz w:val="20"/>
                <w:szCs w:val="20"/>
              </w:rPr>
              <w:t>Immediate and on-going medical attention as appropriate</w:t>
            </w:r>
          </w:p>
          <w:p w14:paraId="3C0039E9" w14:textId="77777777" w:rsidR="007B4DFF" w:rsidRPr="00640AA7" w:rsidRDefault="007B4DFF" w:rsidP="007B4DFF">
            <w:pPr>
              <w:pStyle w:val="ListParagraph"/>
              <w:numPr>
                <w:ilvl w:val="0"/>
                <w:numId w:val="42"/>
              </w:numPr>
              <w:spacing w:after="160" w:line="259" w:lineRule="auto"/>
              <w:ind w:left="288" w:hanging="288"/>
              <w:rPr>
                <w:rFonts w:asciiTheme="minorHAnsi" w:hAnsiTheme="minorHAnsi" w:cstheme="minorHAnsi"/>
                <w:sz w:val="20"/>
                <w:szCs w:val="20"/>
              </w:rPr>
            </w:pPr>
            <w:r w:rsidRPr="00640AA7">
              <w:rPr>
                <w:rFonts w:asciiTheme="minorHAnsi" w:hAnsiTheme="minorHAnsi" w:cstheme="minorHAnsi"/>
                <w:bCs/>
                <w:sz w:val="20"/>
                <w:szCs w:val="20"/>
              </w:rPr>
              <w:t>Other necessary measures to protect the health and welfare of at-risk individuals</w:t>
            </w:r>
          </w:p>
          <w:p w14:paraId="784C824F" w14:textId="6FBA78E2" w:rsidR="007B4DFF" w:rsidRPr="00640AA7" w:rsidRDefault="007B4DFF" w:rsidP="007B4DFF">
            <w:pPr>
              <w:rPr>
                <w:rFonts w:eastAsia="Times New Roman" w:cstheme="minorHAnsi"/>
                <w:bCs/>
                <w:color w:val="FF0000"/>
                <w:sz w:val="20"/>
                <w:szCs w:val="20"/>
              </w:rPr>
            </w:pPr>
            <w:r w:rsidRPr="00640AA7">
              <w:rPr>
                <w:rFonts w:eastAsia="Times New Roman" w:cstheme="minorHAnsi"/>
                <w:bCs/>
                <w:sz w:val="20"/>
                <w:szCs w:val="20"/>
              </w:rPr>
              <w:t>5123-17-02</w:t>
            </w:r>
          </w:p>
        </w:tc>
        <w:tc>
          <w:tcPr>
            <w:tcW w:w="0" w:type="auto"/>
          </w:tcPr>
          <w:p w14:paraId="2F684F2A" w14:textId="77777777" w:rsidR="007B4DFF" w:rsidRPr="00640AA7" w:rsidRDefault="007B4DFF" w:rsidP="007B4DFF">
            <w:pPr>
              <w:pStyle w:val="ListParagraph"/>
              <w:numPr>
                <w:ilvl w:val="0"/>
                <w:numId w:val="27"/>
              </w:numPr>
              <w:spacing w:after="200" w:line="276" w:lineRule="auto"/>
              <w:ind w:left="342" w:hanging="342"/>
              <w:rPr>
                <w:rFonts w:asciiTheme="minorHAnsi" w:hAnsiTheme="minorHAnsi" w:cstheme="minorHAnsi"/>
                <w:color w:val="000000" w:themeColor="text1"/>
                <w:sz w:val="20"/>
                <w:szCs w:val="20"/>
              </w:rPr>
            </w:pPr>
            <w:r w:rsidRPr="00640AA7">
              <w:rPr>
                <w:rFonts w:asciiTheme="minorHAnsi" w:hAnsiTheme="minorHAnsi" w:cstheme="minorHAnsi"/>
                <w:color w:val="000000" w:themeColor="text1"/>
                <w:sz w:val="20"/>
                <w:szCs w:val="20"/>
              </w:rPr>
              <w:t xml:space="preserve">Providers are responsible for making sure that immediate actions are appropriate and adequately protect any “at risk” individuals.  </w:t>
            </w:r>
          </w:p>
          <w:p w14:paraId="4FB1CD9B" w14:textId="77777777" w:rsidR="007B4DFF" w:rsidRPr="00640AA7" w:rsidRDefault="007B4DFF" w:rsidP="007B4DFF">
            <w:pPr>
              <w:pStyle w:val="ListParagraph"/>
              <w:numPr>
                <w:ilvl w:val="0"/>
                <w:numId w:val="27"/>
              </w:numPr>
              <w:spacing w:after="200" w:line="276" w:lineRule="auto"/>
              <w:ind w:left="342" w:hanging="342"/>
              <w:rPr>
                <w:rFonts w:asciiTheme="minorHAnsi" w:hAnsiTheme="minorHAnsi" w:cstheme="minorHAnsi"/>
                <w:color w:val="000000" w:themeColor="text1"/>
                <w:sz w:val="20"/>
                <w:szCs w:val="20"/>
              </w:rPr>
            </w:pPr>
            <w:r w:rsidRPr="00640AA7">
              <w:rPr>
                <w:rFonts w:asciiTheme="minorHAnsi" w:hAnsiTheme="minorHAnsi" w:cstheme="minorHAnsi"/>
                <w:color w:val="000000" w:themeColor="text1"/>
                <w:sz w:val="20"/>
                <w:szCs w:val="20"/>
              </w:rPr>
              <w:t xml:space="preserve">The provider is responsible for notifying the county board or department when there are changes in protective actions </w:t>
            </w:r>
            <w:r w:rsidRPr="00640AA7">
              <w:rPr>
                <w:rFonts w:asciiTheme="minorHAnsi" w:hAnsiTheme="minorHAnsi" w:cstheme="minorHAnsi"/>
                <w:color w:val="000000" w:themeColor="text1"/>
                <w:sz w:val="20"/>
                <w:szCs w:val="20"/>
              </w:rPr>
              <w:lastRenderedPageBreak/>
              <w:t>(i.e. returning employee to duty, change in supervision levels, etc.)</w:t>
            </w:r>
          </w:p>
          <w:p w14:paraId="73299ADB" w14:textId="77777777" w:rsidR="007B4DFF" w:rsidRPr="00640AA7" w:rsidRDefault="007B4DFF" w:rsidP="007B4DFF">
            <w:pPr>
              <w:pStyle w:val="ListParagraph"/>
              <w:numPr>
                <w:ilvl w:val="0"/>
                <w:numId w:val="27"/>
              </w:numPr>
              <w:spacing w:after="200" w:line="276" w:lineRule="auto"/>
              <w:ind w:left="360"/>
              <w:rPr>
                <w:rFonts w:asciiTheme="minorHAnsi" w:hAnsiTheme="minorHAnsi" w:cstheme="minorHAnsi"/>
                <w:bCs/>
                <w:color w:val="000000" w:themeColor="text1"/>
                <w:sz w:val="20"/>
                <w:szCs w:val="20"/>
              </w:rPr>
            </w:pPr>
            <w:r w:rsidRPr="00640AA7">
              <w:rPr>
                <w:rFonts w:asciiTheme="minorHAnsi" w:hAnsiTheme="minorHAnsi" w:cstheme="minorHAnsi"/>
                <w:color w:val="000000" w:themeColor="text1"/>
                <w:sz w:val="20"/>
                <w:szCs w:val="20"/>
              </w:rPr>
              <w:t xml:space="preserve">When an independent provider </w:t>
            </w:r>
            <w:r w:rsidRPr="00640AA7">
              <w:rPr>
                <w:rFonts w:asciiTheme="minorHAnsi" w:hAnsiTheme="minorHAnsi" w:cstheme="minorHAnsi"/>
                <w:bCs/>
                <w:color w:val="000000" w:themeColor="text1"/>
                <w:sz w:val="20"/>
                <w:szCs w:val="20"/>
              </w:rPr>
              <w:t>is alleged to have been involved in physical or sexual, the County Board and the independent provider must coordinate on immediate actions.</w:t>
            </w:r>
          </w:p>
          <w:p w14:paraId="2A301566" w14:textId="4496D2C4" w:rsidR="007B4DFF" w:rsidRPr="00640AA7" w:rsidRDefault="007B4DFF" w:rsidP="007B4DFF">
            <w:pPr>
              <w:pStyle w:val="ListParagraph"/>
              <w:numPr>
                <w:ilvl w:val="0"/>
                <w:numId w:val="27"/>
              </w:numPr>
              <w:spacing w:after="200" w:line="276" w:lineRule="auto"/>
              <w:ind w:left="360"/>
              <w:rPr>
                <w:rFonts w:asciiTheme="minorHAnsi" w:eastAsia="Times New Roman" w:hAnsiTheme="minorHAnsi" w:cstheme="minorHAnsi"/>
                <w:color w:val="000000" w:themeColor="text1"/>
                <w:sz w:val="20"/>
                <w:szCs w:val="20"/>
              </w:rPr>
            </w:pPr>
            <w:r w:rsidRPr="00640AA7">
              <w:rPr>
                <w:rFonts w:asciiTheme="minorHAnsi" w:hAnsiTheme="minorHAnsi" w:cstheme="minorHAnsi"/>
                <w:bCs/>
                <w:color w:val="000000" w:themeColor="text1"/>
                <w:sz w:val="20"/>
                <w:szCs w:val="20"/>
              </w:rPr>
              <w:t>What is the backup plan identified in person’s plan?</w:t>
            </w:r>
          </w:p>
        </w:tc>
        <w:tc>
          <w:tcPr>
            <w:tcW w:w="0" w:type="auto"/>
          </w:tcPr>
          <w:p w14:paraId="4206B9BC" w14:textId="77777777" w:rsidR="007B4DFF" w:rsidRPr="00640AA7" w:rsidRDefault="007B4DFF" w:rsidP="007B4DFF">
            <w:pPr>
              <w:ind w:right="300"/>
              <w:rPr>
                <w:rFonts w:eastAsia="Times New Roman" w:cstheme="minorHAnsi"/>
                <w:color w:val="FF0000"/>
                <w:sz w:val="20"/>
                <w:szCs w:val="20"/>
              </w:rPr>
            </w:pPr>
          </w:p>
        </w:tc>
        <w:tc>
          <w:tcPr>
            <w:tcW w:w="0" w:type="auto"/>
          </w:tcPr>
          <w:p w14:paraId="5A7EB428" w14:textId="77777777" w:rsidR="007B4DFF" w:rsidRPr="00640AA7" w:rsidRDefault="007B4DFF" w:rsidP="007B4DFF">
            <w:pPr>
              <w:ind w:right="300"/>
              <w:rPr>
                <w:rFonts w:eastAsia="Times New Roman" w:cstheme="minorHAnsi"/>
                <w:color w:val="FF0000"/>
                <w:sz w:val="20"/>
                <w:szCs w:val="20"/>
              </w:rPr>
            </w:pPr>
          </w:p>
        </w:tc>
      </w:tr>
      <w:tr w:rsidR="007B4DFF" w:rsidRPr="00640AA7" w14:paraId="4872276D" w14:textId="49D238C6" w:rsidTr="00C33A88">
        <w:trPr>
          <w:jc w:val="center"/>
        </w:trPr>
        <w:tc>
          <w:tcPr>
            <w:tcW w:w="0" w:type="auto"/>
          </w:tcPr>
          <w:p w14:paraId="4AC885B5" w14:textId="700573D1" w:rsidR="007B4DFF" w:rsidRPr="00640AA7" w:rsidRDefault="007B4DFF" w:rsidP="007B4DFF">
            <w:pPr>
              <w:jc w:val="center"/>
              <w:rPr>
                <w:rFonts w:cstheme="minorHAnsi"/>
                <w:sz w:val="20"/>
                <w:szCs w:val="20"/>
              </w:rPr>
            </w:pPr>
            <w:r w:rsidRPr="00640AA7">
              <w:rPr>
                <w:rFonts w:cstheme="minorHAnsi"/>
                <w:sz w:val="20"/>
                <w:szCs w:val="20"/>
              </w:rPr>
              <w:t>CORE</w:t>
            </w:r>
          </w:p>
        </w:tc>
        <w:tc>
          <w:tcPr>
            <w:tcW w:w="0" w:type="auto"/>
          </w:tcPr>
          <w:p w14:paraId="09BE47E6" w14:textId="4CB8FAAE"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2CE03E2C" w14:textId="4DEE8A21" w:rsidR="007B4DFF" w:rsidRPr="00640AA7" w:rsidRDefault="007B4DFF" w:rsidP="007B4DFF">
            <w:pPr>
              <w:jc w:val="center"/>
              <w:rPr>
                <w:rFonts w:cstheme="minorHAnsi"/>
                <w:sz w:val="20"/>
                <w:szCs w:val="20"/>
              </w:rPr>
            </w:pPr>
            <w:r w:rsidRPr="00640AA7">
              <w:rPr>
                <w:rFonts w:cstheme="minorHAnsi"/>
                <w:sz w:val="20"/>
                <w:szCs w:val="20"/>
              </w:rPr>
              <w:t>6.010</w:t>
            </w:r>
          </w:p>
        </w:tc>
        <w:tc>
          <w:tcPr>
            <w:tcW w:w="0" w:type="auto"/>
          </w:tcPr>
          <w:p w14:paraId="0FE405F5" w14:textId="77777777" w:rsidR="007B4DFF" w:rsidRPr="00640AA7" w:rsidRDefault="007B4DFF" w:rsidP="007B4DFF">
            <w:pPr>
              <w:rPr>
                <w:rFonts w:cstheme="minorHAnsi"/>
                <w:bCs/>
                <w:sz w:val="20"/>
                <w:szCs w:val="20"/>
              </w:rPr>
            </w:pPr>
            <w:r w:rsidRPr="00640AA7">
              <w:rPr>
                <w:rFonts w:cstheme="minorHAnsi"/>
                <w:bCs/>
                <w:sz w:val="20"/>
                <w:szCs w:val="20"/>
              </w:rPr>
              <w:t>Is there evidence that the provider notified the County Board about the below listed incidents within 4 hours of discovery?</w:t>
            </w:r>
          </w:p>
          <w:p w14:paraId="39C552DC"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Accidental/Suspicious Death</w:t>
            </w:r>
          </w:p>
          <w:p w14:paraId="62088701"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Abuse (Physical, Sexual and Verbal)</w:t>
            </w:r>
          </w:p>
          <w:p w14:paraId="7C301D55"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Exploitation</w:t>
            </w:r>
          </w:p>
          <w:p w14:paraId="5CE23C44"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Misappropriation</w:t>
            </w:r>
          </w:p>
          <w:p w14:paraId="6E2ED63D"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Neglect</w:t>
            </w:r>
          </w:p>
          <w:p w14:paraId="15DDE4B0"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Media Inquiry</w:t>
            </w:r>
          </w:p>
          <w:p w14:paraId="7C9AF798"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Peer to peer acts</w:t>
            </w:r>
          </w:p>
          <w:p w14:paraId="6019833E" w14:textId="77777777" w:rsidR="007B4DFF" w:rsidRPr="00640AA7" w:rsidRDefault="007B4DFF" w:rsidP="00C33A88">
            <w:pPr>
              <w:pStyle w:val="ListParagraph"/>
              <w:numPr>
                <w:ilvl w:val="0"/>
                <w:numId w:val="43"/>
              </w:numPr>
              <w:spacing w:after="160" w:line="259" w:lineRule="auto"/>
              <w:ind w:left="288" w:hanging="288"/>
              <w:rPr>
                <w:rFonts w:asciiTheme="minorHAnsi" w:hAnsiTheme="minorHAnsi" w:cstheme="minorHAnsi"/>
                <w:bCs/>
                <w:sz w:val="20"/>
                <w:szCs w:val="20"/>
              </w:rPr>
            </w:pPr>
            <w:r w:rsidRPr="00640AA7">
              <w:rPr>
                <w:rFonts w:asciiTheme="minorHAnsi" w:hAnsiTheme="minorHAnsi" w:cstheme="minorHAnsi"/>
                <w:bCs/>
                <w:sz w:val="20"/>
                <w:szCs w:val="20"/>
              </w:rPr>
              <w:t xml:space="preserve">Prohibited sexual relations </w:t>
            </w:r>
          </w:p>
          <w:p w14:paraId="5ADFC49D" w14:textId="4DCCD9A2" w:rsidR="007B4DFF" w:rsidRPr="00640AA7" w:rsidRDefault="007B4DFF" w:rsidP="00C33A88">
            <w:pPr>
              <w:contextualSpacing/>
              <w:rPr>
                <w:rFonts w:eastAsia="Times New Roman" w:cstheme="minorHAnsi"/>
                <w:bCs/>
                <w:color w:val="000000"/>
                <w:sz w:val="20"/>
                <w:szCs w:val="20"/>
              </w:rPr>
            </w:pPr>
            <w:r w:rsidRPr="00640AA7">
              <w:rPr>
                <w:rFonts w:eastAsia="Times New Roman" w:cstheme="minorHAnsi"/>
                <w:bCs/>
                <w:sz w:val="20"/>
                <w:szCs w:val="20"/>
              </w:rPr>
              <w:t>5123-17-02</w:t>
            </w:r>
          </w:p>
        </w:tc>
        <w:tc>
          <w:tcPr>
            <w:tcW w:w="0" w:type="auto"/>
          </w:tcPr>
          <w:p w14:paraId="46C5FC36" w14:textId="77777777" w:rsidR="007B4DFF" w:rsidRPr="00640AA7" w:rsidRDefault="007B4DFF" w:rsidP="007B4DFF">
            <w:pPr>
              <w:pStyle w:val="ListParagraph"/>
              <w:numPr>
                <w:ilvl w:val="0"/>
                <w:numId w:val="44"/>
              </w:numPr>
              <w:spacing w:after="160" w:line="259" w:lineRule="auto"/>
              <w:rPr>
                <w:rFonts w:asciiTheme="minorHAnsi" w:hAnsiTheme="minorHAnsi" w:cstheme="minorHAnsi"/>
                <w:color w:val="000000" w:themeColor="text1"/>
                <w:sz w:val="20"/>
                <w:szCs w:val="20"/>
              </w:rPr>
            </w:pPr>
            <w:r w:rsidRPr="00640AA7">
              <w:rPr>
                <w:rFonts w:asciiTheme="minorHAnsi" w:hAnsiTheme="minorHAnsi" w:cstheme="minorHAnsi"/>
                <w:color w:val="000000" w:themeColor="text1"/>
                <w:sz w:val="20"/>
                <w:szCs w:val="20"/>
              </w:rPr>
              <w:t>Notifications should be by means that the county board has identified</w:t>
            </w:r>
          </w:p>
          <w:p w14:paraId="5EACD67E" w14:textId="34696DB9" w:rsidR="007B4DFF" w:rsidRPr="00640AA7" w:rsidRDefault="007B4DFF" w:rsidP="0084288A">
            <w:pPr>
              <w:pStyle w:val="ListParagraph"/>
              <w:numPr>
                <w:ilvl w:val="0"/>
                <w:numId w:val="44"/>
              </w:numPr>
              <w:rPr>
                <w:rFonts w:asciiTheme="minorHAnsi" w:eastAsia="Times New Roman" w:hAnsiTheme="minorHAnsi" w:cstheme="minorHAnsi"/>
                <w:sz w:val="20"/>
                <w:szCs w:val="20"/>
              </w:rPr>
            </w:pPr>
            <w:r w:rsidRPr="00640AA7">
              <w:rPr>
                <w:rFonts w:asciiTheme="minorHAnsi" w:hAnsiTheme="minorHAnsi" w:cstheme="minorHAnsi"/>
                <w:color w:val="000000" w:themeColor="text1"/>
                <w:sz w:val="20"/>
                <w:szCs w:val="20"/>
              </w:rPr>
              <w:t>Notifications should be documented with time and person notified</w:t>
            </w:r>
            <w:r w:rsidRPr="00640AA7">
              <w:rPr>
                <w:rFonts w:asciiTheme="minorHAnsi" w:eastAsia="Times New Roman" w:hAnsiTheme="minorHAnsi" w:cstheme="minorHAnsi"/>
                <w:b/>
                <w:color w:val="000000" w:themeColor="text1"/>
                <w:sz w:val="20"/>
                <w:szCs w:val="20"/>
              </w:rPr>
              <w:t xml:space="preserve"> </w:t>
            </w:r>
          </w:p>
        </w:tc>
        <w:tc>
          <w:tcPr>
            <w:tcW w:w="0" w:type="auto"/>
          </w:tcPr>
          <w:p w14:paraId="62AE56EC" w14:textId="77777777" w:rsidR="007B4DFF" w:rsidRPr="00640AA7" w:rsidRDefault="007B4DFF" w:rsidP="007B4DFF">
            <w:pPr>
              <w:pStyle w:val="ListParagraph"/>
              <w:spacing w:line="259" w:lineRule="auto"/>
              <w:ind w:left="360"/>
              <w:rPr>
                <w:rFonts w:asciiTheme="minorHAnsi" w:hAnsiTheme="minorHAnsi" w:cstheme="minorHAnsi"/>
                <w:sz w:val="20"/>
                <w:szCs w:val="20"/>
              </w:rPr>
            </w:pPr>
          </w:p>
        </w:tc>
        <w:tc>
          <w:tcPr>
            <w:tcW w:w="0" w:type="auto"/>
          </w:tcPr>
          <w:p w14:paraId="20D8E065" w14:textId="77777777" w:rsidR="007B4DFF" w:rsidRPr="00640AA7" w:rsidRDefault="007B4DFF" w:rsidP="007B4DFF">
            <w:pPr>
              <w:pStyle w:val="ListParagraph"/>
              <w:spacing w:line="259" w:lineRule="auto"/>
              <w:ind w:left="360"/>
              <w:rPr>
                <w:rFonts w:asciiTheme="minorHAnsi" w:hAnsiTheme="minorHAnsi" w:cstheme="minorHAnsi"/>
                <w:sz w:val="20"/>
                <w:szCs w:val="20"/>
              </w:rPr>
            </w:pPr>
          </w:p>
        </w:tc>
      </w:tr>
      <w:tr w:rsidR="007B4DFF" w:rsidRPr="00640AA7" w14:paraId="61528B86" w14:textId="3B253BB6" w:rsidTr="00C33A88">
        <w:trPr>
          <w:jc w:val="center"/>
        </w:trPr>
        <w:tc>
          <w:tcPr>
            <w:tcW w:w="0" w:type="auto"/>
          </w:tcPr>
          <w:p w14:paraId="16D07228" w14:textId="5AB2A124" w:rsidR="007B4DFF" w:rsidRPr="00640AA7" w:rsidRDefault="007B4DFF" w:rsidP="007B4DFF">
            <w:pPr>
              <w:jc w:val="center"/>
              <w:rPr>
                <w:rFonts w:cstheme="minorHAnsi"/>
                <w:sz w:val="20"/>
                <w:szCs w:val="20"/>
              </w:rPr>
            </w:pPr>
            <w:r w:rsidRPr="00640AA7">
              <w:rPr>
                <w:rFonts w:cstheme="minorHAnsi"/>
                <w:sz w:val="20"/>
                <w:szCs w:val="20"/>
              </w:rPr>
              <w:t>CORE</w:t>
            </w:r>
          </w:p>
        </w:tc>
        <w:tc>
          <w:tcPr>
            <w:tcW w:w="0" w:type="auto"/>
          </w:tcPr>
          <w:p w14:paraId="55B82945" w14:textId="14E6F39C"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5E5F61C7" w14:textId="59D18E94" w:rsidR="007B4DFF" w:rsidRPr="00640AA7" w:rsidRDefault="007B4DFF" w:rsidP="007B4DFF">
            <w:pPr>
              <w:jc w:val="center"/>
              <w:rPr>
                <w:rFonts w:cstheme="minorHAnsi"/>
                <w:sz w:val="20"/>
                <w:szCs w:val="20"/>
              </w:rPr>
            </w:pPr>
            <w:r w:rsidRPr="00640AA7">
              <w:rPr>
                <w:rFonts w:cstheme="minorHAnsi"/>
                <w:sz w:val="20"/>
                <w:szCs w:val="20"/>
              </w:rPr>
              <w:t>6.011</w:t>
            </w:r>
          </w:p>
        </w:tc>
        <w:tc>
          <w:tcPr>
            <w:tcW w:w="0" w:type="auto"/>
          </w:tcPr>
          <w:p w14:paraId="4BCF91B3" w14:textId="77777777" w:rsidR="007B4DFF" w:rsidRPr="00640AA7" w:rsidRDefault="007B4DFF" w:rsidP="007B4DFF">
            <w:pPr>
              <w:rPr>
                <w:rFonts w:cstheme="minorHAnsi"/>
                <w:bCs/>
                <w:color w:val="000000"/>
                <w:sz w:val="20"/>
                <w:szCs w:val="20"/>
              </w:rPr>
            </w:pPr>
            <w:r w:rsidRPr="00640AA7">
              <w:rPr>
                <w:rFonts w:cstheme="minorHAnsi"/>
                <w:bCs/>
                <w:color w:val="000000"/>
                <w:sz w:val="20"/>
                <w:szCs w:val="20"/>
              </w:rPr>
              <w:t xml:space="preserve">Is there evidence that the provider has submitted a written incident report to the county board contact or designee </w:t>
            </w:r>
            <w:r w:rsidRPr="00640AA7">
              <w:rPr>
                <w:rFonts w:cstheme="minorHAnsi"/>
                <w:bCs/>
                <w:sz w:val="20"/>
                <w:szCs w:val="20"/>
              </w:rPr>
              <w:t xml:space="preserve">by three p.m. on the first working day following the day the provider becomes </w:t>
            </w:r>
            <w:r w:rsidRPr="00640AA7">
              <w:rPr>
                <w:rFonts w:cstheme="minorHAnsi"/>
                <w:bCs/>
                <w:color w:val="000000"/>
                <w:sz w:val="20"/>
                <w:szCs w:val="20"/>
              </w:rPr>
              <w:t xml:space="preserve">aware of a potential or determined major unusual incident? </w:t>
            </w:r>
          </w:p>
          <w:p w14:paraId="34FBC819" w14:textId="75154C4D" w:rsidR="007B4DFF" w:rsidRPr="00640AA7" w:rsidRDefault="007B4DFF" w:rsidP="007B4DFF">
            <w:pPr>
              <w:rPr>
                <w:rFonts w:eastAsia="Times New Roman" w:cstheme="minorHAnsi"/>
                <w:sz w:val="20"/>
                <w:szCs w:val="20"/>
              </w:rPr>
            </w:pPr>
            <w:r w:rsidRPr="00640AA7">
              <w:rPr>
                <w:rFonts w:cstheme="minorHAnsi"/>
                <w:bCs/>
                <w:color w:val="000000"/>
                <w:sz w:val="20"/>
                <w:szCs w:val="20"/>
              </w:rPr>
              <w:t>5123-17-02</w:t>
            </w:r>
          </w:p>
        </w:tc>
        <w:tc>
          <w:tcPr>
            <w:tcW w:w="0" w:type="auto"/>
          </w:tcPr>
          <w:p w14:paraId="3A3833A9" w14:textId="4D1D22BA" w:rsidR="007B4DFF" w:rsidRPr="00640AA7" w:rsidRDefault="007B4DFF" w:rsidP="007B4DFF">
            <w:pPr>
              <w:pStyle w:val="NormalWeb"/>
              <w:numPr>
                <w:ilvl w:val="0"/>
                <w:numId w:val="44"/>
              </w:numPr>
              <w:spacing w:after="200" w:afterAutospacing="0"/>
              <w:rPr>
                <w:rFonts w:asciiTheme="minorHAnsi" w:hAnsiTheme="minorHAnsi" w:cstheme="minorHAnsi"/>
                <w:sz w:val="20"/>
                <w:szCs w:val="20"/>
              </w:rPr>
            </w:pPr>
            <w:r w:rsidRPr="00640AA7">
              <w:rPr>
                <w:rFonts w:asciiTheme="minorHAnsi" w:hAnsiTheme="minorHAnsi" w:cstheme="minorHAnsi"/>
                <w:bCs/>
                <w:sz w:val="20"/>
                <w:szCs w:val="20"/>
                <w:highlight w:val="yellow"/>
              </w:rPr>
              <w:t>Evidence may be in the form of a fax receipt, email message or receipt, or notation on the incident report.</w:t>
            </w:r>
          </w:p>
        </w:tc>
        <w:tc>
          <w:tcPr>
            <w:tcW w:w="0" w:type="auto"/>
          </w:tcPr>
          <w:p w14:paraId="0149B662" w14:textId="77777777" w:rsidR="007B4DFF" w:rsidRPr="00640AA7" w:rsidRDefault="007B4DFF" w:rsidP="007B4DFF">
            <w:pPr>
              <w:pStyle w:val="NormalWeb"/>
              <w:spacing w:after="200" w:afterAutospacing="0"/>
              <w:ind w:left="342" w:hanging="342"/>
              <w:rPr>
                <w:rFonts w:asciiTheme="minorHAnsi" w:hAnsiTheme="minorHAnsi" w:cstheme="minorHAnsi"/>
                <w:sz w:val="20"/>
                <w:szCs w:val="20"/>
              </w:rPr>
            </w:pPr>
          </w:p>
        </w:tc>
        <w:tc>
          <w:tcPr>
            <w:tcW w:w="0" w:type="auto"/>
          </w:tcPr>
          <w:p w14:paraId="1E7097BA" w14:textId="77777777" w:rsidR="007B4DFF" w:rsidRPr="00640AA7" w:rsidRDefault="007B4DFF" w:rsidP="007B4DFF">
            <w:pPr>
              <w:pStyle w:val="NormalWeb"/>
              <w:spacing w:after="200" w:afterAutospacing="0"/>
              <w:ind w:left="342" w:hanging="342"/>
              <w:rPr>
                <w:rFonts w:asciiTheme="minorHAnsi" w:hAnsiTheme="minorHAnsi" w:cstheme="minorHAnsi"/>
                <w:sz w:val="20"/>
                <w:szCs w:val="20"/>
              </w:rPr>
            </w:pPr>
          </w:p>
        </w:tc>
      </w:tr>
      <w:tr w:rsidR="007B4DFF" w:rsidRPr="00640AA7" w14:paraId="735F836C" w14:textId="60796F8B" w:rsidTr="00C33A88">
        <w:trPr>
          <w:jc w:val="center"/>
        </w:trPr>
        <w:tc>
          <w:tcPr>
            <w:tcW w:w="0" w:type="auto"/>
          </w:tcPr>
          <w:p w14:paraId="3E3D3B18" w14:textId="2344EF18" w:rsidR="007B4DFF" w:rsidRPr="00640AA7" w:rsidRDefault="007B4DFF" w:rsidP="007B4DFF">
            <w:pPr>
              <w:jc w:val="center"/>
              <w:rPr>
                <w:rFonts w:cstheme="minorHAnsi"/>
                <w:sz w:val="20"/>
                <w:szCs w:val="20"/>
              </w:rPr>
            </w:pPr>
            <w:r w:rsidRPr="00640AA7">
              <w:rPr>
                <w:rFonts w:cstheme="minorHAnsi"/>
                <w:sz w:val="20"/>
                <w:szCs w:val="20"/>
              </w:rPr>
              <w:t>CORE</w:t>
            </w:r>
          </w:p>
        </w:tc>
        <w:tc>
          <w:tcPr>
            <w:tcW w:w="0" w:type="auto"/>
          </w:tcPr>
          <w:p w14:paraId="4E10CB87" w14:textId="0D11EDC0"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36BF6C52" w14:textId="5A14B4A6" w:rsidR="007B4DFF" w:rsidRPr="00640AA7" w:rsidRDefault="007B4DFF" w:rsidP="007B4DFF">
            <w:pPr>
              <w:jc w:val="center"/>
              <w:rPr>
                <w:rFonts w:cstheme="minorHAnsi"/>
                <w:sz w:val="20"/>
                <w:szCs w:val="20"/>
              </w:rPr>
            </w:pPr>
            <w:r w:rsidRPr="00640AA7">
              <w:rPr>
                <w:rFonts w:cstheme="minorHAnsi"/>
                <w:sz w:val="20"/>
                <w:szCs w:val="20"/>
              </w:rPr>
              <w:t>6.012</w:t>
            </w:r>
          </w:p>
        </w:tc>
        <w:tc>
          <w:tcPr>
            <w:tcW w:w="0" w:type="auto"/>
          </w:tcPr>
          <w:p w14:paraId="72D5981A" w14:textId="77777777" w:rsidR="007B4DFF" w:rsidRPr="00640AA7" w:rsidRDefault="007B4DFF" w:rsidP="00C33A88">
            <w:pPr>
              <w:contextualSpacing/>
              <w:rPr>
                <w:rFonts w:cstheme="minorHAnsi"/>
                <w:bCs/>
                <w:sz w:val="20"/>
                <w:szCs w:val="20"/>
                <w:highlight w:val="yellow"/>
              </w:rPr>
            </w:pPr>
            <w:r w:rsidRPr="00640AA7">
              <w:rPr>
                <w:rFonts w:cstheme="minorHAnsi"/>
                <w:bCs/>
                <w:sz w:val="20"/>
                <w:szCs w:val="20"/>
                <w:highlight w:val="yellow"/>
              </w:rPr>
              <w:t xml:space="preserve">Is there evidence that notifications were made on the same day of the incident when the major unusual </w:t>
            </w:r>
            <w:r w:rsidRPr="00640AA7">
              <w:rPr>
                <w:rFonts w:cstheme="minorHAnsi"/>
                <w:bCs/>
                <w:sz w:val="20"/>
                <w:szCs w:val="20"/>
                <w:highlight w:val="yellow"/>
              </w:rPr>
              <w:lastRenderedPageBreak/>
              <w:t>incident or discovery of the major unusual incident occurs to the following as applicable:</w:t>
            </w:r>
          </w:p>
          <w:p w14:paraId="0739230C" w14:textId="77777777" w:rsidR="007B4DFF" w:rsidRPr="00640AA7" w:rsidRDefault="007B4DFF" w:rsidP="00C33A88">
            <w:pPr>
              <w:pStyle w:val="ListParagraph"/>
              <w:numPr>
                <w:ilvl w:val="0"/>
                <w:numId w:val="69"/>
              </w:numPr>
              <w:spacing w:after="160" w:line="259" w:lineRule="auto"/>
              <w:ind w:left="288" w:hanging="288"/>
              <w:rPr>
                <w:rFonts w:asciiTheme="minorHAnsi" w:hAnsiTheme="minorHAnsi" w:cstheme="minorHAnsi"/>
                <w:bCs/>
                <w:sz w:val="20"/>
                <w:szCs w:val="20"/>
                <w:highlight w:val="yellow"/>
              </w:rPr>
            </w:pPr>
            <w:r w:rsidRPr="00640AA7">
              <w:rPr>
                <w:rFonts w:asciiTheme="minorHAnsi" w:hAnsiTheme="minorHAnsi" w:cstheme="minorHAnsi"/>
                <w:bCs/>
                <w:sz w:val="20"/>
                <w:szCs w:val="20"/>
                <w:highlight w:val="yellow"/>
              </w:rPr>
              <w:t xml:space="preserve">Guardian or </w:t>
            </w:r>
            <w:proofErr w:type="gramStart"/>
            <w:r w:rsidRPr="00640AA7">
              <w:rPr>
                <w:rFonts w:asciiTheme="minorHAnsi" w:hAnsiTheme="minorHAnsi" w:cstheme="minorHAnsi"/>
                <w:bCs/>
                <w:sz w:val="20"/>
                <w:szCs w:val="20"/>
                <w:highlight w:val="yellow"/>
              </w:rPr>
              <w:t>other</w:t>
            </w:r>
            <w:proofErr w:type="gramEnd"/>
            <w:r w:rsidRPr="00640AA7">
              <w:rPr>
                <w:rFonts w:asciiTheme="minorHAnsi" w:hAnsiTheme="minorHAnsi" w:cstheme="minorHAnsi"/>
                <w:bCs/>
                <w:sz w:val="20"/>
                <w:szCs w:val="20"/>
                <w:highlight w:val="yellow"/>
              </w:rPr>
              <w:t xml:space="preserve"> person whom the individual has identified</w:t>
            </w:r>
          </w:p>
          <w:p w14:paraId="360231BE" w14:textId="77777777" w:rsidR="007B4DFF" w:rsidRPr="00640AA7" w:rsidRDefault="007B4DFF" w:rsidP="00C33A88">
            <w:pPr>
              <w:pStyle w:val="ListParagraph"/>
              <w:numPr>
                <w:ilvl w:val="0"/>
                <w:numId w:val="69"/>
              </w:numPr>
              <w:spacing w:after="160" w:line="259" w:lineRule="auto"/>
              <w:ind w:left="288" w:hanging="288"/>
              <w:rPr>
                <w:rFonts w:asciiTheme="minorHAnsi" w:hAnsiTheme="minorHAnsi" w:cstheme="minorHAnsi"/>
                <w:bCs/>
                <w:sz w:val="20"/>
                <w:szCs w:val="20"/>
                <w:highlight w:val="yellow"/>
              </w:rPr>
            </w:pPr>
            <w:r w:rsidRPr="00640AA7">
              <w:rPr>
                <w:rFonts w:asciiTheme="minorHAnsi" w:hAnsiTheme="minorHAnsi" w:cstheme="minorHAnsi"/>
                <w:sz w:val="20"/>
                <w:szCs w:val="20"/>
                <w:highlight w:val="yellow"/>
              </w:rPr>
              <w:t>SSA</w:t>
            </w:r>
          </w:p>
          <w:p w14:paraId="0D3B0A36" w14:textId="77777777" w:rsidR="007B4DFF" w:rsidRPr="00640AA7" w:rsidRDefault="007B4DFF" w:rsidP="00C33A88">
            <w:pPr>
              <w:pStyle w:val="ListParagraph"/>
              <w:numPr>
                <w:ilvl w:val="0"/>
                <w:numId w:val="69"/>
              </w:numPr>
              <w:spacing w:after="160" w:line="259" w:lineRule="auto"/>
              <w:ind w:left="288" w:hanging="288"/>
              <w:rPr>
                <w:rFonts w:asciiTheme="minorHAnsi" w:hAnsiTheme="minorHAnsi" w:cstheme="minorHAnsi"/>
                <w:bCs/>
                <w:sz w:val="20"/>
                <w:szCs w:val="20"/>
                <w:highlight w:val="yellow"/>
              </w:rPr>
            </w:pPr>
            <w:r w:rsidRPr="00640AA7">
              <w:rPr>
                <w:rFonts w:asciiTheme="minorHAnsi" w:hAnsiTheme="minorHAnsi" w:cstheme="minorHAnsi"/>
                <w:sz w:val="20"/>
                <w:highlight w:val="yellow"/>
              </w:rPr>
              <w:t>Other providers of services as necessary to ensure continuity of care and support for the individual</w:t>
            </w:r>
          </w:p>
          <w:p w14:paraId="2D037855" w14:textId="77777777" w:rsidR="007B4DFF" w:rsidRPr="00640AA7" w:rsidRDefault="007B4DFF" w:rsidP="00C33A88">
            <w:pPr>
              <w:pStyle w:val="ListParagraph"/>
              <w:numPr>
                <w:ilvl w:val="0"/>
                <w:numId w:val="69"/>
              </w:numPr>
              <w:spacing w:after="160" w:line="259" w:lineRule="auto"/>
              <w:ind w:left="288" w:hanging="288"/>
              <w:rPr>
                <w:rFonts w:asciiTheme="minorHAnsi" w:hAnsiTheme="minorHAnsi" w:cstheme="minorHAnsi"/>
                <w:bCs/>
                <w:sz w:val="20"/>
                <w:szCs w:val="20"/>
                <w:highlight w:val="yellow"/>
              </w:rPr>
            </w:pPr>
            <w:r w:rsidRPr="00640AA7">
              <w:rPr>
                <w:rFonts w:asciiTheme="minorHAnsi" w:hAnsiTheme="minorHAnsi" w:cstheme="minorHAnsi"/>
                <w:bCs/>
                <w:sz w:val="20"/>
                <w:szCs w:val="20"/>
                <w:highlight w:val="yellow"/>
              </w:rPr>
              <w:t>Staff or family living at the individual’s residence who have responsibility for individual’s care</w:t>
            </w:r>
          </w:p>
          <w:p w14:paraId="5993CF45" w14:textId="792C2FFD" w:rsidR="007B4DFF" w:rsidRPr="00640AA7" w:rsidRDefault="007B4DFF" w:rsidP="00C33A88">
            <w:pPr>
              <w:contextualSpacing/>
              <w:rPr>
                <w:rFonts w:eastAsia="Times New Roman" w:cstheme="minorHAnsi"/>
                <w:sz w:val="20"/>
                <w:szCs w:val="20"/>
                <w:highlight w:val="yellow"/>
              </w:rPr>
            </w:pPr>
            <w:r w:rsidRPr="00640AA7">
              <w:rPr>
                <w:rFonts w:eastAsia="Times New Roman" w:cstheme="minorHAnsi"/>
                <w:bCs/>
                <w:sz w:val="20"/>
                <w:szCs w:val="20"/>
                <w:highlight w:val="yellow"/>
              </w:rPr>
              <w:t>5123-17-02</w:t>
            </w:r>
          </w:p>
        </w:tc>
        <w:tc>
          <w:tcPr>
            <w:tcW w:w="0" w:type="auto"/>
          </w:tcPr>
          <w:p w14:paraId="5DF81B8F" w14:textId="77777777" w:rsidR="007B4DFF" w:rsidRPr="00640AA7" w:rsidRDefault="007B4DFF" w:rsidP="007B4DFF">
            <w:pPr>
              <w:pStyle w:val="ListParagraph"/>
              <w:numPr>
                <w:ilvl w:val="0"/>
                <w:numId w:val="70"/>
              </w:numPr>
              <w:spacing w:after="160" w:line="259" w:lineRule="auto"/>
              <w:rPr>
                <w:rFonts w:asciiTheme="minorHAnsi" w:hAnsiTheme="minorHAnsi" w:cstheme="minorHAnsi"/>
                <w:bCs/>
                <w:sz w:val="20"/>
                <w:szCs w:val="20"/>
              </w:rPr>
            </w:pPr>
            <w:r w:rsidRPr="00640AA7">
              <w:rPr>
                <w:rFonts w:asciiTheme="minorHAnsi" w:hAnsiTheme="minorHAnsi" w:cstheme="minorHAnsi"/>
                <w:bCs/>
                <w:sz w:val="20"/>
                <w:szCs w:val="20"/>
              </w:rPr>
              <w:lastRenderedPageBreak/>
              <w:t>Notifications or efforts to notify those listed above were documented</w:t>
            </w:r>
          </w:p>
          <w:p w14:paraId="12461884" w14:textId="77777777" w:rsidR="007B4DFF" w:rsidRPr="00640AA7" w:rsidRDefault="007B4DFF" w:rsidP="007B4DFF">
            <w:pPr>
              <w:pStyle w:val="ListParagraph"/>
              <w:numPr>
                <w:ilvl w:val="0"/>
                <w:numId w:val="70"/>
              </w:numPr>
              <w:spacing w:after="160" w:line="259" w:lineRule="auto"/>
              <w:rPr>
                <w:rFonts w:asciiTheme="minorHAnsi" w:hAnsiTheme="minorHAnsi" w:cstheme="minorHAnsi"/>
                <w:bCs/>
                <w:sz w:val="20"/>
                <w:szCs w:val="20"/>
              </w:rPr>
            </w:pPr>
            <w:r w:rsidRPr="00640AA7">
              <w:rPr>
                <w:rFonts w:asciiTheme="minorHAnsi" w:hAnsiTheme="minorHAnsi" w:cstheme="minorHAnsi"/>
                <w:bCs/>
                <w:sz w:val="20"/>
                <w:szCs w:val="20"/>
              </w:rPr>
              <w:lastRenderedPageBreak/>
              <w:t xml:space="preserve">Notifications were made to the individuals’ guardians and other person whom the individuals have identified in a peer to peer act unless such notifications could jeopardize the health and welfare of an involved individual. </w:t>
            </w:r>
          </w:p>
          <w:p w14:paraId="16837152" w14:textId="58B5AD44" w:rsidR="007B4DFF" w:rsidRPr="00640AA7" w:rsidRDefault="007B4DFF" w:rsidP="007B4DFF">
            <w:pPr>
              <w:pStyle w:val="ListParagraph"/>
              <w:numPr>
                <w:ilvl w:val="0"/>
                <w:numId w:val="70"/>
              </w:numPr>
              <w:spacing w:after="160" w:line="259" w:lineRule="auto"/>
              <w:rPr>
                <w:rFonts w:asciiTheme="minorHAnsi" w:hAnsiTheme="minorHAnsi" w:cstheme="minorHAnsi"/>
                <w:sz w:val="20"/>
                <w:szCs w:val="20"/>
              </w:rPr>
            </w:pPr>
            <w:r w:rsidRPr="00640AA7">
              <w:rPr>
                <w:rFonts w:asciiTheme="minorHAnsi" w:hAnsiTheme="minorHAnsi" w:cstheme="minorHAnsi"/>
                <w:bCs/>
                <w:sz w:val="20"/>
                <w:szCs w:val="20"/>
              </w:rPr>
              <w:t>No notification should be made to the PPI, spouse or significant other of PPI’s or when such notification could jeopardize the health and welfare of an Individual involved.</w:t>
            </w:r>
          </w:p>
        </w:tc>
        <w:tc>
          <w:tcPr>
            <w:tcW w:w="0" w:type="auto"/>
          </w:tcPr>
          <w:p w14:paraId="3EE6D770" w14:textId="77777777" w:rsidR="007B4DFF" w:rsidRPr="00640AA7" w:rsidRDefault="007B4DFF" w:rsidP="007B4DFF">
            <w:pPr>
              <w:pStyle w:val="NormalWeb"/>
              <w:spacing w:after="200" w:afterAutospacing="0"/>
              <w:ind w:left="342"/>
              <w:rPr>
                <w:rFonts w:asciiTheme="minorHAnsi" w:hAnsiTheme="minorHAnsi" w:cstheme="minorHAnsi"/>
                <w:color w:val="FF0000"/>
                <w:sz w:val="20"/>
                <w:szCs w:val="20"/>
              </w:rPr>
            </w:pPr>
          </w:p>
        </w:tc>
        <w:tc>
          <w:tcPr>
            <w:tcW w:w="0" w:type="auto"/>
          </w:tcPr>
          <w:p w14:paraId="2DB91172" w14:textId="77777777" w:rsidR="007B4DFF" w:rsidRPr="00640AA7" w:rsidRDefault="007B4DFF" w:rsidP="007B4DFF">
            <w:pPr>
              <w:pStyle w:val="NormalWeb"/>
              <w:spacing w:after="200" w:afterAutospacing="0"/>
              <w:ind w:left="342"/>
              <w:rPr>
                <w:rFonts w:asciiTheme="minorHAnsi" w:hAnsiTheme="minorHAnsi" w:cstheme="minorHAnsi"/>
                <w:color w:val="FF0000"/>
                <w:sz w:val="20"/>
                <w:szCs w:val="20"/>
              </w:rPr>
            </w:pPr>
          </w:p>
        </w:tc>
      </w:tr>
      <w:tr w:rsidR="007B4DFF" w:rsidRPr="00640AA7" w14:paraId="7FE7B740" w14:textId="2FDF161C" w:rsidTr="00C33A88">
        <w:trPr>
          <w:jc w:val="center"/>
        </w:trPr>
        <w:tc>
          <w:tcPr>
            <w:tcW w:w="0" w:type="auto"/>
          </w:tcPr>
          <w:p w14:paraId="076F9D4D" w14:textId="46FC9387" w:rsidR="007B4DFF" w:rsidRPr="00640AA7" w:rsidRDefault="007B4DFF" w:rsidP="007B4DFF">
            <w:pPr>
              <w:jc w:val="center"/>
              <w:rPr>
                <w:rFonts w:cstheme="minorHAnsi"/>
                <w:sz w:val="20"/>
                <w:szCs w:val="20"/>
              </w:rPr>
            </w:pPr>
            <w:r w:rsidRPr="00640AA7">
              <w:rPr>
                <w:rFonts w:cstheme="minorHAnsi"/>
                <w:sz w:val="20"/>
                <w:szCs w:val="20"/>
              </w:rPr>
              <w:t>CORE</w:t>
            </w:r>
          </w:p>
        </w:tc>
        <w:tc>
          <w:tcPr>
            <w:tcW w:w="0" w:type="auto"/>
          </w:tcPr>
          <w:p w14:paraId="5FF23FDA" w14:textId="75F16CAB"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3241CE28" w14:textId="614BBA51" w:rsidR="007B4DFF" w:rsidRPr="00640AA7" w:rsidRDefault="007B4DFF" w:rsidP="007B4DFF">
            <w:pPr>
              <w:jc w:val="center"/>
              <w:rPr>
                <w:rFonts w:cstheme="minorHAnsi"/>
                <w:sz w:val="20"/>
                <w:szCs w:val="20"/>
              </w:rPr>
            </w:pPr>
            <w:r w:rsidRPr="00640AA7">
              <w:rPr>
                <w:rFonts w:cstheme="minorHAnsi"/>
                <w:sz w:val="20"/>
                <w:szCs w:val="20"/>
              </w:rPr>
              <w:t>6.013</w:t>
            </w:r>
          </w:p>
        </w:tc>
        <w:tc>
          <w:tcPr>
            <w:tcW w:w="0" w:type="auto"/>
          </w:tcPr>
          <w:p w14:paraId="056B891A" w14:textId="77777777" w:rsidR="007B4DFF" w:rsidRPr="00640AA7" w:rsidRDefault="007B4DFF" w:rsidP="007B4DFF">
            <w:pPr>
              <w:rPr>
                <w:rFonts w:eastAsia="Times New Roman" w:cstheme="minorHAnsi"/>
                <w:bCs/>
                <w:color w:val="000000"/>
                <w:sz w:val="20"/>
                <w:szCs w:val="20"/>
              </w:rPr>
            </w:pPr>
            <w:r w:rsidRPr="00640AA7">
              <w:rPr>
                <w:rFonts w:eastAsia="Times New Roman" w:cstheme="minorHAnsi"/>
                <w:bCs/>
                <w:color w:val="000000"/>
                <w:sz w:val="20"/>
                <w:szCs w:val="20"/>
              </w:rPr>
              <w:t>If applicable, were appropriate notifications made to other agencies?</w:t>
            </w:r>
          </w:p>
          <w:p w14:paraId="09776904" w14:textId="77777777" w:rsidR="007B4DFF" w:rsidRPr="00640AA7" w:rsidRDefault="007B4DFF" w:rsidP="007B4DFF">
            <w:pPr>
              <w:pStyle w:val="ListParagraph"/>
              <w:numPr>
                <w:ilvl w:val="0"/>
                <w:numId w:val="34"/>
              </w:numPr>
              <w:spacing w:after="160" w:line="259" w:lineRule="auto"/>
              <w:ind w:left="288" w:hanging="288"/>
              <w:contextualSpacing w:val="0"/>
              <w:rPr>
                <w:rFonts w:asciiTheme="minorHAnsi" w:hAnsiTheme="minorHAnsi" w:cstheme="minorHAnsi"/>
                <w:sz w:val="20"/>
                <w:szCs w:val="20"/>
              </w:rPr>
            </w:pPr>
            <w:r w:rsidRPr="00640AA7">
              <w:rPr>
                <w:rFonts w:asciiTheme="minorHAnsi" w:eastAsia="Times New Roman" w:hAnsiTheme="minorHAnsi" w:cstheme="minorHAnsi"/>
                <w:bCs/>
                <w:color w:val="000000"/>
                <w:sz w:val="20"/>
                <w:szCs w:val="20"/>
              </w:rPr>
              <w:t>Children’s Services for allegations of abuse and neglect)</w:t>
            </w:r>
          </w:p>
          <w:p w14:paraId="45046544" w14:textId="77777777" w:rsidR="007B4DFF" w:rsidRPr="00640AA7" w:rsidRDefault="007B4DFF" w:rsidP="007B4DFF">
            <w:pPr>
              <w:pStyle w:val="ListParagraph"/>
              <w:numPr>
                <w:ilvl w:val="0"/>
                <w:numId w:val="34"/>
              </w:numPr>
              <w:spacing w:after="160" w:line="259" w:lineRule="auto"/>
              <w:ind w:left="288" w:hanging="288"/>
              <w:contextualSpacing w:val="0"/>
              <w:rPr>
                <w:rFonts w:asciiTheme="minorHAnsi" w:hAnsiTheme="minorHAnsi" w:cstheme="minorHAnsi"/>
                <w:sz w:val="20"/>
                <w:szCs w:val="20"/>
              </w:rPr>
            </w:pPr>
            <w:r w:rsidRPr="00640AA7">
              <w:rPr>
                <w:rFonts w:asciiTheme="minorHAnsi" w:eastAsia="Times New Roman" w:hAnsiTheme="minorHAnsi" w:cstheme="minorHAnsi"/>
                <w:bCs/>
                <w:color w:val="000000"/>
                <w:sz w:val="20"/>
                <w:szCs w:val="20"/>
              </w:rPr>
              <w:t>Law Enforcement (for allegations of a crime)</w:t>
            </w:r>
          </w:p>
          <w:p w14:paraId="308464AA" w14:textId="54ADBEFD" w:rsidR="007B4DFF" w:rsidRPr="00640AA7" w:rsidRDefault="007B4DFF" w:rsidP="007B4DFF">
            <w:pPr>
              <w:rPr>
                <w:rFonts w:eastAsia="Times New Roman" w:cstheme="minorHAnsi"/>
                <w:b/>
                <w:sz w:val="20"/>
                <w:szCs w:val="20"/>
              </w:rPr>
            </w:pPr>
            <w:r w:rsidRPr="00640AA7">
              <w:rPr>
                <w:rFonts w:eastAsia="Times New Roman" w:cstheme="minorHAnsi"/>
                <w:bCs/>
                <w:color w:val="000000"/>
                <w:sz w:val="20"/>
                <w:szCs w:val="20"/>
              </w:rPr>
              <w:t>5123-17-02</w:t>
            </w:r>
          </w:p>
        </w:tc>
        <w:tc>
          <w:tcPr>
            <w:tcW w:w="0" w:type="auto"/>
          </w:tcPr>
          <w:p w14:paraId="2884CF38" w14:textId="77777777" w:rsidR="007B4DFF" w:rsidRPr="00640AA7" w:rsidRDefault="007B4DFF" w:rsidP="007B4DFF">
            <w:pPr>
              <w:pStyle w:val="ListParagraph"/>
              <w:numPr>
                <w:ilvl w:val="0"/>
                <w:numId w:val="13"/>
              </w:numPr>
              <w:spacing w:after="160" w:line="259" w:lineRule="auto"/>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Any allegation of abuse or neglect under 2151.03 and 2151.031 for children under 21 years should be reported to CSB and documented</w:t>
            </w:r>
          </w:p>
          <w:p w14:paraId="0A0E72FC" w14:textId="0F6B3194" w:rsidR="007B4DFF" w:rsidRPr="00640AA7" w:rsidRDefault="007B4DFF" w:rsidP="007B4DFF">
            <w:pPr>
              <w:pStyle w:val="ListParagraph"/>
              <w:numPr>
                <w:ilvl w:val="0"/>
                <w:numId w:val="13"/>
              </w:numPr>
              <w:spacing w:after="160" w:line="259" w:lineRule="auto"/>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Any allegation of a criminal act must be immediately reported to L</w:t>
            </w:r>
            <w:r w:rsidR="0084288A" w:rsidRPr="00640AA7">
              <w:rPr>
                <w:rFonts w:asciiTheme="minorHAnsi" w:eastAsia="Times New Roman" w:hAnsiTheme="minorHAnsi" w:cstheme="minorHAnsi"/>
                <w:sz w:val="20"/>
                <w:szCs w:val="20"/>
              </w:rPr>
              <w:t>aw Enforcement</w:t>
            </w:r>
          </w:p>
          <w:p w14:paraId="6216A8CB" w14:textId="4BF350B9" w:rsidR="007B4DFF" w:rsidRPr="00640AA7" w:rsidRDefault="007B4DFF" w:rsidP="007B4DFF">
            <w:pPr>
              <w:pStyle w:val="ListParagraph"/>
              <w:numPr>
                <w:ilvl w:val="0"/>
                <w:numId w:val="13"/>
              </w:numPr>
              <w:spacing w:after="160" w:line="259" w:lineRule="auto"/>
              <w:rPr>
                <w:rFonts w:asciiTheme="minorHAnsi" w:hAnsiTheme="minorHAnsi" w:cstheme="minorHAnsi"/>
                <w:sz w:val="20"/>
                <w:szCs w:val="20"/>
              </w:rPr>
            </w:pPr>
            <w:r w:rsidRPr="00640AA7">
              <w:rPr>
                <w:rFonts w:asciiTheme="minorHAnsi" w:eastAsia="Times New Roman" w:hAnsiTheme="minorHAnsi" w:cstheme="minorHAnsi"/>
                <w:sz w:val="20"/>
                <w:szCs w:val="20"/>
              </w:rPr>
              <w:t>The provider shall document the time, date, and name of person notified of the alleged criminal act. The county board shall ensure that the notification has been made.</w:t>
            </w:r>
          </w:p>
        </w:tc>
        <w:tc>
          <w:tcPr>
            <w:tcW w:w="0" w:type="auto"/>
          </w:tcPr>
          <w:p w14:paraId="1198F275" w14:textId="77777777" w:rsidR="007B4DFF" w:rsidRPr="00640AA7" w:rsidRDefault="007B4DFF" w:rsidP="007B4DFF">
            <w:pPr>
              <w:pStyle w:val="NormalWeb"/>
              <w:spacing w:after="200" w:afterAutospacing="0"/>
              <w:rPr>
                <w:rFonts w:asciiTheme="minorHAnsi" w:hAnsiTheme="minorHAnsi" w:cstheme="minorHAnsi"/>
                <w:sz w:val="20"/>
                <w:szCs w:val="20"/>
              </w:rPr>
            </w:pPr>
          </w:p>
        </w:tc>
        <w:tc>
          <w:tcPr>
            <w:tcW w:w="0" w:type="auto"/>
          </w:tcPr>
          <w:p w14:paraId="1C6005E4" w14:textId="77777777" w:rsidR="007B4DFF" w:rsidRPr="00640AA7" w:rsidRDefault="007B4DFF" w:rsidP="007B4DFF">
            <w:pPr>
              <w:pStyle w:val="NormalWeb"/>
              <w:spacing w:after="200" w:afterAutospacing="0"/>
              <w:rPr>
                <w:rFonts w:asciiTheme="minorHAnsi" w:hAnsiTheme="minorHAnsi" w:cstheme="minorHAnsi"/>
                <w:sz w:val="20"/>
                <w:szCs w:val="20"/>
              </w:rPr>
            </w:pPr>
          </w:p>
        </w:tc>
      </w:tr>
      <w:tr w:rsidR="007B4DFF" w:rsidRPr="00640AA7" w14:paraId="36781699" w14:textId="2ACECDE0" w:rsidTr="00C33A88">
        <w:trPr>
          <w:jc w:val="center"/>
        </w:trPr>
        <w:tc>
          <w:tcPr>
            <w:tcW w:w="0" w:type="auto"/>
          </w:tcPr>
          <w:p w14:paraId="6FA95DC9" w14:textId="49F02C70" w:rsidR="007B4DFF" w:rsidRPr="00640AA7" w:rsidRDefault="007B4DFF" w:rsidP="007B4DFF">
            <w:pPr>
              <w:jc w:val="center"/>
              <w:rPr>
                <w:rFonts w:cstheme="minorHAnsi"/>
                <w:sz w:val="20"/>
                <w:szCs w:val="20"/>
              </w:rPr>
            </w:pPr>
            <w:r w:rsidRPr="00640AA7">
              <w:rPr>
                <w:rFonts w:cstheme="minorHAnsi"/>
                <w:sz w:val="20"/>
                <w:szCs w:val="20"/>
              </w:rPr>
              <w:t>CORE</w:t>
            </w:r>
          </w:p>
        </w:tc>
        <w:tc>
          <w:tcPr>
            <w:tcW w:w="0" w:type="auto"/>
          </w:tcPr>
          <w:p w14:paraId="4F7FE214" w14:textId="20DB2764" w:rsidR="007B4DFF" w:rsidRPr="00640AA7" w:rsidRDefault="007B4DFF" w:rsidP="007B4DFF">
            <w:pPr>
              <w:jc w:val="center"/>
              <w:rPr>
                <w:rFonts w:cstheme="minorHAnsi"/>
                <w:sz w:val="20"/>
                <w:szCs w:val="20"/>
              </w:rPr>
            </w:pPr>
            <w:r w:rsidRPr="00640AA7">
              <w:rPr>
                <w:rFonts w:cstheme="minorHAnsi"/>
                <w:sz w:val="20"/>
                <w:szCs w:val="20"/>
              </w:rPr>
              <w:t>MUI</w:t>
            </w:r>
          </w:p>
        </w:tc>
        <w:tc>
          <w:tcPr>
            <w:tcW w:w="0" w:type="auto"/>
          </w:tcPr>
          <w:p w14:paraId="776E0CD4" w14:textId="3F6E081C" w:rsidR="007B4DFF" w:rsidRPr="00640AA7" w:rsidRDefault="007B4DFF" w:rsidP="007B4DFF">
            <w:pPr>
              <w:jc w:val="center"/>
              <w:rPr>
                <w:rFonts w:cstheme="minorHAnsi"/>
                <w:sz w:val="20"/>
                <w:szCs w:val="20"/>
              </w:rPr>
            </w:pPr>
            <w:r w:rsidRPr="00640AA7">
              <w:rPr>
                <w:rFonts w:cstheme="minorHAnsi"/>
                <w:sz w:val="20"/>
                <w:szCs w:val="20"/>
              </w:rPr>
              <w:t>6.014</w:t>
            </w:r>
          </w:p>
        </w:tc>
        <w:tc>
          <w:tcPr>
            <w:tcW w:w="0" w:type="auto"/>
          </w:tcPr>
          <w:p w14:paraId="7E88AFF4" w14:textId="77777777" w:rsidR="007B4DFF" w:rsidRPr="00640AA7" w:rsidRDefault="007B4DFF" w:rsidP="007B4DFF">
            <w:pPr>
              <w:rPr>
                <w:rFonts w:eastAsia="Times New Roman" w:cstheme="minorHAnsi"/>
                <w:bCs/>
                <w:sz w:val="20"/>
                <w:szCs w:val="20"/>
                <w:highlight w:val="yellow"/>
              </w:rPr>
            </w:pPr>
            <w:r w:rsidRPr="00640AA7">
              <w:rPr>
                <w:rFonts w:eastAsia="Times New Roman" w:cstheme="minorHAnsi"/>
                <w:bCs/>
                <w:sz w:val="20"/>
                <w:szCs w:val="20"/>
                <w:highlight w:val="yellow"/>
              </w:rPr>
              <w:t>Is there evidence that the provider conducted an in-depth review and analysis of MUI trends and patterns during the preceding calendar year, compiled an annual report containing required elements, and submitted it to the County Board for all programs in the county by 2/28?</w:t>
            </w:r>
          </w:p>
          <w:p w14:paraId="5CD32929" w14:textId="77777777" w:rsidR="007B4DFF" w:rsidRPr="00640AA7" w:rsidRDefault="007B4DFF" w:rsidP="007B4DFF">
            <w:pPr>
              <w:rPr>
                <w:rFonts w:eastAsia="Times New Roman" w:cstheme="minorHAnsi"/>
                <w:bCs/>
                <w:sz w:val="20"/>
                <w:szCs w:val="20"/>
                <w:highlight w:val="yellow"/>
              </w:rPr>
            </w:pPr>
          </w:p>
          <w:p w14:paraId="2BDEFE1C" w14:textId="77777777" w:rsidR="007B4DFF" w:rsidRPr="00640AA7" w:rsidRDefault="007B4DFF" w:rsidP="007B4DFF">
            <w:pPr>
              <w:rPr>
                <w:rFonts w:eastAsia="Times New Roman" w:cstheme="minorHAnsi"/>
                <w:bCs/>
                <w:sz w:val="20"/>
                <w:szCs w:val="20"/>
              </w:rPr>
            </w:pPr>
            <w:r w:rsidRPr="00640AA7">
              <w:rPr>
                <w:rFonts w:eastAsia="Times New Roman" w:cstheme="minorHAnsi"/>
                <w:bCs/>
                <w:sz w:val="20"/>
                <w:szCs w:val="20"/>
                <w:highlight w:val="yellow"/>
              </w:rPr>
              <w:lastRenderedPageBreak/>
              <w:t>5123-17-02</w:t>
            </w:r>
          </w:p>
          <w:p w14:paraId="50455C9E" w14:textId="413738BE" w:rsidR="007B4DFF" w:rsidRPr="00640AA7" w:rsidRDefault="007B4DFF" w:rsidP="007B4DFF">
            <w:pPr>
              <w:rPr>
                <w:rFonts w:cstheme="minorHAnsi"/>
                <w:sz w:val="20"/>
                <w:szCs w:val="20"/>
              </w:rPr>
            </w:pPr>
          </w:p>
        </w:tc>
        <w:tc>
          <w:tcPr>
            <w:tcW w:w="0" w:type="auto"/>
          </w:tcPr>
          <w:p w14:paraId="0C0CC100" w14:textId="77777777" w:rsidR="007B4DFF" w:rsidRPr="00640AA7" w:rsidRDefault="007B4DFF" w:rsidP="007B4DFF">
            <w:pPr>
              <w:pStyle w:val="ListParagraph"/>
              <w:numPr>
                <w:ilvl w:val="0"/>
                <w:numId w:val="53"/>
              </w:numPr>
              <w:shd w:val="clear" w:color="auto" w:fill="FFFFFF" w:themeFill="background1"/>
              <w:rPr>
                <w:rFonts w:asciiTheme="minorHAnsi" w:hAnsiTheme="minorHAnsi" w:cstheme="minorHAnsi"/>
                <w:sz w:val="20"/>
                <w:szCs w:val="20"/>
              </w:rPr>
            </w:pPr>
            <w:r w:rsidRPr="00640AA7">
              <w:rPr>
                <w:rFonts w:asciiTheme="minorHAnsi" w:hAnsiTheme="minorHAnsi" w:cstheme="minorHAnsi"/>
                <w:sz w:val="20"/>
                <w:szCs w:val="20"/>
              </w:rPr>
              <w:lastRenderedPageBreak/>
              <w:t>Report must be completed by 1/31 and submitted to the county board by 2/28 of the subsequent year.</w:t>
            </w:r>
          </w:p>
          <w:p w14:paraId="6054D5A5" w14:textId="57787442" w:rsidR="007B4DFF" w:rsidRPr="00640AA7" w:rsidRDefault="007B4DFF" w:rsidP="007B4DFF">
            <w:pPr>
              <w:pStyle w:val="ListParagraph"/>
              <w:numPr>
                <w:ilvl w:val="0"/>
                <w:numId w:val="53"/>
              </w:numPr>
              <w:shd w:val="clear" w:color="auto" w:fill="FFFFFF" w:themeFill="background1"/>
              <w:rPr>
                <w:rFonts w:asciiTheme="minorHAnsi" w:hAnsiTheme="minorHAnsi" w:cstheme="minorHAnsi"/>
                <w:sz w:val="20"/>
                <w:szCs w:val="20"/>
              </w:rPr>
            </w:pPr>
            <w:r w:rsidRPr="00640AA7">
              <w:rPr>
                <w:rFonts w:asciiTheme="minorHAnsi" w:hAnsiTheme="minorHAnsi" w:cstheme="minorHAnsi"/>
                <w:sz w:val="20"/>
                <w:szCs w:val="20"/>
              </w:rPr>
              <w:t>Sample</w:t>
            </w:r>
            <w:r w:rsidR="00C33A88" w:rsidRPr="00640AA7">
              <w:rPr>
                <w:rFonts w:asciiTheme="minorHAnsi" w:hAnsiTheme="minorHAnsi" w:cstheme="minorHAnsi"/>
                <w:sz w:val="20"/>
                <w:szCs w:val="20"/>
              </w:rPr>
              <w:t xml:space="preserve"> Annual Analysis and Analysis Tips</w:t>
            </w:r>
            <w:r w:rsidRPr="00640AA7">
              <w:rPr>
                <w:rFonts w:asciiTheme="minorHAnsi" w:hAnsiTheme="minorHAnsi" w:cstheme="minorHAnsi"/>
                <w:sz w:val="20"/>
                <w:szCs w:val="20"/>
              </w:rPr>
              <w:t xml:space="preserve"> are available on the DODD website</w:t>
            </w:r>
          </w:p>
          <w:p w14:paraId="31950112" w14:textId="77777777" w:rsidR="007B4DFF" w:rsidRPr="00640AA7" w:rsidRDefault="007B4DFF" w:rsidP="007B4DFF">
            <w:pPr>
              <w:pStyle w:val="ListParagraph"/>
              <w:numPr>
                <w:ilvl w:val="0"/>
                <w:numId w:val="53"/>
              </w:numPr>
              <w:shd w:val="clear" w:color="auto" w:fill="FFFFFF" w:themeFill="background1"/>
              <w:rPr>
                <w:rFonts w:asciiTheme="minorHAnsi" w:hAnsiTheme="minorHAnsi" w:cstheme="minorHAnsi"/>
                <w:sz w:val="20"/>
                <w:szCs w:val="20"/>
              </w:rPr>
            </w:pPr>
            <w:r w:rsidRPr="00640AA7">
              <w:rPr>
                <w:rFonts w:asciiTheme="minorHAnsi" w:hAnsiTheme="minorHAnsi" w:cstheme="minorHAnsi"/>
                <w:sz w:val="20"/>
                <w:szCs w:val="20"/>
              </w:rPr>
              <w:t>Report must include:</w:t>
            </w:r>
          </w:p>
          <w:p w14:paraId="3C56D91F"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Date of review;</w:t>
            </w:r>
          </w:p>
          <w:p w14:paraId="6AD43BF9"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lastRenderedPageBreak/>
              <w:t>Name of person completing review;</w:t>
            </w:r>
          </w:p>
          <w:p w14:paraId="6B0DA4C2"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Time period of review;</w:t>
            </w:r>
          </w:p>
          <w:p w14:paraId="05769680"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Comparison of data for previous three years;</w:t>
            </w:r>
          </w:p>
          <w:p w14:paraId="31784EE5"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Explanation of data;</w:t>
            </w:r>
          </w:p>
          <w:p w14:paraId="6F7768FA"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Data for review by major unusual incident category type;</w:t>
            </w:r>
          </w:p>
          <w:p w14:paraId="53032B17"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Specific individuals involved in established trends and patterns (i.e., five major unusual incidents of any kind within six months, ten major unusual incidents of any kind within a year, or other pattern identified by the individual's team);</w:t>
            </w:r>
          </w:p>
          <w:p w14:paraId="3B98FD54"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Specific trends by residence, region, or program;</w:t>
            </w:r>
          </w:p>
          <w:p w14:paraId="773B4F89" w14:textId="77777777" w:rsidR="007B4DFF" w:rsidRPr="00640AA7" w:rsidRDefault="007B4DFF" w:rsidP="00C33A88">
            <w:pPr>
              <w:numPr>
                <w:ilvl w:val="1"/>
                <w:numId w:val="53"/>
              </w:numPr>
              <w:rPr>
                <w:rFonts w:eastAsia="Times New Roman" w:cstheme="minorHAnsi"/>
                <w:bCs/>
                <w:sz w:val="20"/>
                <w:szCs w:val="20"/>
              </w:rPr>
            </w:pPr>
            <w:r w:rsidRPr="00640AA7">
              <w:rPr>
                <w:rFonts w:eastAsia="Times New Roman" w:cstheme="minorHAnsi"/>
                <w:bCs/>
                <w:sz w:val="20"/>
                <w:szCs w:val="20"/>
              </w:rPr>
              <w:t>Previously identified trends and patterns; and</w:t>
            </w:r>
          </w:p>
          <w:p w14:paraId="0FFEF09E" w14:textId="506C9B7A" w:rsidR="007B4DFF" w:rsidRPr="00640AA7" w:rsidRDefault="007B4DFF" w:rsidP="00C33A88">
            <w:pPr>
              <w:numPr>
                <w:ilvl w:val="1"/>
                <w:numId w:val="53"/>
              </w:numPr>
              <w:rPr>
                <w:rFonts w:cstheme="minorHAnsi"/>
                <w:sz w:val="20"/>
                <w:szCs w:val="20"/>
              </w:rPr>
            </w:pPr>
            <w:r w:rsidRPr="00640AA7">
              <w:rPr>
                <w:rFonts w:eastAsia="Times New Roman" w:cstheme="minorHAnsi"/>
                <w:bCs/>
                <w:sz w:val="20"/>
                <w:szCs w:val="20"/>
              </w:rPr>
              <w:t>Action plans and preventive measures to address noted trends and patterns</w:t>
            </w:r>
          </w:p>
        </w:tc>
        <w:tc>
          <w:tcPr>
            <w:tcW w:w="0" w:type="auto"/>
          </w:tcPr>
          <w:p w14:paraId="3A28F172" w14:textId="77777777" w:rsidR="007B4DFF" w:rsidRPr="00640AA7" w:rsidRDefault="007B4DFF" w:rsidP="007B4DFF">
            <w:pPr>
              <w:ind w:left="342" w:hanging="342"/>
              <w:rPr>
                <w:rFonts w:cstheme="minorHAnsi"/>
                <w:sz w:val="20"/>
                <w:szCs w:val="20"/>
              </w:rPr>
            </w:pPr>
          </w:p>
        </w:tc>
        <w:tc>
          <w:tcPr>
            <w:tcW w:w="0" w:type="auto"/>
          </w:tcPr>
          <w:p w14:paraId="5ABCE03E" w14:textId="77777777" w:rsidR="007B4DFF" w:rsidRPr="00640AA7" w:rsidRDefault="007B4DFF" w:rsidP="007B4DFF">
            <w:pPr>
              <w:ind w:left="342" w:hanging="342"/>
              <w:rPr>
                <w:rFonts w:cstheme="minorHAnsi"/>
                <w:sz w:val="20"/>
                <w:szCs w:val="20"/>
              </w:rPr>
            </w:pPr>
          </w:p>
        </w:tc>
      </w:tr>
    </w:tbl>
    <w:p w14:paraId="65FCA6EE" w14:textId="77777777" w:rsidR="0086532C" w:rsidRPr="00640AA7" w:rsidRDefault="0086532C" w:rsidP="008941C1">
      <w:pPr>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6200FD" w:rsidRPr="00640AA7" w14:paraId="0A618238" w14:textId="64E176E7" w:rsidTr="009A49CC">
        <w:trPr>
          <w:tblHeader/>
          <w:jc w:val="center"/>
        </w:trPr>
        <w:tc>
          <w:tcPr>
            <w:tcW w:w="1152" w:type="dxa"/>
            <w:shd w:val="clear" w:color="auto" w:fill="D9D9D9" w:themeFill="background1" w:themeFillShade="D9"/>
          </w:tcPr>
          <w:p w14:paraId="53F73DC3" w14:textId="62913909" w:rsidR="0015310A" w:rsidRPr="00640AA7" w:rsidRDefault="000665D5" w:rsidP="0015310A">
            <w:pPr>
              <w:jc w:val="center"/>
              <w:rPr>
                <w:rFonts w:cstheme="minorHAnsi"/>
                <w:b/>
                <w:bCs/>
                <w:sz w:val="24"/>
                <w:szCs w:val="24"/>
              </w:rPr>
            </w:pPr>
            <w:r w:rsidRPr="00640AA7">
              <w:rPr>
                <w:rFonts w:cstheme="minorHAnsi"/>
                <w:b/>
                <w:bCs/>
                <w:sz w:val="24"/>
                <w:szCs w:val="24"/>
              </w:rPr>
              <w:t>SECTION 7</w:t>
            </w:r>
          </w:p>
        </w:tc>
        <w:tc>
          <w:tcPr>
            <w:tcW w:w="1152" w:type="dxa"/>
            <w:shd w:val="clear" w:color="auto" w:fill="D9D9D9" w:themeFill="background1" w:themeFillShade="D9"/>
          </w:tcPr>
          <w:p w14:paraId="4F095275" w14:textId="77777777" w:rsidR="0015310A" w:rsidRPr="00640AA7" w:rsidRDefault="0015310A" w:rsidP="0015310A">
            <w:pPr>
              <w:jc w:val="center"/>
              <w:rPr>
                <w:rFonts w:cstheme="minorHAnsi"/>
                <w:b/>
                <w:bCs/>
                <w:sz w:val="24"/>
                <w:szCs w:val="24"/>
              </w:rPr>
            </w:pPr>
          </w:p>
        </w:tc>
        <w:tc>
          <w:tcPr>
            <w:tcW w:w="1152" w:type="dxa"/>
            <w:shd w:val="clear" w:color="auto" w:fill="D9D9D9" w:themeFill="background1" w:themeFillShade="D9"/>
          </w:tcPr>
          <w:p w14:paraId="0DDE3EEA" w14:textId="4B1936EB" w:rsidR="0015310A" w:rsidRPr="00640AA7" w:rsidRDefault="0015310A" w:rsidP="0015310A">
            <w:pPr>
              <w:jc w:val="center"/>
              <w:rPr>
                <w:rFonts w:cstheme="minorHAnsi"/>
                <w:b/>
                <w:bCs/>
                <w:sz w:val="24"/>
                <w:szCs w:val="24"/>
              </w:rPr>
            </w:pPr>
          </w:p>
        </w:tc>
        <w:tc>
          <w:tcPr>
            <w:tcW w:w="3456" w:type="dxa"/>
            <w:shd w:val="clear" w:color="auto" w:fill="D9D9D9" w:themeFill="background1" w:themeFillShade="D9"/>
          </w:tcPr>
          <w:p w14:paraId="22203F79" w14:textId="61C874CB" w:rsidR="0015310A" w:rsidRPr="00640AA7" w:rsidRDefault="0015310A" w:rsidP="0015310A">
            <w:pPr>
              <w:jc w:val="center"/>
              <w:rPr>
                <w:rFonts w:cstheme="minorHAnsi"/>
                <w:b/>
                <w:bCs/>
                <w:sz w:val="24"/>
                <w:szCs w:val="24"/>
              </w:rPr>
            </w:pPr>
            <w:r w:rsidRPr="00640AA7">
              <w:rPr>
                <w:rFonts w:cstheme="minorHAnsi"/>
                <w:b/>
                <w:bCs/>
                <w:sz w:val="24"/>
                <w:szCs w:val="24"/>
              </w:rPr>
              <w:t>PERSONNEL</w:t>
            </w:r>
          </w:p>
        </w:tc>
        <w:tc>
          <w:tcPr>
            <w:tcW w:w="3456" w:type="dxa"/>
            <w:shd w:val="clear" w:color="auto" w:fill="D9D9D9" w:themeFill="background1" w:themeFillShade="D9"/>
          </w:tcPr>
          <w:p w14:paraId="4A2FBBBB" w14:textId="0DD9660C" w:rsidR="0015310A" w:rsidRPr="00640AA7" w:rsidRDefault="0015310A" w:rsidP="0015310A">
            <w:pPr>
              <w:ind w:left="374" w:hanging="360"/>
              <w:jc w:val="center"/>
              <w:rPr>
                <w:rFonts w:cstheme="minorHAnsi"/>
                <w:sz w:val="24"/>
                <w:szCs w:val="24"/>
              </w:rPr>
            </w:pPr>
          </w:p>
        </w:tc>
        <w:tc>
          <w:tcPr>
            <w:tcW w:w="1152" w:type="dxa"/>
            <w:shd w:val="clear" w:color="auto" w:fill="D9D9D9" w:themeFill="background1" w:themeFillShade="D9"/>
          </w:tcPr>
          <w:p w14:paraId="389B5934" w14:textId="698279B0" w:rsidR="0015310A" w:rsidRPr="00640AA7" w:rsidRDefault="0015310A" w:rsidP="006200FD">
            <w:pPr>
              <w:rPr>
                <w:rFonts w:cstheme="minorHAnsi"/>
                <w:sz w:val="24"/>
                <w:szCs w:val="24"/>
              </w:rPr>
            </w:pPr>
          </w:p>
        </w:tc>
        <w:tc>
          <w:tcPr>
            <w:tcW w:w="2880" w:type="dxa"/>
            <w:shd w:val="clear" w:color="auto" w:fill="D9D9D9" w:themeFill="background1" w:themeFillShade="D9"/>
          </w:tcPr>
          <w:p w14:paraId="3AB9FF33" w14:textId="37C05B7C" w:rsidR="0015310A" w:rsidRPr="00640AA7" w:rsidRDefault="0015310A" w:rsidP="006200FD">
            <w:pPr>
              <w:rPr>
                <w:rFonts w:cstheme="minorHAnsi"/>
                <w:sz w:val="24"/>
                <w:szCs w:val="24"/>
              </w:rPr>
            </w:pPr>
          </w:p>
        </w:tc>
      </w:tr>
      <w:tr w:rsidR="008473C2" w:rsidRPr="00640AA7" w14:paraId="06735273" w14:textId="0C80232B" w:rsidTr="009A49CC">
        <w:trPr>
          <w:tblHeader/>
          <w:jc w:val="center"/>
        </w:trPr>
        <w:tc>
          <w:tcPr>
            <w:tcW w:w="1152" w:type="dxa"/>
            <w:shd w:val="clear" w:color="auto" w:fill="D9D9D9" w:themeFill="background1" w:themeFillShade="D9"/>
          </w:tcPr>
          <w:p w14:paraId="15939D41" w14:textId="37AE14CE"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1152" w:type="dxa"/>
            <w:shd w:val="clear" w:color="auto" w:fill="D9D9D9" w:themeFill="background1" w:themeFillShade="D9"/>
          </w:tcPr>
          <w:p w14:paraId="5B0493A3" w14:textId="205A040E"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1152" w:type="dxa"/>
            <w:shd w:val="clear" w:color="auto" w:fill="D9D9D9" w:themeFill="background1" w:themeFillShade="D9"/>
          </w:tcPr>
          <w:p w14:paraId="0A2CAE46" w14:textId="33AD2C92"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3456" w:type="dxa"/>
            <w:shd w:val="clear" w:color="auto" w:fill="D9D9D9" w:themeFill="background1" w:themeFillShade="D9"/>
          </w:tcPr>
          <w:p w14:paraId="6F267A3C" w14:textId="7E05A572"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3456" w:type="dxa"/>
            <w:shd w:val="clear" w:color="auto" w:fill="D9D9D9" w:themeFill="background1" w:themeFillShade="D9"/>
          </w:tcPr>
          <w:p w14:paraId="322C4297" w14:textId="39A90904" w:rsidR="008473C2" w:rsidRPr="00640AA7" w:rsidRDefault="008473C2" w:rsidP="008473C2">
            <w:pPr>
              <w:ind w:left="374" w:hanging="360"/>
              <w:jc w:val="center"/>
              <w:rPr>
                <w:rFonts w:cstheme="minorHAnsi"/>
                <w:b/>
                <w:sz w:val="20"/>
                <w:szCs w:val="20"/>
              </w:rPr>
            </w:pPr>
            <w:r w:rsidRPr="00640AA7">
              <w:rPr>
                <w:rFonts w:cstheme="minorHAnsi"/>
                <w:b/>
                <w:sz w:val="20"/>
                <w:szCs w:val="20"/>
              </w:rPr>
              <w:t>Guidance/Additional Information</w:t>
            </w:r>
          </w:p>
        </w:tc>
        <w:tc>
          <w:tcPr>
            <w:tcW w:w="1152" w:type="dxa"/>
            <w:shd w:val="clear" w:color="auto" w:fill="D9D9D9" w:themeFill="background1" w:themeFillShade="D9"/>
          </w:tcPr>
          <w:p w14:paraId="7133ED98"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2AD1E1B8" w14:textId="3380D9E5" w:rsidR="008473C2" w:rsidRPr="00640AA7" w:rsidRDefault="008473C2" w:rsidP="008473C2">
            <w:pPr>
              <w:jc w:val="center"/>
              <w:rPr>
                <w:rFonts w:cstheme="minorHAnsi"/>
                <w:b/>
                <w:sz w:val="20"/>
                <w:szCs w:val="20"/>
              </w:rPr>
            </w:pPr>
            <w:r w:rsidRPr="00640AA7">
              <w:rPr>
                <w:rFonts w:cstheme="minorHAnsi"/>
                <w:b/>
                <w:sz w:val="20"/>
                <w:szCs w:val="20"/>
              </w:rPr>
              <w:t>Yes/No</w:t>
            </w:r>
          </w:p>
        </w:tc>
        <w:tc>
          <w:tcPr>
            <w:tcW w:w="2880" w:type="dxa"/>
            <w:shd w:val="clear" w:color="auto" w:fill="D9D9D9" w:themeFill="background1" w:themeFillShade="D9"/>
          </w:tcPr>
          <w:p w14:paraId="50CD130E" w14:textId="278FBA56" w:rsidR="008473C2" w:rsidRPr="00640AA7" w:rsidRDefault="008473C2" w:rsidP="008473C2">
            <w:pPr>
              <w:ind w:left="360"/>
              <w:jc w:val="center"/>
              <w:rPr>
                <w:rFonts w:cstheme="minorHAnsi"/>
                <w:b/>
                <w:sz w:val="20"/>
                <w:szCs w:val="20"/>
              </w:rPr>
            </w:pPr>
            <w:r w:rsidRPr="00640AA7">
              <w:rPr>
                <w:rFonts w:cstheme="minorHAnsi"/>
                <w:b/>
                <w:sz w:val="20"/>
                <w:szCs w:val="20"/>
              </w:rPr>
              <w:t>Plan of Correction</w:t>
            </w:r>
          </w:p>
        </w:tc>
      </w:tr>
      <w:tr w:rsidR="006A26F6" w:rsidRPr="00640AA7" w14:paraId="094479A0" w14:textId="77777777" w:rsidTr="009A49CC">
        <w:trPr>
          <w:jc w:val="center"/>
        </w:trPr>
        <w:tc>
          <w:tcPr>
            <w:tcW w:w="1152" w:type="dxa"/>
          </w:tcPr>
          <w:p w14:paraId="6A51C7FA" w14:textId="2DF2E4F9"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5E71B1E9" w14:textId="5A46F454"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4AC32DA8" w14:textId="7127CF3B" w:rsidR="006A26F6" w:rsidRPr="00640AA7" w:rsidRDefault="006A26F6" w:rsidP="006A26F6">
            <w:pPr>
              <w:jc w:val="center"/>
              <w:rPr>
                <w:rFonts w:cstheme="minorHAnsi"/>
                <w:sz w:val="20"/>
                <w:szCs w:val="20"/>
              </w:rPr>
            </w:pPr>
            <w:r w:rsidRPr="00640AA7">
              <w:rPr>
                <w:rFonts w:cstheme="minorHAnsi"/>
                <w:sz w:val="20"/>
                <w:szCs w:val="20"/>
              </w:rPr>
              <w:t>7.001</w:t>
            </w:r>
          </w:p>
        </w:tc>
        <w:tc>
          <w:tcPr>
            <w:tcW w:w="3456" w:type="dxa"/>
          </w:tcPr>
          <w:p w14:paraId="0D6F4F17" w14:textId="2CC66B5C" w:rsidR="006A26F6" w:rsidRPr="00640AA7" w:rsidRDefault="006A26F6" w:rsidP="006A26F6">
            <w:pPr>
              <w:rPr>
                <w:rFonts w:eastAsia="Times New Roman" w:cstheme="minorHAnsi"/>
                <w:sz w:val="20"/>
                <w:szCs w:val="20"/>
                <w:highlight w:val="yellow"/>
              </w:rPr>
            </w:pPr>
            <w:r w:rsidRPr="00640AA7">
              <w:rPr>
                <w:rFonts w:eastAsia="Times New Roman" w:cstheme="minorHAnsi"/>
                <w:sz w:val="20"/>
                <w:szCs w:val="20"/>
                <w:highlight w:val="yellow"/>
              </w:rPr>
              <w:t>D</w:t>
            </w:r>
            <w:r w:rsidR="00F34FC0" w:rsidRPr="00640AA7">
              <w:rPr>
                <w:rFonts w:eastAsia="Times New Roman" w:cstheme="minorHAnsi"/>
                <w:sz w:val="20"/>
                <w:szCs w:val="20"/>
                <w:highlight w:val="yellow"/>
              </w:rPr>
              <w:t>oes</w:t>
            </w:r>
            <w:r w:rsidRPr="00640AA7">
              <w:rPr>
                <w:rFonts w:eastAsia="Times New Roman" w:cstheme="minorHAnsi"/>
                <w:sz w:val="20"/>
                <w:szCs w:val="20"/>
                <w:highlight w:val="yellow"/>
              </w:rPr>
              <w:t xml:space="preserve"> the provider have: </w:t>
            </w:r>
          </w:p>
          <w:p w14:paraId="0239E81F" w14:textId="11C91E06" w:rsidR="006A26F6" w:rsidRPr="00640AA7" w:rsidRDefault="0084288A" w:rsidP="0084288A">
            <w:pPr>
              <w:pStyle w:val="ListParagraph"/>
              <w:numPr>
                <w:ilvl w:val="0"/>
                <w:numId w:val="75"/>
              </w:numPr>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C</w:t>
            </w:r>
            <w:r w:rsidR="006A26F6" w:rsidRPr="00640AA7">
              <w:rPr>
                <w:rFonts w:asciiTheme="minorHAnsi" w:eastAsia="Times New Roman" w:hAnsiTheme="minorHAnsi" w:cstheme="minorHAnsi"/>
                <w:sz w:val="20"/>
                <w:szCs w:val="20"/>
                <w:highlight w:val="yellow"/>
              </w:rPr>
              <w:t xml:space="preserve">urrent CPR certification and </w:t>
            </w:r>
          </w:p>
          <w:p w14:paraId="028A9AAC" w14:textId="737E3C08" w:rsidR="006A26F6" w:rsidRPr="00640AA7" w:rsidRDefault="0084288A" w:rsidP="0084288A">
            <w:pPr>
              <w:pStyle w:val="ListParagraph"/>
              <w:numPr>
                <w:ilvl w:val="0"/>
                <w:numId w:val="75"/>
              </w:numPr>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C</w:t>
            </w:r>
            <w:r w:rsidR="006A26F6" w:rsidRPr="00640AA7">
              <w:rPr>
                <w:rFonts w:asciiTheme="minorHAnsi" w:eastAsia="Times New Roman" w:hAnsiTheme="minorHAnsi" w:cstheme="minorHAnsi"/>
                <w:sz w:val="20"/>
                <w:szCs w:val="20"/>
                <w:highlight w:val="yellow"/>
              </w:rPr>
              <w:t>urrent first aid certification?</w:t>
            </w:r>
          </w:p>
          <w:p w14:paraId="1A5C6ED0" w14:textId="77777777" w:rsidR="006A26F6" w:rsidRPr="00640AA7" w:rsidRDefault="006A26F6" w:rsidP="006A26F6">
            <w:pPr>
              <w:rPr>
                <w:rFonts w:eastAsia="Times New Roman" w:cstheme="minorHAnsi"/>
                <w:sz w:val="20"/>
                <w:szCs w:val="20"/>
                <w:highlight w:val="yellow"/>
              </w:rPr>
            </w:pPr>
            <w:r w:rsidRPr="00640AA7">
              <w:rPr>
                <w:rFonts w:eastAsia="Times New Roman" w:cstheme="minorHAnsi"/>
                <w:sz w:val="20"/>
                <w:szCs w:val="20"/>
                <w:highlight w:val="yellow"/>
              </w:rPr>
              <w:t>5123:</w:t>
            </w:r>
            <w:r w:rsidRPr="00640AA7">
              <w:rPr>
                <w:rFonts w:cstheme="minorHAnsi"/>
                <w:sz w:val="20"/>
                <w:szCs w:val="20"/>
                <w:highlight w:val="yellow"/>
              </w:rPr>
              <w:t>2-2-01</w:t>
            </w:r>
          </w:p>
          <w:p w14:paraId="3CBB6318" w14:textId="77777777" w:rsidR="006A26F6" w:rsidRPr="00640AA7" w:rsidRDefault="006A26F6" w:rsidP="006A26F6">
            <w:pPr>
              <w:rPr>
                <w:rFonts w:eastAsia="Times New Roman" w:cstheme="minorHAnsi"/>
                <w:sz w:val="20"/>
                <w:szCs w:val="20"/>
                <w:highlight w:val="yellow"/>
              </w:rPr>
            </w:pPr>
          </w:p>
        </w:tc>
        <w:tc>
          <w:tcPr>
            <w:tcW w:w="3456" w:type="dxa"/>
          </w:tcPr>
          <w:p w14:paraId="6713E01F" w14:textId="77777777" w:rsidR="006A26F6" w:rsidRPr="00640AA7" w:rsidRDefault="006A26F6" w:rsidP="006A26F6">
            <w:pPr>
              <w:pStyle w:val="ListParagraph"/>
              <w:numPr>
                <w:ilvl w:val="0"/>
                <w:numId w:val="15"/>
              </w:numPr>
              <w:ind w:left="365" w:hanging="365"/>
              <w:rPr>
                <w:rFonts w:asciiTheme="minorHAnsi" w:eastAsia="Times New Roman"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Certification requires in-person skills assessment (online training must be supplemented with skills assessment).</w:t>
            </w:r>
          </w:p>
          <w:p w14:paraId="0089F12E" w14:textId="77777777" w:rsidR="006A26F6" w:rsidRPr="00640AA7" w:rsidRDefault="006A26F6" w:rsidP="006A26F6">
            <w:pPr>
              <w:pStyle w:val="ListParagraph"/>
              <w:numPr>
                <w:ilvl w:val="0"/>
                <w:numId w:val="15"/>
              </w:numPr>
              <w:ind w:left="365" w:hanging="365"/>
              <w:rPr>
                <w:rFonts w:asciiTheme="minorHAnsi" w:eastAsia="Times New Roman"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lastRenderedPageBreak/>
              <w:t>N/A for money management provider</w:t>
            </w:r>
          </w:p>
          <w:p w14:paraId="46F632E6" w14:textId="77777777" w:rsidR="006A26F6" w:rsidRPr="00640AA7" w:rsidRDefault="006A26F6" w:rsidP="006A26F6">
            <w:pPr>
              <w:pStyle w:val="ListParagraph"/>
              <w:numPr>
                <w:ilvl w:val="0"/>
                <w:numId w:val="15"/>
              </w:numPr>
              <w:ind w:left="365" w:hanging="365"/>
              <w:rPr>
                <w:rFonts w:asciiTheme="minorHAnsi" w:eastAsia="Times New Roman"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 xml:space="preserve">N/A SELF Support Brokers </w:t>
            </w:r>
          </w:p>
          <w:p w14:paraId="6E0B7C71" w14:textId="77777777" w:rsidR="006A26F6" w:rsidRPr="00640AA7" w:rsidRDefault="006A26F6" w:rsidP="006A26F6">
            <w:pPr>
              <w:pStyle w:val="ListParagraph"/>
              <w:numPr>
                <w:ilvl w:val="0"/>
                <w:numId w:val="15"/>
              </w:numPr>
              <w:ind w:left="365" w:hanging="365"/>
              <w:rPr>
                <w:rFonts w:asciiTheme="minorHAnsi"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Check service rules for participant directed services</w:t>
            </w:r>
          </w:p>
          <w:p w14:paraId="49B1ED04" w14:textId="77777777" w:rsidR="006A26F6" w:rsidRPr="00640AA7" w:rsidRDefault="006A26F6" w:rsidP="006A26F6">
            <w:pPr>
              <w:pStyle w:val="ListParagraph"/>
              <w:numPr>
                <w:ilvl w:val="0"/>
                <w:numId w:val="15"/>
              </w:numPr>
              <w:ind w:left="365" w:hanging="365"/>
              <w:rPr>
                <w:rFonts w:asciiTheme="minorHAnsi"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Current nursing license is acceptable to meet the First Aid requirement (not CPR)</w:t>
            </w:r>
          </w:p>
          <w:p w14:paraId="7BD55A1F" w14:textId="49DE96EF" w:rsidR="006A26F6" w:rsidRPr="00640AA7" w:rsidRDefault="006A26F6" w:rsidP="006A26F6">
            <w:pPr>
              <w:pStyle w:val="ListParagraph"/>
              <w:numPr>
                <w:ilvl w:val="0"/>
                <w:numId w:val="15"/>
              </w:numPr>
              <w:ind w:left="317" w:hanging="317"/>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Current EMT certification acceptable for First Aid and CPR</w:t>
            </w:r>
          </w:p>
        </w:tc>
        <w:tc>
          <w:tcPr>
            <w:tcW w:w="1152" w:type="dxa"/>
          </w:tcPr>
          <w:p w14:paraId="42EF3F43" w14:textId="77777777" w:rsidR="006A26F6" w:rsidRPr="00640AA7" w:rsidRDefault="006A26F6" w:rsidP="006A26F6">
            <w:pPr>
              <w:ind w:left="360"/>
              <w:rPr>
                <w:rFonts w:cstheme="minorHAnsi"/>
                <w:b/>
                <w:bCs/>
                <w:sz w:val="20"/>
                <w:szCs w:val="20"/>
              </w:rPr>
            </w:pPr>
          </w:p>
        </w:tc>
        <w:tc>
          <w:tcPr>
            <w:tcW w:w="2880" w:type="dxa"/>
          </w:tcPr>
          <w:p w14:paraId="6F5ACBAC" w14:textId="77777777" w:rsidR="006A26F6" w:rsidRPr="00640AA7" w:rsidRDefault="006A26F6" w:rsidP="006A26F6">
            <w:pPr>
              <w:ind w:left="360"/>
              <w:rPr>
                <w:rFonts w:cstheme="minorHAnsi"/>
                <w:b/>
                <w:bCs/>
                <w:sz w:val="20"/>
                <w:szCs w:val="20"/>
              </w:rPr>
            </w:pPr>
          </w:p>
        </w:tc>
      </w:tr>
      <w:tr w:rsidR="006A26F6" w:rsidRPr="00640AA7" w14:paraId="668C8DAB" w14:textId="77777777" w:rsidTr="009A49CC">
        <w:trPr>
          <w:jc w:val="center"/>
        </w:trPr>
        <w:tc>
          <w:tcPr>
            <w:tcW w:w="1152" w:type="dxa"/>
          </w:tcPr>
          <w:p w14:paraId="51085C12" w14:textId="30F58837"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48C0F289" w14:textId="5677673E"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2D253D00" w14:textId="5D915B45" w:rsidR="006A26F6" w:rsidRPr="00640AA7" w:rsidRDefault="006A26F6" w:rsidP="006A26F6">
            <w:pPr>
              <w:jc w:val="center"/>
              <w:rPr>
                <w:rFonts w:cstheme="minorHAnsi"/>
                <w:sz w:val="20"/>
                <w:szCs w:val="20"/>
              </w:rPr>
            </w:pPr>
            <w:r w:rsidRPr="00640AA7">
              <w:rPr>
                <w:rFonts w:cstheme="minorHAnsi"/>
                <w:sz w:val="20"/>
                <w:szCs w:val="20"/>
              </w:rPr>
              <w:t>7.002</w:t>
            </w:r>
          </w:p>
        </w:tc>
        <w:tc>
          <w:tcPr>
            <w:tcW w:w="3456" w:type="dxa"/>
          </w:tcPr>
          <w:p w14:paraId="207C469F" w14:textId="77777777" w:rsidR="006A26F6" w:rsidRPr="00640AA7" w:rsidRDefault="006A26F6" w:rsidP="006A26F6">
            <w:pPr>
              <w:rPr>
                <w:rFonts w:eastAsia="Times New Roman" w:cstheme="minorHAnsi"/>
                <w:sz w:val="20"/>
                <w:szCs w:val="20"/>
              </w:rPr>
            </w:pPr>
            <w:r w:rsidRPr="00640AA7">
              <w:rPr>
                <w:rFonts w:eastAsia="Times New Roman" w:cstheme="minorHAnsi"/>
                <w:sz w:val="20"/>
                <w:szCs w:val="20"/>
              </w:rPr>
              <w:t>Does the professional staff have required licenses/certifications?</w:t>
            </w:r>
          </w:p>
          <w:p w14:paraId="08A1EA91" w14:textId="77295C67" w:rsidR="006A26F6" w:rsidRPr="00640AA7" w:rsidRDefault="006A26F6" w:rsidP="006A26F6">
            <w:pPr>
              <w:rPr>
                <w:rFonts w:eastAsia="Times New Roman" w:cstheme="minorHAnsi"/>
                <w:sz w:val="20"/>
                <w:szCs w:val="20"/>
              </w:rPr>
            </w:pPr>
            <w:r w:rsidRPr="00640AA7">
              <w:rPr>
                <w:rFonts w:eastAsia="Times New Roman" w:cstheme="minorHAnsi"/>
                <w:sz w:val="20"/>
                <w:szCs w:val="20"/>
              </w:rPr>
              <w:t>5123:</w:t>
            </w:r>
            <w:r w:rsidRPr="00640AA7">
              <w:rPr>
                <w:rFonts w:cstheme="minorHAnsi"/>
                <w:sz w:val="20"/>
                <w:szCs w:val="20"/>
              </w:rPr>
              <w:t xml:space="preserve">2-6-04; </w:t>
            </w:r>
            <w:r w:rsidRPr="00640AA7">
              <w:rPr>
                <w:rFonts w:eastAsia="Times New Roman" w:cstheme="minorHAnsi"/>
                <w:sz w:val="20"/>
                <w:szCs w:val="20"/>
              </w:rPr>
              <w:t>5123:</w:t>
            </w:r>
            <w:r w:rsidRPr="00640AA7">
              <w:rPr>
                <w:rFonts w:cstheme="minorHAnsi"/>
                <w:sz w:val="20"/>
                <w:szCs w:val="20"/>
              </w:rPr>
              <w:t xml:space="preserve">2-6-06; </w:t>
            </w:r>
            <w:r w:rsidRPr="00640AA7">
              <w:rPr>
                <w:rFonts w:eastAsia="Times New Roman" w:cstheme="minorHAnsi"/>
                <w:sz w:val="20"/>
                <w:szCs w:val="20"/>
              </w:rPr>
              <w:t>5123</w:t>
            </w:r>
            <w:r w:rsidRPr="00640AA7">
              <w:rPr>
                <w:rFonts w:cstheme="minorHAnsi"/>
                <w:sz w:val="20"/>
                <w:szCs w:val="20"/>
              </w:rPr>
              <w:t xml:space="preserve">-9-25; </w:t>
            </w:r>
            <w:r w:rsidRPr="00640AA7">
              <w:rPr>
                <w:rFonts w:eastAsia="Times New Roman" w:cstheme="minorHAnsi"/>
                <w:sz w:val="20"/>
                <w:szCs w:val="20"/>
              </w:rPr>
              <w:t>5123:</w:t>
            </w:r>
            <w:r w:rsidRPr="00640AA7">
              <w:rPr>
                <w:rFonts w:cstheme="minorHAnsi"/>
                <w:sz w:val="20"/>
                <w:szCs w:val="20"/>
              </w:rPr>
              <w:t xml:space="preserve">2-9-28; </w:t>
            </w:r>
            <w:r w:rsidRPr="00640AA7">
              <w:rPr>
                <w:rFonts w:eastAsia="Times New Roman" w:cstheme="minorHAnsi"/>
                <w:sz w:val="20"/>
                <w:szCs w:val="20"/>
              </w:rPr>
              <w:t>5123</w:t>
            </w:r>
            <w:r w:rsidRPr="00640AA7">
              <w:rPr>
                <w:rFonts w:cstheme="minorHAnsi"/>
                <w:sz w:val="20"/>
                <w:szCs w:val="20"/>
              </w:rPr>
              <w:t xml:space="preserve">-9-29; </w:t>
            </w:r>
            <w:r w:rsidRPr="00640AA7">
              <w:rPr>
                <w:rFonts w:eastAsia="Times New Roman" w:cstheme="minorHAnsi"/>
                <w:sz w:val="20"/>
                <w:szCs w:val="20"/>
              </w:rPr>
              <w:t>5123:</w:t>
            </w:r>
            <w:r w:rsidRPr="00640AA7">
              <w:rPr>
                <w:rFonts w:cstheme="minorHAnsi"/>
                <w:sz w:val="20"/>
                <w:szCs w:val="20"/>
              </w:rPr>
              <w:t xml:space="preserve">2-9-36; </w:t>
            </w:r>
            <w:r w:rsidRPr="00640AA7">
              <w:rPr>
                <w:rFonts w:eastAsia="Times New Roman" w:cstheme="minorHAnsi"/>
                <w:sz w:val="20"/>
                <w:szCs w:val="20"/>
              </w:rPr>
              <w:t>5123:</w:t>
            </w:r>
            <w:r w:rsidRPr="00640AA7">
              <w:rPr>
                <w:rFonts w:cstheme="minorHAnsi"/>
                <w:sz w:val="20"/>
                <w:szCs w:val="20"/>
              </w:rPr>
              <w:t xml:space="preserve">2-9-38; </w:t>
            </w:r>
            <w:r w:rsidRPr="00640AA7">
              <w:rPr>
                <w:rFonts w:eastAsia="Times New Roman" w:cstheme="minorHAnsi"/>
                <w:sz w:val="20"/>
                <w:szCs w:val="20"/>
              </w:rPr>
              <w:t>5123</w:t>
            </w:r>
            <w:r w:rsidRPr="00640AA7">
              <w:rPr>
                <w:rFonts w:cstheme="minorHAnsi"/>
                <w:sz w:val="20"/>
                <w:szCs w:val="20"/>
              </w:rPr>
              <w:t xml:space="preserve">-9-41; </w:t>
            </w:r>
            <w:r w:rsidRPr="00640AA7">
              <w:rPr>
                <w:rFonts w:eastAsia="Times New Roman" w:cstheme="minorHAnsi"/>
                <w:sz w:val="20"/>
                <w:szCs w:val="20"/>
              </w:rPr>
              <w:t>5123</w:t>
            </w:r>
            <w:r w:rsidRPr="00640AA7">
              <w:rPr>
                <w:rFonts w:cstheme="minorHAnsi"/>
                <w:sz w:val="20"/>
                <w:szCs w:val="20"/>
              </w:rPr>
              <w:t xml:space="preserve">-9-43; </w:t>
            </w:r>
            <w:r w:rsidRPr="00640AA7">
              <w:rPr>
                <w:rFonts w:eastAsia="Times New Roman" w:cstheme="minorHAnsi"/>
                <w:sz w:val="20"/>
                <w:szCs w:val="20"/>
              </w:rPr>
              <w:t>5123</w:t>
            </w:r>
            <w:r w:rsidRPr="00640AA7">
              <w:rPr>
                <w:rFonts w:cstheme="minorHAnsi"/>
                <w:sz w:val="20"/>
                <w:szCs w:val="20"/>
              </w:rPr>
              <w:t xml:space="preserve">-9-46; </w:t>
            </w:r>
            <w:r w:rsidRPr="00640AA7">
              <w:rPr>
                <w:rFonts w:eastAsia="Times New Roman" w:cstheme="minorHAnsi"/>
                <w:sz w:val="20"/>
                <w:szCs w:val="20"/>
              </w:rPr>
              <w:t xml:space="preserve">5123:2-9-39; </w:t>
            </w:r>
            <w:r w:rsidRPr="00640AA7">
              <w:rPr>
                <w:rFonts w:cstheme="minorHAnsi"/>
                <w:sz w:val="20"/>
                <w:szCs w:val="20"/>
              </w:rPr>
              <w:t>5123-9-13; 5123:2-9-37</w:t>
            </w:r>
            <w:r w:rsidRPr="00640AA7">
              <w:rPr>
                <w:rFonts w:eastAsia="Times New Roman" w:cstheme="minorHAnsi"/>
                <w:sz w:val="20"/>
                <w:szCs w:val="20"/>
              </w:rPr>
              <w:t>; 5123:2-9-20; 5123:2-9-37; 5123-9-12</w:t>
            </w:r>
          </w:p>
        </w:tc>
        <w:tc>
          <w:tcPr>
            <w:tcW w:w="3456" w:type="dxa"/>
          </w:tcPr>
          <w:p w14:paraId="617D361C" w14:textId="77777777" w:rsidR="006A26F6" w:rsidRPr="00640AA7" w:rsidRDefault="006A26F6" w:rsidP="006A26F6">
            <w:pPr>
              <w:pStyle w:val="ListParagraph"/>
              <w:numPr>
                <w:ilvl w:val="0"/>
                <w:numId w:val="15"/>
              </w:numPr>
              <w:ind w:left="317" w:hanging="317"/>
              <w:rPr>
                <w:rFonts w:asciiTheme="minorHAnsi" w:eastAsia="Times New Roman"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Includes nursing licenses, social work licenses, OT/PT licenses, etc.</w:t>
            </w:r>
          </w:p>
          <w:p w14:paraId="1B91C91C" w14:textId="77777777" w:rsidR="006A26F6" w:rsidRPr="00640AA7" w:rsidRDefault="006A26F6" w:rsidP="006A26F6">
            <w:pPr>
              <w:pStyle w:val="ListParagraph"/>
              <w:numPr>
                <w:ilvl w:val="0"/>
                <w:numId w:val="15"/>
              </w:numPr>
              <w:spacing w:line="276" w:lineRule="auto"/>
              <w:ind w:left="720" w:right="300"/>
              <w:rPr>
                <w:rFonts w:asciiTheme="minorHAnsi" w:eastAsia="Times New Roman"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 xml:space="preserve">Nursing: an expired nursing license will be an immediate citation; the CB and Nursing Board should be advised.  </w:t>
            </w:r>
          </w:p>
          <w:p w14:paraId="42DCF117" w14:textId="77777777" w:rsidR="006A26F6" w:rsidRPr="00640AA7" w:rsidRDefault="006A26F6" w:rsidP="006A26F6">
            <w:pPr>
              <w:pStyle w:val="ListParagraph"/>
              <w:numPr>
                <w:ilvl w:val="0"/>
                <w:numId w:val="15"/>
              </w:numPr>
              <w:spacing w:line="276" w:lineRule="auto"/>
              <w:ind w:left="720" w:right="300"/>
              <w:rPr>
                <w:rFonts w:asciiTheme="minorHAnsi" w:eastAsia="Times New Roman" w:hAnsiTheme="minorHAnsi" w:cstheme="minorHAnsi"/>
                <w:color w:val="000000" w:themeColor="text1"/>
                <w:sz w:val="20"/>
                <w:szCs w:val="20"/>
                <w:highlight w:val="yellow"/>
              </w:rPr>
            </w:pPr>
            <w:r w:rsidRPr="00640AA7">
              <w:rPr>
                <w:rFonts w:asciiTheme="minorHAnsi" w:eastAsia="Times New Roman" w:hAnsiTheme="minorHAnsi" w:cstheme="minorHAnsi"/>
                <w:sz w:val="20"/>
                <w:szCs w:val="20"/>
                <w:highlight w:val="yellow"/>
              </w:rPr>
              <w:t>Reviewer should contact manager</w:t>
            </w:r>
            <w:r w:rsidRPr="00640AA7">
              <w:rPr>
                <w:rFonts w:asciiTheme="minorHAnsi" w:eastAsia="Times New Roman" w:hAnsiTheme="minorHAnsi" w:cstheme="minorHAnsi"/>
                <w:b/>
                <w:bCs/>
                <w:sz w:val="20"/>
                <w:szCs w:val="20"/>
                <w:highlight w:val="yellow"/>
              </w:rPr>
              <w:t xml:space="preserve">  </w:t>
            </w:r>
          </w:p>
          <w:p w14:paraId="3119E8DB" w14:textId="77777777" w:rsidR="006A26F6" w:rsidRPr="00640AA7" w:rsidRDefault="006A26F6" w:rsidP="006A26F6">
            <w:pPr>
              <w:pStyle w:val="ListParagraph"/>
              <w:numPr>
                <w:ilvl w:val="0"/>
                <w:numId w:val="15"/>
              </w:numPr>
              <w:ind w:left="720"/>
              <w:rPr>
                <w:rFonts w:asciiTheme="minorHAnsi" w:eastAsia="Times New Roman" w:hAnsiTheme="minorHAnsi" w:cstheme="minorHAnsi"/>
                <w:b/>
                <w:bCs/>
                <w:color w:val="000000" w:themeColor="text1"/>
                <w:sz w:val="20"/>
                <w:szCs w:val="20"/>
                <w:highlight w:val="yellow"/>
              </w:rPr>
            </w:pPr>
            <w:r w:rsidRPr="00640AA7">
              <w:rPr>
                <w:rFonts w:asciiTheme="minorHAnsi" w:eastAsia="Times New Roman" w:hAnsiTheme="minorHAnsi" w:cstheme="minorHAnsi"/>
                <w:sz w:val="20"/>
                <w:szCs w:val="20"/>
                <w:highlight w:val="yellow"/>
              </w:rPr>
              <w:t>Career Planning</w:t>
            </w:r>
          </w:p>
          <w:p w14:paraId="46B06DAE" w14:textId="4A06E9CE" w:rsidR="006A26F6" w:rsidRPr="00640AA7" w:rsidRDefault="006A26F6" w:rsidP="006A26F6">
            <w:pPr>
              <w:pStyle w:val="ListParagraph"/>
              <w:numPr>
                <w:ilvl w:val="0"/>
                <w:numId w:val="38"/>
              </w:numPr>
              <w:ind w:left="317" w:hanging="317"/>
              <w:rPr>
                <w:rFonts w:asciiTheme="minorHAnsi" w:hAnsiTheme="minorHAnsi" w:cstheme="minorHAnsi"/>
                <w:b/>
                <w:bCs/>
                <w:sz w:val="20"/>
                <w:szCs w:val="20"/>
                <w:highlight w:val="yellow"/>
              </w:rPr>
            </w:pPr>
            <w:r w:rsidRPr="00640AA7">
              <w:rPr>
                <w:rFonts w:asciiTheme="minorHAnsi" w:eastAsia="Times New Roman" w:hAnsiTheme="minorHAnsi" w:cstheme="minorHAnsi"/>
                <w:b/>
                <w:bCs/>
                <w:sz w:val="20"/>
                <w:szCs w:val="20"/>
                <w:highlight w:val="yellow"/>
              </w:rPr>
              <w:t>See service rules for specifics</w:t>
            </w:r>
          </w:p>
        </w:tc>
        <w:tc>
          <w:tcPr>
            <w:tcW w:w="1152" w:type="dxa"/>
          </w:tcPr>
          <w:p w14:paraId="796C7E1B" w14:textId="77777777" w:rsidR="006A26F6" w:rsidRPr="00640AA7" w:rsidRDefault="006A26F6" w:rsidP="006A26F6">
            <w:pPr>
              <w:ind w:left="360"/>
              <w:rPr>
                <w:rFonts w:cstheme="minorHAnsi"/>
                <w:b/>
                <w:bCs/>
                <w:sz w:val="20"/>
                <w:szCs w:val="20"/>
              </w:rPr>
            </w:pPr>
          </w:p>
        </w:tc>
        <w:tc>
          <w:tcPr>
            <w:tcW w:w="2880" w:type="dxa"/>
          </w:tcPr>
          <w:p w14:paraId="522EC01A" w14:textId="77777777" w:rsidR="006A26F6" w:rsidRPr="00640AA7" w:rsidRDefault="006A26F6" w:rsidP="006A26F6">
            <w:pPr>
              <w:ind w:left="360"/>
              <w:rPr>
                <w:rFonts w:cstheme="minorHAnsi"/>
                <w:b/>
                <w:bCs/>
                <w:sz w:val="20"/>
                <w:szCs w:val="20"/>
              </w:rPr>
            </w:pPr>
          </w:p>
        </w:tc>
      </w:tr>
      <w:tr w:rsidR="006A26F6" w:rsidRPr="00640AA7" w14:paraId="3761D5EE" w14:textId="6660D74D" w:rsidTr="009A49CC">
        <w:trPr>
          <w:jc w:val="center"/>
        </w:trPr>
        <w:tc>
          <w:tcPr>
            <w:tcW w:w="1152" w:type="dxa"/>
          </w:tcPr>
          <w:p w14:paraId="086F70A7" w14:textId="3FAEC40F"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36416B32" w14:textId="25B871C7"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59CD56B0" w14:textId="62566AFC" w:rsidR="006A26F6" w:rsidRPr="00640AA7" w:rsidRDefault="006A26F6" w:rsidP="006A26F6">
            <w:pPr>
              <w:jc w:val="center"/>
              <w:rPr>
                <w:rFonts w:cstheme="minorHAnsi"/>
                <w:sz w:val="20"/>
                <w:szCs w:val="20"/>
              </w:rPr>
            </w:pPr>
            <w:r w:rsidRPr="00640AA7">
              <w:rPr>
                <w:rFonts w:cstheme="minorHAnsi"/>
                <w:sz w:val="20"/>
                <w:szCs w:val="20"/>
              </w:rPr>
              <w:t>7.003*</w:t>
            </w:r>
          </w:p>
          <w:p w14:paraId="35838E8E" w14:textId="77777777" w:rsidR="006A26F6" w:rsidRPr="00640AA7" w:rsidRDefault="006A26F6" w:rsidP="006A26F6">
            <w:pPr>
              <w:jc w:val="center"/>
              <w:rPr>
                <w:rFonts w:cstheme="minorHAnsi"/>
                <w:color w:val="FF0000"/>
                <w:sz w:val="20"/>
                <w:szCs w:val="20"/>
              </w:rPr>
            </w:pPr>
          </w:p>
        </w:tc>
        <w:tc>
          <w:tcPr>
            <w:tcW w:w="3456" w:type="dxa"/>
          </w:tcPr>
          <w:p w14:paraId="43FC956D" w14:textId="77777777" w:rsidR="006A26F6" w:rsidRPr="00640AA7" w:rsidRDefault="006A26F6" w:rsidP="006A26F6">
            <w:pPr>
              <w:rPr>
                <w:rFonts w:eastAsia="Times New Roman" w:cstheme="minorHAnsi"/>
                <w:sz w:val="20"/>
                <w:szCs w:val="20"/>
              </w:rPr>
            </w:pPr>
            <w:r w:rsidRPr="00640AA7">
              <w:rPr>
                <w:rFonts w:eastAsia="Times New Roman" w:cstheme="minorHAnsi"/>
                <w:sz w:val="20"/>
                <w:szCs w:val="20"/>
              </w:rPr>
              <w:t>If the provider/staff person is responsible for the following, do they have the appropriate certification for:</w:t>
            </w:r>
          </w:p>
          <w:p w14:paraId="4BFD5635" w14:textId="77777777" w:rsidR="006A26F6" w:rsidRPr="00640AA7" w:rsidRDefault="006A26F6" w:rsidP="006A26F6">
            <w:pPr>
              <w:pStyle w:val="ListParagraph"/>
              <w:numPr>
                <w:ilvl w:val="0"/>
                <w:numId w:val="60"/>
              </w:numPr>
              <w:ind w:left="288" w:hanging="288"/>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Oral or topical medications (Category 1)</w:t>
            </w:r>
          </w:p>
          <w:p w14:paraId="50E10067" w14:textId="77777777" w:rsidR="006A26F6" w:rsidRPr="00640AA7" w:rsidRDefault="006A26F6" w:rsidP="006A26F6">
            <w:pPr>
              <w:pStyle w:val="ListParagraph"/>
              <w:numPr>
                <w:ilvl w:val="0"/>
                <w:numId w:val="60"/>
              </w:numPr>
              <w:ind w:left="288" w:hanging="288"/>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Health related activities (Category 1)</w:t>
            </w:r>
          </w:p>
          <w:p w14:paraId="62D93E64" w14:textId="77777777" w:rsidR="006A26F6" w:rsidRPr="00640AA7" w:rsidRDefault="006A26F6" w:rsidP="006A26F6">
            <w:pPr>
              <w:pStyle w:val="ListParagraph"/>
              <w:numPr>
                <w:ilvl w:val="0"/>
                <w:numId w:val="60"/>
              </w:numPr>
              <w:ind w:left="288" w:hanging="288"/>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G-tube/J-tube (Category 2)</w:t>
            </w:r>
          </w:p>
          <w:p w14:paraId="59E0D18C" w14:textId="19AC8B49" w:rsidR="006A26F6" w:rsidRPr="00640AA7" w:rsidRDefault="006A26F6" w:rsidP="006A26F6">
            <w:pPr>
              <w:pStyle w:val="ListParagraph"/>
              <w:numPr>
                <w:ilvl w:val="0"/>
                <w:numId w:val="60"/>
              </w:numPr>
              <w:ind w:left="288" w:hanging="288"/>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Insulin injections (Category 3)</w:t>
            </w:r>
            <w:r w:rsidRPr="00640AA7">
              <w:rPr>
                <w:rFonts w:asciiTheme="minorHAnsi" w:eastAsia="Times New Roman" w:hAnsiTheme="minorHAnsi" w:cstheme="minorHAnsi"/>
                <w:vanish/>
                <w:sz w:val="20"/>
                <w:szCs w:val="20"/>
              </w:rPr>
              <w:t xml:space="preserve">Family delegation is not permitted for agency providers. </w:t>
            </w:r>
          </w:p>
          <w:p w14:paraId="34CCC25B" w14:textId="02FF13D1" w:rsidR="006A26F6" w:rsidRPr="00640AA7" w:rsidRDefault="006A26F6" w:rsidP="006A26F6">
            <w:pPr>
              <w:rPr>
                <w:rFonts w:cstheme="minorHAnsi"/>
                <w:sz w:val="20"/>
                <w:szCs w:val="20"/>
              </w:rPr>
            </w:pPr>
            <w:r w:rsidRPr="00640AA7">
              <w:rPr>
                <w:rFonts w:eastAsia="Times New Roman" w:cstheme="minorHAnsi"/>
                <w:sz w:val="20"/>
                <w:szCs w:val="20"/>
              </w:rPr>
              <w:t>5123:</w:t>
            </w:r>
            <w:r w:rsidRPr="00640AA7">
              <w:rPr>
                <w:rFonts w:cstheme="minorHAnsi"/>
                <w:sz w:val="20"/>
                <w:szCs w:val="20"/>
              </w:rPr>
              <w:t>2-6-03</w:t>
            </w:r>
          </w:p>
        </w:tc>
        <w:tc>
          <w:tcPr>
            <w:tcW w:w="3456" w:type="dxa"/>
          </w:tcPr>
          <w:p w14:paraId="7D4159AB" w14:textId="77777777" w:rsidR="006A26F6" w:rsidRPr="00640AA7" w:rsidRDefault="006A26F6" w:rsidP="006A26F6">
            <w:pPr>
              <w:pStyle w:val="ListParagraph"/>
              <w:numPr>
                <w:ilvl w:val="0"/>
                <w:numId w:val="38"/>
              </w:numPr>
              <w:ind w:left="317" w:hanging="317"/>
              <w:rPr>
                <w:rFonts w:asciiTheme="minorHAnsi" w:hAnsiTheme="minorHAnsi" w:cstheme="minorHAnsi"/>
                <w:b/>
                <w:bCs/>
                <w:color w:val="000000" w:themeColor="text1"/>
                <w:sz w:val="20"/>
                <w:szCs w:val="20"/>
                <w:highlight w:val="yellow"/>
              </w:rPr>
            </w:pPr>
            <w:r w:rsidRPr="00640AA7">
              <w:rPr>
                <w:rFonts w:asciiTheme="minorHAnsi" w:hAnsiTheme="minorHAnsi" w:cstheme="minorHAnsi"/>
                <w:b/>
                <w:bCs/>
                <w:sz w:val="20"/>
                <w:szCs w:val="20"/>
                <w:highlight w:val="yellow"/>
              </w:rPr>
              <w:t>Certification must be verified using MAIS.</w:t>
            </w:r>
          </w:p>
          <w:p w14:paraId="4F19F95E" w14:textId="77777777" w:rsidR="006A26F6" w:rsidRPr="00640AA7" w:rsidRDefault="006A26F6" w:rsidP="006A26F6">
            <w:pPr>
              <w:pStyle w:val="ListParagraph"/>
              <w:numPr>
                <w:ilvl w:val="0"/>
                <w:numId w:val="38"/>
              </w:numPr>
              <w:spacing w:line="259" w:lineRule="auto"/>
              <w:ind w:left="317" w:hanging="317"/>
              <w:rPr>
                <w:rFonts w:asciiTheme="minorHAnsi" w:hAnsiTheme="minorHAnsi" w:cstheme="minorHAnsi"/>
                <w:color w:val="000000" w:themeColor="text1"/>
                <w:sz w:val="20"/>
                <w:szCs w:val="20"/>
                <w:highlight w:val="yellow"/>
              </w:rPr>
            </w:pPr>
            <w:r w:rsidRPr="00640AA7">
              <w:rPr>
                <w:rFonts w:asciiTheme="minorHAnsi" w:hAnsiTheme="minorHAnsi" w:cstheme="minorHAnsi"/>
                <w:sz w:val="20"/>
                <w:szCs w:val="20"/>
                <w:highlight w:val="yellow"/>
              </w:rPr>
              <w:t>Medication administration certification is not required when Family Delegation is identified in the ISP</w:t>
            </w:r>
          </w:p>
          <w:p w14:paraId="165958D6" w14:textId="7CC4DEE0" w:rsidR="006A26F6" w:rsidRPr="00640AA7" w:rsidRDefault="006A26F6" w:rsidP="006A26F6">
            <w:pPr>
              <w:pStyle w:val="ListParagraph"/>
              <w:numPr>
                <w:ilvl w:val="0"/>
                <w:numId w:val="38"/>
              </w:numPr>
              <w:spacing w:line="259" w:lineRule="auto"/>
              <w:ind w:left="317" w:hanging="317"/>
              <w:rPr>
                <w:rFonts w:asciiTheme="minorHAnsi" w:hAnsiTheme="minorHAnsi" w:cstheme="minorHAnsi"/>
                <w:color w:val="000000" w:themeColor="text1"/>
                <w:sz w:val="20"/>
                <w:szCs w:val="20"/>
                <w:highlight w:val="yellow"/>
              </w:rPr>
            </w:pPr>
            <w:r w:rsidRPr="00640AA7">
              <w:rPr>
                <w:rFonts w:asciiTheme="minorHAnsi" w:hAnsiTheme="minorHAnsi" w:cstheme="minorHAnsi"/>
                <w:sz w:val="20"/>
                <w:szCs w:val="20"/>
                <w:highlight w:val="yellow"/>
              </w:rPr>
              <w:t xml:space="preserve">Family Delegation cannot be used with agency staff except when the agency employee is a family </w:t>
            </w:r>
            <w:r w:rsidRPr="00640AA7">
              <w:rPr>
                <w:rFonts w:asciiTheme="minorHAnsi" w:hAnsiTheme="minorHAnsi" w:cstheme="minorHAnsi"/>
                <w:sz w:val="20"/>
                <w:szCs w:val="20"/>
                <w:highlight w:val="yellow"/>
              </w:rPr>
              <w:lastRenderedPageBreak/>
              <w:t>member and lives with the individual</w:t>
            </w:r>
          </w:p>
        </w:tc>
        <w:tc>
          <w:tcPr>
            <w:tcW w:w="1152" w:type="dxa"/>
          </w:tcPr>
          <w:p w14:paraId="2C308F4C" w14:textId="77777777" w:rsidR="006A26F6" w:rsidRPr="00640AA7" w:rsidRDefault="006A26F6" w:rsidP="006A26F6">
            <w:pPr>
              <w:ind w:left="360"/>
              <w:rPr>
                <w:rFonts w:cstheme="minorHAnsi"/>
                <w:b/>
                <w:bCs/>
                <w:sz w:val="20"/>
                <w:szCs w:val="20"/>
              </w:rPr>
            </w:pPr>
          </w:p>
        </w:tc>
        <w:tc>
          <w:tcPr>
            <w:tcW w:w="2880" w:type="dxa"/>
          </w:tcPr>
          <w:p w14:paraId="5DF626C8" w14:textId="77777777" w:rsidR="006A26F6" w:rsidRPr="00640AA7" w:rsidRDefault="006A26F6" w:rsidP="006A26F6">
            <w:pPr>
              <w:ind w:left="360"/>
              <w:rPr>
                <w:rFonts w:cstheme="minorHAnsi"/>
                <w:b/>
                <w:bCs/>
                <w:sz w:val="20"/>
                <w:szCs w:val="20"/>
              </w:rPr>
            </w:pPr>
          </w:p>
        </w:tc>
      </w:tr>
      <w:tr w:rsidR="006A26F6" w:rsidRPr="00640AA7" w14:paraId="73FB0567" w14:textId="77777777" w:rsidTr="00E814B3">
        <w:trPr>
          <w:jc w:val="center"/>
        </w:trPr>
        <w:tc>
          <w:tcPr>
            <w:tcW w:w="1152" w:type="dxa"/>
          </w:tcPr>
          <w:p w14:paraId="6284D5F0" w14:textId="5CE24552"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1D1046A2" w14:textId="6F8A40FD"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147284A7" w14:textId="4A15CCBD" w:rsidR="006A26F6" w:rsidRPr="00640AA7" w:rsidRDefault="006A26F6" w:rsidP="006A26F6">
            <w:pPr>
              <w:jc w:val="center"/>
              <w:rPr>
                <w:rFonts w:cstheme="minorHAnsi"/>
                <w:sz w:val="20"/>
                <w:szCs w:val="20"/>
              </w:rPr>
            </w:pPr>
            <w:r w:rsidRPr="00640AA7">
              <w:rPr>
                <w:rFonts w:cstheme="minorHAnsi"/>
                <w:sz w:val="20"/>
                <w:szCs w:val="20"/>
              </w:rPr>
              <w:t>7.004</w:t>
            </w:r>
          </w:p>
        </w:tc>
        <w:tc>
          <w:tcPr>
            <w:tcW w:w="3456" w:type="dxa"/>
            <w:shd w:val="clear" w:color="auto" w:fill="auto"/>
          </w:tcPr>
          <w:p w14:paraId="6EB3FC51" w14:textId="4B5F63B1" w:rsidR="006A26F6" w:rsidRPr="00640AA7" w:rsidRDefault="006A26F6" w:rsidP="006A26F6">
            <w:pPr>
              <w:rPr>
                <w:rFonts w:cstheme="minorHAnsi"/>
                <w:sz w:val="20"/>
                <w:szCs w:val="20"/>
              </w:rPr>
            </w:pPr>
            <w:r w:rsidRPr="00640AA7">
              <w:rPr>
                <w:rFonts w:cstheme="minorHAnsi"/>
                <w:sz w:val="20"/>
                <w:szCs w:val="20"/>
              </w:rPr>
              <w:t xml:space="preserve">Does the provider </w:t>
            </w:r>
            <w:r w:rsidRPr="00640AA7">
              <w:rPr>
                <w:rFonts w:cstheme="minorHAnsi"/>
                <w:sz w:val="20"/>
                <w:szCs w:val="20"/>
                <w:u w:val="single"/>
              </w:rPr>
              <w:t>without med admin certification</w:t>
            </w:r>
            <w:r w:rsidRPr="00640AA7">
              <w:rPr>
                <w:rFonts w:cstheme="minorHAnsi"/>
                <w:sz w:val="20"/>
                <w:szCs w:val="20"/>
              </w:rPr>
              <w:t xml:space="preserve"> have training to perform the following tasks/use the following </w:t>
            </w:r>
            <w:proofErr w:type="gramStart"/>
            <w:r w:rsidRPr="00640AA7">
              <w:rPr>
                <w:rFonts w:cstheme="minorHAnsi"/>
                <w:sz w:val="20"/>
                <w:szCs w:val="20"/>
              </w:rPr>
              <w:t>devices:</w:t>
            </w:r>
            <w:proofErr w:type="gramEnd"/>
          </w:p>
          <w:p w14:paraId="09E39C13" w14:textId="77777777" w:rsidR="006A26F6" w:rsidRPr="00640AA7" w:rsidRDefault="006A26F6" w:rsidP="006A26F6">
            <w:pPr>
              <w:pStyle w:val="ListParagraph"/>
              <w:numPr>
                <w:ilvl w:val="0"/>
                <w:numId w:val="39"/>
              </w:numPr>
              <w:rPr>
                <w:rFonts w:asciiTheme="minorHAnsi" w:hAnsiTheme="minorHAnsi" w:cstheme="minorHAnsi"/>
                <w:sz w:val="20"/>
                <w:szCs w:val="20"/>
              </w:rPr>
            </w:pPr>
            <w:proofErr w:type="spellStart"/>
            <w:r w:rsidRPr="00640AA7">
              <w:rPr>
                <w:rFonts w:asciiTheme="minorHAnsi" w:hAnsiTheme="minorHAnsi" w:cstheme="minorHAnsi"/>
                <w:sz w:val="20"/>
                <w:szCs w:val="20"/>
              </w:rPr>
              <w:t>Vagus</w:t>
            </w:r>
            <w:proofErr w:type="spellEnd"/>
            <w:r w:rsidRPr="00640AA7">
              <w:rPr>
                <w:rFonts w:asciiTheme="minorHAnsi" w:hAnsiTheme="minorHAnsi" w:cstheme="minorHAnsi"/>
                <w:sz w:val="20"/>
                <w:szCs w:val="20"/>
              </w:rPr>
              <w:t xml:space="preserve"> nerve stimulator</w:t>
            </w:r>
          </w:p>
          <w:p w14:paraId="7BE74710" w14:textId="77777777" w:rsidR="006A26F6" w:rsidRPr="00640AA7" w:rsidRDefault="006A26F6" w:rsidP="006A26F6">
            <w:pPr>
              <w:pStyle w:val="ListParagraph"/>
              <w:numPr>
                <w:ilvl w:val="0"/>
                <w:numId w:val="39"/>
              </w:numPr>
              <w:rPr>
                <w:rFonts w:asciiTheme="minorHAnsi" w:hAnsiTheme="minorHAnsi" w:cstheme="minorHAnsi"/>
                <w:sz w:val="20"/>
                <w:szCs w:val="20"/>
              </w:rPr>
            </w:pPr>
            <w:r w:rsidRPr="00640AA7">
              <w:rPr>
                <w:rFonts w:asciiTheme="minorHAnsi" w:hAnsiTheme="minorHAnsi" w:cstheme="minorHAnsi"/>
                <w:sz w:val="20"/>
                <w:szCs w:val="20"/>
              </w:rPr>
              <w:t>Epinephrine auto-injector</w:t>
            </w:r>
          </w:p>
          <w:p w14:paraId="729E198F" w14:textId="77777777" w:rsidR="006A26F6" w:rsidRPr="00640AA7" w:rsidRDefault="006A26F6" w:rsidP="006A26F6">
            <w:pPr>
              <w:pStyle w:val="ListParagraph"/>
              <w:numPr>
                <w:ilvl w:val="0"/>
                <w:numId w:val="39"/>
              </w:numPr>
              <w:rPr>
                <w:rFonts w:asciiTheme="minorHAnsi" w:hAnsiTheme="minorHAnsi" w:cstheme="minorHAnsi"/>
                <w:sz w:val="20"/>
                <w:szCs w:val="20"/>
              </w:rPr>
            </w:pPr>
            <w:r w:rsidRPr="00640AA7">
              <w:rPr>
                <w:rFonts w:asciiTheme="minorHAnsi" w:hAnsiTheme="minorHAnsi" w:cstheme="minorHAnsi"/>
                <w:sz w:val="20"/>
                <w:szCs w:val="20"/>
              </w:rPr>
              <w:t>Administration of topical over-the counter medication for the purpose of cleaning, protecting, or comforting the skin, hair, nails, teeth, or oral surfaces.</w:t>
            </w:r>
          </w:p>
          <w:p w14:paraId="0857BF4E" w14:textId="364780C1" w:rsidR="006A26F6" w:rsidRPr="00640AA7" w:rsidRDefault="006A26F6" w:rsidP="006A26F6">
            <w:pPr>
              <w:rPr>
                <w:rFonts w:eastAsia="Times New Roman" w:cstheme="minorHAnsi"/>
                <w:sz w:val="20"/>
                <w:szCs w:val="20"/>
              </w:rPr>
            </w:pPr>
            <w:r w:rsidRPr="00640AA7">
              <w:rPr>
                <w:rFonts w:cstheme="minorHAnsi"/>
                <w:sz w:val="20"/>
                <w:szCs w:val="20"/>
              </w:rPr>
              <w:t>5123:2-6-05</w:t>
            </w:r>
          </w:p>
        </w:tc>
        <w:tc>
          <w:tcPr>
            <w:tcW w:w="3456" w:type="dxa"/>
            <w:shd w:val="clear" w:color="auto" w:fill="auto"/>
          </w:tcPr>
          <w:p w14:paraId="7023450D" w14:textId="77777777" w:rsidR="006A26F6" w:rsidRPr="00640AA7" w:rsidRDefault="006A26F6" w:rsidP="006A26F6">
            <w:pPr>
              <w:pStyle w:val="ListParagraph"/>
              <w:numPr>
                <w:ilvl w:val="0"/>
                <w:numId w:val="17"/>
              </w:numPr>
              <w:ind w:left="288" w:hanging="288"/>
              <w:rPr>
                <w:rFonts w:asciiTheme="minorHAnsi" w:hAnsiTheme="minorHAnsi" w:cstheme="minorHAnsi"/>
                <w:sz w:val="20"/>
                <w:szCs w:val="20"/>
              </w:rPr>
            </w:pPr>
            <w:r w:rsidRPr="00640AA7">
              <w:rPr>
                <w:rFonts w:asciiTheme="minorHAnsi" w:hAnsiTheme="minorHAnsi" w:cstheme="minorHAnsi"/>
                <w:sz w:val="20"/>
                <w:szCs w:val="20"/>
              </w:rPr>
              <w:t xml:space="preserve">The tasks can be performed by trained staff that do not have medication administration certification.  </w:t>
            </w:r>
          </w:p>
          <w:p w14:paraId="141CF4DE" w14:textId="77777777" w:rsidR="006A26F6" w:rsidRPr="00640AA7" w:rsidRDefault="006A26F6" w:rsidP="006A26F6">
            <w:pPr>
              <w:pStyle w:val="ListParagraph"/>
              <w:numPr>
                <w:ilvl w:val="0"/>
                <w:numId w:val="17"/>
              </w:numPr>
              <w:ind w:left="288" w:hanging="288"/>
              <w:rPr>
                <w:rFonts w:asciiTheme="minorHAnsi" w:hAnsiTheme="minorHAnsi" w:cstheme="minorHAnsi"/>
                <w:sz w:val="20"/>
                <w:szCs w:val="20"/>
              </w:rPr>
            </w:pPr>
            <w:r w:rsidRPr="00640AA7">
              <w:rPr>
                <w:rFonts w:asciiTheme="minorHAnsi" w:hAnsiTheme="minorHAnsi" w:cstheme="minorHAnsi"/>
                <w:sz w:val="20"/>
                <w:szCs w:val="20"/>
              </w:rPr>
              <w:t>Staff must complete training prior to using the device or administering the topical OTC medication</w:t>
            </w:r>
          </w:p>
          <w:p w14:paraId="35EAA6EA" w14:textId="77777777" w:rsidR="006A26F6" w:rsidRPr="00640AA7" w:rsidRDefault="006A26F6" w:rsidP="006A26F6">
            <w:pPr>
              <w:pStyle w:val="ListParagraph"/>
              <w:numPr>
                <w:ilvl w:val="0"/>
                <w:numId w:val="17"/>
              </w:numPr>
              <w:ind w:left="288" w:hanging="288"/>
              <w:rPr>
                <w:rFonts w:asciiTheme="minorHAnsi" w:hAnsiTheme="minorHAnsi" w:cstheme="minorHAnsi"/>
                <w:sz w:val="20"/>
                <w:szCs w:val="20"/>
              </w:rPr>
            </w:pPr>
            <w:r w:rsidRPr="00640AA7">
              <w:rPr>
                <w:rFonts w:asciiTheme="minorHAnsi" w:hAnsiTheme="minorHAnsi" w:cstheme="minorHAnsi"/>
                <w:sz w:val="20"/>
                <w:szCs w:val="20"/>
              </w:rPr>
              <w:t xml:space="preserve">Training must be provided by the licensed nurse or DD personnel with health-related activities and prescribed medication administration certification </w:t>
            </w:r>
          </w:p>
          <w:p w14:paraId="061236AE" w14:textId="77777777" w:rsidR="006A26F6" w:rsidRPr="00640AA7" w:rsidRDefault="006A26F6" w:rsidP="006A26F6">
            <w:pPr>
              <w:pStyle w:val="ListParagraph"/>
              <w:numPr>
                <w:ilvl w:val="0"/>
                <w:numId w:val="17"/>
              </w:numPr>
              <w:ind w:left="288" w:hanging="288"/>
              <w:rPr>
                <w:rFonts w:asciiTheme="minorHAnsi" w:hAnsiTheme="minorHAnsi" w:cstheme="minorHAnsi"/>
                <w:sz w:val="20"/>
                <w:szCs w:val="20"/>
              </w:rPr>
            </w:pPr>
            <w:r w:rsidRPr="00640AA7">
              <w:rPr>
                <w:rFonts w:asciiTheme="minorHAnsi" w:hAnsiTheme="minorHAnsi" w:cstheme="minorHAnsi"/>
                <w:sz w:val="20"/>
                <w:szCs w:val="20"/>
              </w:rPr>
              <w:t>Training must be the department approved curriculum</w:t>
            </w:r>
          </w:p>
          <w:p w14:paraId="03C85242" w14:textId="77777777" w:rsidR="006A26F6" w:rsidRPr="00640AA7" w:rsidRDefault="006A26F6" w:rsidP="006A26F6">
            <w:pPr>
              <w:pStyle w:val="ListParagraph"/>
              <w:numPr>
                <w:ilvl w:val="0"/>
                <w:numId w:val="17"/>
              </w:numPr>
              <w:ind w:left="288" w:hanging="288"/>
              <w:rPr>
                <w:rFonts w:asciiTheme="minorHAnsi" w:hAnsiTheme="minorHAnsi" w:cstheme="minorHAnsi"/>
                <w:sz w:val="20"/>
                <w:szCs w:val="20"/>
              </w:rPr>
            </w:pPr>
            <w:r w:rsidRPr="00640AA7">
              <w:rPr>
                <w:rFonts w:asciiTheme="minorHAnsi" w:hAnsiTheme="minorHAnsi" w:cstheme="minorHAnsi"/>
                <w:sz w:val="20"/>
                <w:szCs w:val="20"/>
              </w:rPr>
              <w:t xml:space="preserve">Training must include individual specific information </w:t>
            </w:r>
          </w:p>
          <w:p w14:paraId="2952D580" w14:textId="3708656D" w:rsidR="006A26F6" w:rsidRPr="00640AA7" w:rsidRDefault="006A26F6" w:rsidP="006A26F6">
            <w:pPr>
              <w:pStyle w:val="ListParagraph"/>
              <w:numPr>
                <w:ilvl w:val="0"/>
                <w:numId w:val="38"/>
              </w:numPr>
              <w:ind w:left="317" w:hanging="317"/>
              <w:rPr>
                <w:rFonts w:asciiTheme="minorHAnsi" w:hAnsiTheme="minorHAnsi" w:cstheme="minorHAnsi"/>
                <w:b/>
                <w:bCs/>
                <w:sz w:val="20"/>
                <w:szCs w:val="20"/>
                <w:highlight w:val="yellow"/>
              </w:rPr>
            </w:pPr>
            <w:r w:rsidRPr="00640AA7">
              <w:rPr>
                <w:rFonts w:asciiTheme="minorHAnsi" w:hAnsiTheme="minorHAnsi" w:cstheme="minorHAnsi"/>
                <w:bCs/>
                <w:sz w:val="20"/>
                <w:szCs w:val="20"/>
                <w:highlight w:val="yellow"/>
              </w:rPr>
              <w:t>These tasks can be family delegated</w:t>
            </w:r>
            <w:r w:rsidRPr="00640AA7">
              <w:rPr>
                <w:rFonts w:asciiTheme="minorHAnsi" w:hAnsiTheme="minorHAnsi" w:cstheme="minorHAnsi"/>
                <w:bCs/>
                <w:sz w:val="20"/>
                <w:szCs w:val="20"/>
              </w:rPr>
              <w:t xml:space="preserve">  </w:t>
            </w:r>
          </w:p>
        </w:tc>
        <w:tc>
          <w:tcPr>
            <w:tcW w:w="1152" w:type="dxa"/>
          </w:tcPr>
          <w:p w14:paraId="69D551E2" w14:textId="77777777" w:rsidR="006A26F6" w:rsidRPr="00640AA7" w:rsidRDefault="006A26F6" w:rsidP="006A26F6">
            <w:pPr>
              <w:ind w:left="360"/>
              <w:rPr>
                <w:rFonts w:cstheme="minorHAnsi"/>
                <w:b/>
                <w:bCs/>
                <w:sz w:val="20"/>
                <w:szCs w:val="20"/>
              </w:rPr>
            </w:pPr>
          </w:p>
        </w:tc>
        <w:tc>
          <w:tcPr>
            <w:tcW w:w="2880" w:type="dxa"/>
          </w:tcPr>
          <w:p w14:paraId="37B348C2" w14:textId="77777777" w:rsidR="006A26F6" w:rsidRPr="00640AA7" w:rsidRDefault="006A26F6" w:rsidP="006A26F6">
            <w:pPr>
              <w:ind w:left="360"/>
              <w:rPr>
                <w:rFonts w:cstheme="minorHAnsi"/>
                <w:b/>
                <w:bCs/>
                <w:sz w:val="20"/>
                <w:szCs w:val="20"/>
              </w:rPr>
            </w:pPr>
          </w:p>
        </w:tc>
      </w:tr>
      <w:tr w:rsidR="006A26F6" w:rsidRPr="00640AA7" w14:paraId="7894E963" w14:textId="473AAE22" w:rsidTr="00E814B3">
        <w:trPr>
          <w:jc w:val="center"/>
        </w:trPr>
        <w:tc>
          <w:tcPr>
            <w:tcW w:w="1152" w:type="dxa"/>
          </w:tcPr>
          <w:p w14:paraId="2D02FF65" w14:textId="395750FF" w:rsidR="006A26F6" w:rsidRPr="00640AA7" w:rsidRDefault="00486186" w:rsidP="006A26F6">
            <w:pPr>
              <w:jc w:val="center"/>
              <w:rPr>
                <w:rFonts w:cstheme="minorHAnsi"/>
                <w:sz w:val="20"/>
                <w:szCs w:val="20"/>
              </w:rPr>
            </w:pPr>
            <w:r w:rsidRPr="00640AA7">
              <w:rPr>
                <w:rFonts w:cstheme="minorHAnsi"/>
                <w:sz w:val="20"/>
                <w:szCs w:val="20"/>
              </w:rPr>
              <w:t>TRANSP</w:t>
            </w:r>
          </w:p>
        </w:tc>
        <w:tc>
          <w:tcPr>
            <w:tcW w:w="1152" w:type="dxa"/>
          </w:tcPr>
          <w:p w14:paraId="670C9929" w14:textId="17DB1874"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3F58D99D" w14:textId="443981E3" w:rsidR="006A26F6" w:rsidRPr="00640AA7" w:rsidRDefault="006A26F6" w:rsidP="006A26F6">
            <w:pPr>
              <w:jc w:val="center"/>
              <w:rPr>
                <w:rFonts w:cstheme="minorHAnsi"/>
                <w:sz w:val="20"/>
                <w:szCs w:val="20"/>
              </w:rPr>
            </w:pPr>
            <w:r w:rsidRPr="00640AA7">
              <w:rPr>
                <w:rFonts w:cstheme="minorHAnsi"/>
                <w:sz w:val="20"/>
                <w:szCs w:val="20"/>
              </w:rPr>
              <w:t>7.005</w:t>
            </w:r>
          </w:p>
        </w:tc>
        <w:tc>
          <w:tcPr>
            <w:tcW w:w="3456" w:type="dxa"/>
            <w:vAlign w:val="center"/>
          </w:tcPr>
          <w:p w14:paraId="4EC8C543" w14:textId="77777777" w:rsidR="006A26F6" w:rsidRPr="00640AA7" w:rsidRDefault="006A26F6" w:rsidP="006A26F6">
            <w:pPr>
              <w:rPr>
                <w:rFonts w:eastAsia="Times New Roman" w:cstheme="minorHAnsi"/>
                <w:color w:val="000000" w:themeColor="text1"/>
                <w:sz w:val="20"/>
                <w:szCs w:val="20"/>
                <w:highlight w:val="yellow"/>
              </w:rPr>
            </w:pPr>
            <w:r w:rsidRPr="00640AA7">
              <w:rPr>
                <w:rFonts w:eastAsia="Times New Roman" w:cstheme="minorHAnsi"/>
                <w:color w:val="000000" w:themeColor="text1"/>
                <w:sz w:val="20"/>
                <w:szCs w:val="20"/>
                <w:highlight w:val="yellow"/>
              </w:rPr>
              <w:t xml:space="preserve">For providers who are responsible for transporting individuals, does the provider have a valid driver's license? </w:t>
            </w:r>
          </w:p>
          <w:p w14:paraId="1E03FE7A" w14:textId="2547FB3F" w:rsidR="006A26F6" w:rsidRPr="00640AA7" w:rsidRDefault="006A26F6" w:rsidP="006A26F6">
            <w:pPr>
              <w:rPr>
                <w:rFonts w:eastAsia="Times New Roman" w:cstheme="minorHAnsi"/>
                <w:sz w:val="20"/>
                <w:szCs w:val="20"/>
              </w:rPr>
            </w:pPr>
            <w:r w:rsidRPr="00640AA7">
              <w:rPr>
                <w:rFonts w:eastAsia="Times New Roman" w:cstheme="minorHAnsi"/>
                <w:sz w:val="20"/>
                <w:szCs w:val="20"/>
                <w:highlight w:val="yellow"/>
              </w:rPr>
              <w:t>5123:2-9-18; 5123-9-24</w:t>
            </w:r>
          </w:p>
        </w:tc>
        <w:tc>
          <w:tcPr>
            <w:tcW w:w="3456" w:type="dxa"/>
          </w:tcPr>
          <w:p w14:paraId="122BE4AC" w14:textId="0DE1AF78" w:rsidR="006A26F6" w:rsidRPr="00640AA7" w:rsidRDefault="006A26F6" w:rsidP="006A26F6">
            <w:pPr>
              <w:rPr>
                <w:rFonts w:eastAsia="Times New Roman" w:cstheme="minorHAnsi"/>
                <w:b/>
                <w:sz w:val="20"/>
                <w:szCs w:val="20"/>
                <w:highlight w:val="yellow"/>
              </w:rPr>
            </w:pPr>
          </w:p>
        </w:tc>
        <w:tc>
          <w:tcPr>
            <w:tcW w:w="1152" w:type="dxa"/>
          </w:tcPr>
          <w:p w14:paraId="31372246" w14:textId="77777777" w:rsidR="006A26F6" w:rsidRPr="00640AA7" w:rsidRDefault="006A26F6" w:rsidP="006A26F6">
            <w:pPr>
              <w:ind w:left="360"/>
              <w:rPr>
                <w:rFonts w:eastAsia="Times New Roman" w:cstheme="minorHAnsi"/>
                <w:sz w:val="20"/>
                <w:szCs w:val="20"/>
              </w:rPr>
            </w:pPr>
          </w:p>
        </w:tc>
        <w:tc>
          <w:tcPr>
            <w:tcW w:w="2880" w:type="dxa"/>
          </w:tcPr>
          <w:p w14:paraId="2B2A9BB1" w14:textId="77777777" w:rsidR="006A26F6" w:rsidRPr="00640AA7" w:rsidRDefault="006A26F6" w:rsidP="006A26F6">
            <w:pPr>
              <w:ind w:left="360"/>
              <w:rPr>
                <w:rFonts w:eastAsia="Times New Roman" w:cstheme="minorHAnsi"/>
                <w:sz w:val="20"/>
                <w:szCs w:val="20"/>
              </w:rPr>
            </w:pPr>
          </w:p>
        </w:tc>
      </w:tr>
      <w:tr w:rsidR="006A26F6" w:rsidRPr="00640AA7" w14:paraId="298923F3" w14:textId="1CA39AFD" w:rsidTr="009A49CC">
        <w:trPr>
          <w:jc w:val="center"/>
        </w:trPr>
        <w:tc>
          <w:tcPr>
            <w:tcW w:w="1152" w:type="dxa"/>
          </w:tcPr>
          <w:p w14:paraId="219C0DF3" w14:textId="7EB31E32" w:rsidR="006A26F6" w:rsidRPr="00640AA7" w:rsidRDefault="00486186" w:rsidP="006A26F6">
            <w:pPr>
              <w:jc w:val="center"/>
              <w:rPr>
                <w:rFonts w:cstheme="minorHAnsi"/>
                <w:sz w:val="20"/>
                <w:szCs w:val="20"/>
              </w:rPr>
            </w:pPr>
            <w:r w:rsidRPr="00640AA7">
              <w:rPr>
                <w:rFonts w:cstheme="minorHAnsi"/>
                <w:sz w:val="20"/>
                <w:szCs w:val="20"/>
              </w:rPr>
              <w:t>TRANSP</w:t>
            </w:r>
          </w:p>
        </w:tc>
        <w:tc>
          <w:tcPr>
            <w:tcW w:w="1152" w:type="dxa"/>
          </w:tcPr>
          <w:p w14:paraId="7ACFF805" w14:textId="28DEA829"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03CA691D" w14:textId="1525784A" w:rsidR="006A26F6" w:rsidRPr="00640AA7" w:rsidRDefault="006A26F6" w:rsidP="006A26F6">
            <w:pPr>
              <w:jc w:val="center"/>
              <w:rPr>
                <w:rFonts w:cstheme="minorHAnsi"/>
                <w:sz w:val="20"/>
                <w:szCs w:val="20"/>
              </w:rPr>
            </w:pPr>
            <w:r w:rsidRPr="00640AA7">
              <w:rPr>
                <w:rFonts w:cstheme="minorHAnsi"/>
                <w:sz w:val="20"/>
                <w:szCs w:val="20"/>
              </w:rPr>
              <w:t>7.006</w:t>
            </w:r>
          </w:p>
        </w:tc>
        <w:tc>
          <w:tcPr>
            <w:tcW w:w="3456" w:type="dxa"/>
          </w:tcPr>
          <w:p w14:paraId="1152C65B" w14:textId="77777777" w:rsidR="006A26F6" w:rsidRPr="00640AA7" w:rsidRDefault="006A26F6" w:rsidP="006A26F6">
            <w:pPr>
              <w:rPr>
                <w:rFonts w:eastAsia="Times New Roman" w:cstheme="minorHAnsi"/>
                <w:sz w:val="20"/>
                <w:szCs w:val="20"/>
              </w:rPr>
            </w:pPr>
            <w:r w:rsidRPr="00640AA7">
              <w:rPr>
                <w:rFonts w:eastAsia="Times New Roman" w:cstheme="minorHAnsi"/>
                <w:sz w:val="20"/>
                <w:szCs w:val="20"/>
              </w:rPr>
              <w:t>Are all vehicles used to transport individuals covered by a current insurance policy?</w:t>
            </w:r>
          </w:p>
          <w:p w14:paraId="63818E5A" w14:textId="455FF6AC" w:rsidR="006A26F6" w:rsidRPr="00640AA7" w:rsidRDefault="006A26F6" w:rsidP="006A26F6">
            <w:pPr>
              <w:rPr>
                <w:rFonts w:eastAsia="Times New Roman" w:cstheme="minorHAnsi"/>
                <w:bCs/>
                <w:sz w:val="20"/>
                <w:szCs w:val="20"/>
              </w:rPr>
            </w:pPr>
            <w:r w:rsidRPr="00640AA7">
              <w:rPr>
                <w:rFonts w:eastAsia="Times New Roman" w:cstheme="minorHAnsi"/>
                <w:sz w:val="20"/>
                <w:szCs w:val="20"/>
              </w:rPr>
              <w:t>5123:2-9-18; 5123-9-24</w:t>
            </w:r>
          </w:p>
        </w:tc>
        <w:tc>
          <w:tcPr>
            <w:tcW w:w="3456" w:type="dxa"/>
          </w:tcPr>
          <w:p w14:paraId="4C125F69" w14:textId="77777777" w:rsidR="006A26F6" w:rsidRPr="00640AA7" w:rsidRDefault="006A26F6" w:rsidP="006A26F6">
            <w:pPr>
              <w:pStyle w:val="ListParagraph"/>
              <w:numPr>
                <w:ilvl w:val="0"/>
                <w:numId w:val="17"/>
              </w:numPr>
              <w:ind w:left="288" w:hanging="288"/>
              <w:rPr>
                <w:rFonts w:asciiTheme="minorHAnsi" w:eastAsia="Times New Roman" w:hAnsiTheme="minorHAnsi" w:cstheme="minorHAnsi"/>
                <w:sz w:val="20"/>
                <w:szCs w:val="20"/>
              </w:rPr>
            </w:pPr>
            <w:r w:rsidRPr="00640AA7">
              <w:rPr>
                <w:rFonts w:asciiTheme="minorHAnsi" w:eastAsia="Times New Roman" w:hAnsiTheme="minorHAnsi" w:cstheme="minorHAnsi"/>
                <w:sz w:val="20"/>
                <w:szCs w:val="20"/>
              </w:rPr>
              <w:t>Ohio law requires liability insurance on all vehicles</w:t>
            </w:r>
          </w:p>
          <w:p w14:paraId="6695BE9C" w14:textId="6C37C9D6" w:rsidR="006A26F6" w:rsidRPr="00640AA7" w:rsidRDefault="006A26F6" w:rsidP="006A26F6">
            <w:pPr>
              <w:rPr>
                <w:rFonts w:cstheme="minorHAnsi"/>
                <w:color w:val="000000" w:themeColor="text1"/>
                <w:sz w:val="20"/>
                <w:szCs w:val="20"/>
                <w:highlight w:val="yellow"/>
              </w:rPr>
            </w:pPr>
          </w:p>
        </w:tc>
        <w:tc>
          <w:tcPr>
            <w:tcW w:w="1152" w:type="dxa"/>
          </w:tcPr>
          <w:p w14:paraId="4B7D8C8A" w14:textId="77777777" w:rsidR="006A26F6" w:rsidRPr="00640AA7" w:rsidRDefault="006A26F6" w:rsidP="006A26F6">
            <w:pPr>
              <w:ind w:left="360"/>
              <w:rPr>
                <w:rFonts w:eastAsia="Times New Roman" w:cstheme="minorHAnsi"/>
                <w:sz w:val="20"/>
                <w:szCs w:val="20"/>
              </w:rPr>
            </w:pPr>
          </w:p>
        </w:tc>
        <w:tc>
          <w:tcPr>
            <w:tcW w:w="2880" w:type="dxa"/>
          </w:tcPr>
          <w:p w14:paraId="2A855F8D" w14:textId="77777777" w:rsidR="006A26F6" w:rsidRPr="00640AA7" w:rsidRDefault="006A26F6" w:rsidP="006A26F6">
            <w:pPr>
              <w:ind w:left="360"/>
              <w:rPr>
                <w:rFonts w:eastAsia="Times New Roman" w:cstheme="minorHAnsi"/>
                <w:sz w:val="20"/>
                <w:szCs w:val="20"/>
              </w:rPr>
            </w:pPr>
          </w:p>
        </w:tc>
      </w:tr>
      <w:tr w:rsidR="006A26F6" w:rsidRPr="00640AA7" w14:paraId="48B0DE95" w14:textId="77777777" w:rsidTr="009A49CC">
        <w:trPr>
          <w:jc w:val="center"/>
        </w:trPr>
        <w:tc>
          <w:tcPr>
            <w:tcW w:w="1152" w:type="dxa"/>
          </w:tcPr>
          <w:p w14:paraId="22FB2941" w14:textId="22CD2B86"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186A7437" w14:textId="340B7CF6"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46F90E0A" w14:textId="7F697C87" w:rsidR="006A26F6" w:rsidRPr="00640AA7" w:rsidRDefault="00486186" w:rsidP="006A26F6">
            <w:pPr>
              <w:jc w:val="center"/>
              <w:rPr>
                <w:rFonts w:cstheme="minorHAnsi"/>
                <w:sz w:val="20"/>
                <w:szCs w:val="20"/>
              </w:rPr>
            </w:pPr>
            <w:r w:rsidRPr="00640AA7">
              <w:rPr>
                <w:rFonts w:cstheme="minorHAnsi"/>
                <w:sz w:val="20"/>
                <w:szCs w:val="20"/>
              </w:rPr>
              <w:t>7.007</w:t>
            </w:r>
          </w:p>
        </w:tc>
        <w:tc>
          <w:tcPr>
            <w:tcW w:w="3456" w:type="dxa"/>
          </w:tcPr>
          <w:p w14:paraId="36D37177" w14:textId="77777777" w:rsidR="006A26F6" w:rsidRPr="00640AA7" w:rsidRDefault="006A26F6" w:rsidP="006A26F6">
            <w:pPr>
              <w:rPr>
                <w:rFonts w:cstheme="minorHAnsi"/>
                <w:sz w:val="20"/>
                <w:szCs w:val="20"/>
              </w:rPr>
            </w:pPr>
            <w:r w:rsidRPr="00640AA7">
              <w:rPr>
                <w:rFonts w:cstheme="minorHAnsi"/>
                <w:sz w:val="20"/>
                <w:szCs w:val="20"/>
              </w:rPr>
              <w:t>When selected by an individual did the independent provider meet with a representative of the county board prior to providing services?</w:t>
            </w:r>
          </w:p>
          <w:p w14:paraId="5B9C67FA" w14:textId="68B4AA62" w:rsidR="006A26F6" w:rsidRPr="00640AA7" w:rsidRDefault="006A26F6" w:rsidP="006A26F6">
            <w:pPr>
              <w:rPr>
                <w:rFonts w:eastAsia="Times New Roman" w:cstheme="minorHAnsi"/>
                <w:sz w:val="20"/>
                <w:szCs w:val="20"/>
              </w:rPr>
            </w:pPr>
            <w:r w:rsidRPr="00640AA7">
              <w:rPr>
                <w:rFonts w:cstheme="minorHAnsi"/>
                <w:sz w:val="20"/>
                <w:szCs w:val="20"/>
              </w:rPr>
              <w:t>5123:2-2-01</w:t>
            </w:r>
          </w:p>
        </w:tc>
        <w:tc>
          <w:tcPr>
            <w:tcW w:w="3456" w:type="dxa"/>
          </w:tcPr>
          <w:p w14:paraId="1A4DD390" w14:textId="75F96EBB" w:rsidR="006A26F6" w:rsidRPr="00640AA7" w:rsidRDefault="006A26F6" w:rsidP="006A26F6">
            <w:pPr>
              <w:pStyle w:val="ListParagraph"/>
              <w:numPr>
                <w:ilvl w:val="0"/>
                <w:numId w:val="61"/>
              </w:numPr>
              <w:rPr>
                <w:rFonts w:asciiTheme="minorHAnsi" w:eastAsia="Times New Roman" w:hAnsiTheme="minorHAnsi" w:cstheme="minorHAnsi"/>
                <w:sz w:val="20"/>
                <w:szCs w:val="20"/>
              </w:rPr>
            </w:pPr>
            <w:r w:rsidRPr="00640AA7">
              <w:rPr>
                <w:rFonts w:asciiTheme="minorHAnsi" w:eastAsia="Times New Roman" w:hAnsiTheme="minorHAnsi" w:cstheme="minorHAnsi"/>
                <w:bCs/>
                <w:sz w:val="20"/>
                <w:szCs w:val="20"/>
              </w:rPr>
              <w:t>Effective 10/1/15 when a provider is selected by a waiver recipient</w:t>
            </w:r>
          </w:p>
        </w:tc>
        <w:tc>
          <w:tcPr>
            <w:tcW w:w="1152" w:type="dxa"/>
          </w:tcPr>
          <w:p w14:paraId="36BA0AD0" w14:textId="77777777" w:rsidR="006A26F6" w:rsidRPr="00640AA7" w:rsidRDefault="006A26F6" w:rsidP="006A26F6">
            <w:pPr>
              <w:ind w:left="360"/>
              <w:rPr>
                <w:rFonts w:eastAsia="Times New Roman" w:cstheme="minorHAnsi"/>
                <w:sz w:val="20"/>
                <w:szCs w:val="20"/>
              </w:rPr>
            </w:pPr>
          </w:p>
        </w:tc>
        <w:tc>
          <w:tcPr>
            <w:tcW w:w="2880" w:type="dxa"/>
          </w:tcPr>
          <w:p w14:paraId="1A3D9CB0" w14:textId="77777777" w:rsidR="006A26F6" w:rsidRPr="00640AA7" w:rsidRDefault="006A26F6" w:rsidP="006A26F6">
            <w:pPr>
              <w:ind w:left="360"/>
              <w:rPr>
                <w:rFonts w:eastAsia="Times New Roman" w:cstheme="minorHAnsi"/>
                <w:sz w:val="20"/>
                <w:szCs w:val="20"/>
              </w:rPr>
            </w:pPr>
          </w:p>
        </w:tc>
      </w:tr>
      <w:tr w:rsidR="006A26F6" w:rsidRPr="00640AA7" w14:paraId="3AB0E59A" w14:textId="77777777" w:rsidTr="00E814B3">
        <w:trPr>
          <w:jc w:val="center"/>
        </w:trPr>
        <w:tc>
          <w:tcPr>
            <w:tcW w:w="1152" w:type="dxa"/>
          </w:tcPr>
          <w:p w14:paraId="2A9ECB7F" w14:textId="7D19E2CF" w:rsidR="006A26F6" w:rsidRPr="00640AA7" w:rsidRDefault="006A26F6" w:rsidP="006A26F6">
            <w:pPr>
              <w:jc w:val="center"/>
              <w:rPr>
                <w:rFonts w:cstheme="minorHAnsi"/>
                <w:sz w:val="20"/>
                <w:szCs w:val="20"/>
              </w:rPr>
            </w:pPr>
            <w:r w:rsidRPr="00640AA7">
              <w:rPr>
                <w:rFonts w:cstheme="minorHAnsi"/>
                <w:sz w:val="20"/>
                <w:szCs w:val="20"/>
              </w:rPr>
              <w:lastRenderedPageBreak/>
              <w:t>CORE</w:t>
            </w:r>
          </w:p>
        </w:tc>
        <w:tc>
          <w:tcPr>
            <w:tcW w:w="1152" w:type="dxa"/>
          </w:tcPr>
          <w:p w14:paraId="28F1A360" w14:textId="651F082C"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5915645A" w14:textId="45C1149B" w:rsidR="006A26F6" w:rsidRPr="00640AA7" w:rsidRDefault="00486186" w:rsidP="006A26F6">
            <w:pPr>
              <w:jc w:val="center"/>
              <w:rPr>
                <w:rFonts w:cstheme="minorHAnsi"/>
                <w:sz w:val="20"/>
                <w:szCs w:val="20"/>
              </w:rPr>
            </w:pPr>
            <w:r w:rsidRPr="00640AA7">
              <w:rPr>
                <w:rFonts w:cstheme="minorHAnsi"/>
                <w:sz w:val="20"/>
                <w:szCs w:val="20"/>
              </w:rPr>
              <w:t>7.008</w:t>
            </w:r>
          </w:p>
        </w:tc>
        <w:tc>
          <w:tcPr>
            <w:tcW w:w="3456" w:type="dxa"/>
          </w:tcPr>
          <w:p w14:paraId="1D0AE583" w14:textId="77777777" w:rsidR="006A26F6" w:rsidRPr="00640AA7" w:rsidRDefault="006A26F6" w:rsidP="006A26F6">
            <w:pPr>
              <w:rPr>
                <w:rFonts w:eastAsia="Times New Roman" w:cstheme="minorHAnsi"/>
                <w:bCs/>
                <w:sz w:val="20"/>
                <w:szCs w:val="20"/>
              </w:rPr>
            </w:pPr>
            <w:r w:rsidRPr="00640AA7">
              <w:rPr>
                <w:rFonts w:eastAsia="Times New Roman" w:cstheme="minorHAnsi"/>
                <w:bCs/>
                <w:sz w:val="20"/>
                <w:szCs w:val="20"/>
              </w:rPr>
              <w:t>Did the independent provider complete the following training within 60 days of first providing services?  Service documentation and billing for services.</w:t>
            </w:r>
          </w:p>
          <w:p w14:paraId="24B7BFAB" w14:textId="46139BA5" w:rsidR="006A26F6" w:rsidRPr="00640AA7" w:rsidRDefault="006A26F6" w:rsidP="006A26F6">
            <w:pPr>
              <w:rPr>
                <w:rFonts w:eastAsia="Times New Roman" w:cstheme="minorHAnsi"/>
                <w:sz w:val="20"/>
                <w:szCs w:val="20"/>
              </w:rPr>
            </w:pPr>
            <w:r w:rsidRPr="00640AA7">
              <w:rPr>
                <w:rFonts w:eastAsia="Times New Roman" w:cstheme="minorHAnsi"/>
                <w:bCs/>
                <w:sz w:val="20"/>
                <w:szCs w:val="20"/>
              </w:rPr>
              <w:t>5123:2-2-01</w:t>
            </w:r>
          </w:p>
        </w:tc>
        <w:tc>
          <w:tcPr>
            <w:tcW w:w="3456" w:type="dxa"/>
            <w:shd w:val="clear" w:color="auto" w:fill="auto"/>
          </w:tcPr>
          <w:p w14:paraId="7946E699" w14:textId="77777777" w:rsidR="006A26F6" w:rsidRPr="00640AA7" w:rsidRDefault="006A26F6" w:rsidP="006A26F6">
            <w:pPr>
              <w:pStyle w:val="ListParagraph"/>
              <w:numPr>
                <w:ilvl w:val="0"/>
                <w:numId w:val="23"/>
              </w:numPr>
              <w:rPr>
                <w:rFonts w:asciiTheme="minorHAnsi" w:eastAsia="Times New Roman" w:hAnsiTheme="minorHAnsi" w:cstheme="minorHAnsi"/>
                <w:bCs/>
                <w:sz w:val="20"/>
                <w:szCs w:val="20"/>
                <w:highlight w:val="yellow"/>
              </w:rPr>
            </w:pPr>
            <w:r w:rsidRPr="00640AA7">
              <w:rPr>
                <w:rFonts w:asciiTheme="minorHAnsi" w:eastAsia="Times New Roman" w:hAnsiTheme="minorHAnsi" w:cstheme="minorHAnsi"/>
                <w:bCs/>
                <w:sz w:val="20"/>
                <w:szCs w:val="20"/>
                <w:highlight w:val="yellow"/>
              </w:rPr>
              <w:t>Only required at initial certification</w:t>
            </w:r>
          </w:p>
          <w:p w14:paraId="3840B6F9" w14:textId="30097DBC" w:rsidR="006A26F6" w:rsidRPr="00640AA7" w:rsidRDefault="006A26F6" w:rsidP="006A26F6">
            <w:pPr>
              <w:pStyle w:val="ListParagraph"/>
              <w:numPr>
                <w:ilvl w:val="0"/>
                <w:numId w:val="61"/>
              </w:numPr>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bCs/>
                <w:sz w:val="20"/>
                <w:szCs w:val="20"/>
                <w:highlight w:val="yellow"/>
              </w:rPr>
              <w:t>Does not apply to providers certified prior to 10/1/15</w:t>
            </w:r>
          </w:p>
        </w:tc>
        <w:tc>
          <w:tcPr>
            <w:tcW w:w="1152" w:type="dxa"/>
          </w:tcPr>
          <w:p w14:paraId="25B83C9C" w14:textId="77777777" w:rsidR="006A26F6" w:rsidRPr="00640AA7" w:rsidRDefault="006A26F6" w:rsidP="006A26F6">
            <w:pPr>
              <w:ind w:left="360"/>
              <w:rPr>
                <w:rFonts w:eastAsia="Times New Roman" w:cstheme="minorHAnsi"/>
                <w:sz w:val="20"/>
                <w:szCs w:val="20"/>
              </w:rPr>
            </w:pPr>
          </w:p>
        </w:tc>
        <w:tc>
          <w:tcPr>
            <w:tcW w:w="2880" w:type="dxa"/>
          </w:tcPr>
          <w:p w14:paraId="27F9F175" w14:textId="77777777" w:rsidR="006A26F6" w:rsidRPr="00640AA7" w:rsidRDefault="006A26F6" w:rsidP="006A26F6">
            <w:pPr>
              <w:ind w:left="360"/>
              <w:rPr>
                <w:rFonts w:eastAsia="Times New Roman" w:cstheme="minorHAnsi"/>
                <w:sz w:val="20"/>
                <w:szCs w:val="20"/>
              </w:rPr>
            </w:pPr>
          </w:p>
        </w:tc>
      </w:tr>
      <w:tr w:rsidR="006A26F6" w:rsidRPr="00640AA7" w14:paraId="2103FE23" w14:textId="59AF80C2" w:rsidTr="009A49CC">
        <w:trPr>
          <w:jc w:val="center"/>
        </w:trPr>
        <w:tc>
          <w:tcPr>
            <w:tcW w:w="1152" w:type="dxa"/>
          </w:tcPr>
          <w:p w14:paraId="2EAA55B4" w14:textId="63903F28"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57A6AB03" w14:textId="2FD3CFC1"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2FFB7D04" w14:textId="0CA2A1AB" w:rsidR="006A26F6" w:rsidRPr="00640AA7" w:rsidRDefault="00486186" w:rsidP="006A26F6">
            <w:pPr>
              <w:jc w:val="center"/>
              <w:rPr>
                <w:rFonts w:cstheme="minorHAnsi"/>
                <w:sz w:val="20"/>
                <w:szCs w:val="20"/>
              </w:rPr>
            </w:pPr>
            <w:r w:rsidRPr="00640AA7">
              <w:rPr>
                <w:rFonts w:cstheme="minorHAnsi"/>
                <w:sz w:val="20"/>
                <w:szCs w:val="20"/>
              </w:rPr>
              <w:t>7.009</w:t>
            </w:r>
          </w:p>
        </w:tc>
        <w:tc>
          <w:tcPr>
            <w:tcW w:w="3456" w:type="dxa"/>
          </w:tcPr>
          <w:p w14:paraId="4DA4D3F8" w14:textId="166463BF" w:rsidR="006A26F6" w:rsidRPr="00640AA7" w:rsidRDefault="006A26F6" w:rsidP="006A26F6">
            <w:pPr>
              <w:rPr>
                <w:rFonts w:eastAsia="Times New Roman" w:cstheme="minorHAnsi"/>
                <w:sz w:val="20"/>
                <w:szCs w:val="20"/>
              </w:rPr>
            </w:pPr>
            <w:r w:rsidRPr="00640AA7">
              <w:rPr>
                <w:rFonts w:eastAsia="Times New Roman" w:cstheme="minorHAnsi"/>
                <w:sz w:val="20"/>
                <w:szCs w:val="20"/>
              </w:rPr>
              <w:t xml:space="preserve">Prior to providing services to an individual, did the provider receive training specific to </w:t>
            </w:r>
            <w:proofErr w:type="gramStart"/>
            <w:r w:rsidRPr="00640AA7">
              <w:rPr>
                <w:rFonts w:eastAsia="Times New Roman" w:cstheme="minorHAnsi"/>
                <w:sz w:val="20"/>
                <w:szCs w:val="20"/>
              </w:rPr>
              <w:t>each individual</w:t>
            </w:r>
            <w:proofErr w:type="gramEnd"/>
            <w:r w:rsidRPr="00640AA7">
              <w:rPr>
                <w:rFonts w:eastAsia="Times New Roman" w:cstheme="minorHAnsi"/>
                <w:sz w:val="20"/>
                <w:szCs w:val="20"/>
              </w:rPr>
              <w:t xml:space="preserve"> he/she supports that includes:</w:t>
            </w:r>
          </w:p>
          <w:p w14:paraId="4764C263" w14:textId="77777777" w:rsidR="006A26F6" w:rsidRPr="00640AA7" w:rsidRDefault="006A26F6" w:rsidP="006A26F6">
            <w:pPr>
              <w:rPr>
                <w:rFonts w:eastAsia="Times New Roman" w:cstheme="minorHAnsi"/>
                <w:sz w:val="20"/>
                <w:szCs w:val="20"/>
              </w:rPr>
            </w:pPr>
            <w:r w:rsidRPr="00640AA7">
              <w:rPr>
                <w:rFonts w:eastAsia="Times New Roman" w:cstheme="minorHAnsi"/>
                <w:sz w:val="20"/>
                <w:szCs w:val="20"/>
              </w:rPr>
              <w:t>(</w:t>
            </w:r>
            <w:proofErr w:type="spellStart"/>
            <w:r w:rsidRPr="00640AA7">
              <w:rPr>
                <w:rFonts w:eastAsia="Times New Roman" w:cstheme="minorHAnsi"/>
                <w:sz w:val="20"/>
                <w:szCs w:val="20"/>
              </w:rPr>
              <w:t>i</w:t>
            </w:r>
            <w:proofErr w:type="spellEnd"/>
            <w:r w:rsidRPr="00640AA7">
              <w:rPr>
                <w:rFonts w:eastAsia="Times New Roman" w:cstheme="minorHAnsi"/>
                <w:sz w:val="20"/>
                <w:szCs w:val="20"/>
              </w:rPr>
              <w:t xml:space="preserve">) on what is important to and important for the individual  </w:t>
            </w:r>
          </w:p>
          <w:p w14:paraId="7F821C03" w14:textId="77777777" w:rsidR="006A26F6" w:rsidRPr="00640AA7" w:rsidRDefault="006A26F6" w:rsidP="006A26F6">
            <w:pPr>
              <w:rPr>
                <w:rFonts w:eastAsia="Times New Roman" w:cstheme="minorHAnsi"/>
                <w:sz w:val="20"/>
                <w:szCs w:val="20"/>
              </w:rPr>
            </w:pPr>
            <w:r w:rsidRPr="00640AA7">
              <w:rPr>
                <w:rFonts w:eastAsia="Times New Roman" w:cstheme="minorHAnsi"/>
                <w:sz w:val="20"/>
                <w:szCs w:val="20"/>
              </w:rPr>
              <w:t>(ii) the individual's support needs including, as applicable, behavioral support strategy, management of the individual’s funds, and medication administration/delegated nursing</w:t>
            </w:r>
          </w:p>
          <w:p w14:paraId="5DF7BDA5" w14:textId="2453528E" w:rsidR="006A26F6" w:rsidRPr="00640AA7" w:rsidRDefault="006A26F6" w:rsidP="006A26F6">
            <w:pPr>
              <w:rPr>
                <w:rFonts w:eastAsia="Times New Roman" w:cstheme="minorHAnsi"/>
                <w:bCs/>
                <w:sz w:val="20"/>
                <w:szCs w:val="20"/>
              </w:rPr>
            </w:pPr>
            <w:r w:rsidRPr="00640AA7">
              <w:rPr>
                <w:rFonts w:eastAsia="Times New Roman" w:cstheme="minorHAnsi"/>
                <w:sz w:val="20"/>
                <w:szCs w:val="20"/>
              </w:rPr>
              <w:t>5123:2-2-01</w:t>
            </w:r>
          </w:p>
        </w:tc>
        <w:tc>
          <w:tcPr>
            <w:tcW w:w="3456" w:type="dxa"/>
          </w:tcPr>
          <w:p w14:paraId="0245ABF9" w14:textId="2F99BA98" w:rsidR="006A26F6" w:rsidRPr="00640AA7" w:rsidRDefault="006A26F6" w:rsidP="006A26F6">
            <w:pPr>
              <w:pStyle w:val="ListParagraph"/>
              <w:numPr>
                <w:ilvl w:val="0"/>
                <w:numId w:val="61"/>
              </w:numPr>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Individual specific training should occur prior to providing services to an individual and when there is a significant change in support needs</w:t>
            </w:r>
          </w:p>
          <w:p w14:paraId="04334FD1" w14:textId="51433887" w:rsidR="006A26F6" w:rsidRPr="00640AA7" w:rsidRDefault="006A26F6" w:rsidP="006A26F6">
            <w:pPr>
              <w:pStyle w:val="ListParagraph"/>
              <w:numPr>
                <w:ilvl w:val="0"/>
                <w:numId w:val="61"/>
              </w:numPr>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Ask the provider how they are updated when there are significant changes to an individual’s plan</w:t>
            </w:r>
          </w:p>
        </w:tc>
        <w:tc>
          <w:tcPr>
            <w:tcW w:w="1152" w:type="dxa"/>
          </w:tcPr>
          <w:p w14:paraId="3CEB78D4" w14:textId="77777777" w:rsidR="006A26F6" w:rsidRPr="00640AA7" w:rsidRDefault="006A26F6" w:rsidP="006A26F6">
            <w:pPr>
              <w:ind w:left="360"/>
              <w:rPr>
                <w:rFonts w:eastAsia="Times New Roman" w:cstheme="minorHAnsi"/>
                <w:sz w:val="20"/>
                <w:szCs w:val="20"/>
              </w:rPr>
            </w:pPr>
          </w:p>
        </w:tc>
        <w:tc>
          <w:tcPr>
            <w:tcW w:w="2880" w:type="dxa"/>
          </w:tcPr>
          <w:p w14:paraId="30873B80" w14:textId="77777777" w:rsidR="006A26F6" w:rsidRPr="00640AA7" w:rsidRDefault="006A26F6" w:rsidP="006A26F6">
            <w:pPr>
              <w:ind w:left="360"/>
              <w:rPr>
                <w:rFonts w:eastAsia="Times New Roman" w:cstheme="minorHAnsi"/>
                <w:sz w:val="20"/>
                <w:szCs w:val="20"/>
              </w:rPr>
            </w:pPr>
          </w:p>
        </w:tc>
      </w:tr>
      <w:tr w:rsidR="006A26F6" w:rsidRPr="00640AA7" w14:paraId="392B3004" w14:textId="4F027936" w:rsidTr="009A49CC">
        <w:trPr>
          <w:jc w:val="center"/>
        </w:trPr>
        <w:tc>
          <w:tcPr>
            <w:tcW w:w="1152" w:type="dxa"/>
          </w:tcPr>
          <w:p w14:paraId="75AF4F03" w14:textId="6BD5DA01"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61770F23" w14:textId="06194FBA"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0D34E3BE" w14:textId="0CC20CA7" w:rsidR="006A26F6" w:rsidRPr="00640AA7" w:rsidRDefault="00486186" w:rsidP="006A26F6">
            <w:pPr>
              <w:jc w:val="center"/>
              <w:rPr>
                <w:rFonts w:cstheme="minorHAnsi"/>
                <w:sz w:val="20"/>
                <w:szCs w:val="20"/>
              </w:rPr>
            </w:pPr>
            <w:r w:rsidRPr="00640AA7">
              <w:rPr>
                <w:rFonts w:cstheme="minorHAnsi"/>
                <w:sz w:val="20"/>
                <w:szCs w:val="20"/>
              </w:rPr>
              <w:t>7.010</w:t>
            </w:r>
          </w:p>
        </w:tc>
        <w:tc>
          <w:tcPr>
            <w:tcW w:w="3456" w:type="dxa"/>
          </w:tcPr>
          <w:p w14:paraId="6D41F69A" w14:textId="5F3A3998" w:rsidR="006A26F6" w:rsidRPr="00640AA7" w:rsidRDefault="006A26F6" w:rsidP="006A26F6">
            <w:pPr>
              <w:rPr>
                <w:rFonts w:eastAsia="Times New Roman" w:cstheme="minorHAnsi"/>
                <w:bCs/>
                <w:sz w:val="20"/>
                <w:szCs w:val="20"/>
              </w:rPr>
            </w:pPr>
            <w:r w:rsidRPr="00640AA7">
              <w:rPr>
                <w:rFonts w:eastAsia="Times New Roman" w:cstheme="minorHAnsi"/>
                <w:bCs/>
                <w:sz w:val="20"/>
                <w:szCs w:val="20"/>
              </w:rPr>
              <w:t>Did the provider have annual training on the following:</w:t>
            </w:r>
          </w:p>
          <w:p w14:paraId="169E5228" w14:textId="77777777" w:rsidR="006A26F6" w:rsidRPr="00640AA7" w:rsidRDefault="006A26F6" w:rsidP="006A26F6">
            <w:pPr>
              <w:pStyle w:val="ListParagraph"/>
              <w:numPr>
                <w:ilvl w:val="0"/>
                <w:numId w:val="54"/>
              </w:numPr>
              <w:rPr>
                <w:rFonts w:asciiTheme="minorHAnsi" w:eastAsia="Times New Roman" w:hAnsiTheme="minorHAnsi" w:cstheme="minorHAnsi"/>
                <w:color w:val="000000"/>
                <w:sz w:val="20"/>
                <w:szCs w:val="20"/>
              </w:rPr>
            </w:pPr>
            <w:r w:rsidRPr="00640AA7">
              <w:rPr>
                <w:rFonts w:asciiTheme="minorHAnsi" w:eastAsia="Times New Roman" w:hAnsiTheme="minorHAnsi" w:cstheme="minorHAnsi"/>
                <w:bCs/>
                <w:color w:val="000000"/>
                <w:sz w:val="20"/>
                <w:szCs w:val="20"/>
              </w:rPr>
              <w:t>MUI/UI requirements and health and welfare alerts from the previous year</w:t>
            </w:r>
          </w:p>
          <w:p w14:paraId="52C284B3" w14:textId="77777777" w:rsidR="006A26F6" w:rsidRPr="00640AA7" w:rsidRDefault="006A26F6" w:rsidP="006A26F6">
            <w:pPr>
              <w:pStyle w:val="ListParagraph"/>
              <w:numPr>
                <w:ilvl w:val="0"/>
                <w:numId w:val="54"/>
              </w:numPr>
              <w:rPr>
                <w:rFonts w:asciiTheme="minorHAnsi" w:eastAsia="Times New Roman" w:hAnsiTheme="minorHAnsi" w:cstheme="minorHAnsi"/>
                <w:color w:val="000000"/>
                <w:sz w:val="20"/>
                <w:szCs w:val="20"/>
              </w:rPr>
            </w:pPr>
            <w:r w:rsidRPr="00640AA7">
              <w:rPr>
                <w:rFonts w:asciiTheme="minorHAnsi" w:eastAsia="Times New Roman" w:hAnsiTheme="minorHAnsi" w:cstheme="minorHAnsi"/>
                <w:bCs/>
                <w:color w:val="000000"/>
                <w:sz w:val="20"/>
                <w:szCs w:val="20"/>
              </w:rPr>
              <w:t>Rights of Individuals with DD</w:t>
            </w:r>
          </w:p>
          <w:p w14:paraId="0B699B66" w14:textId="77777777" w:rsidR="006A26F6" w:rsidRPr="00640AA7" w:rsidRDefault="006A26F6" w:rsidP="006A26F6">
            <w:pPr>
              <w:pStyle w:val="ListParagraph"/>
              <w:numPr>
                <w:ilvl w:val="0"/>
                <w:numId w:val="54"/>
              </w:numPr>
              <w:rPr>
                <w:rFonts w:asciiTheme="minorHAnsi" w:eastAsia="Times New Roman" w:hAnsiTheme="minorHAnsi" w:cstheme="minorHAnsi"/>
                <w:color w:val="000000"/>
                <w:sz w:val="20"/>
                <w:szCs w:val="20"/>
              </w:rPr>
            </w:pPr>
            <w:r w:rsidRPr="00640AA7">
              <w:rPr>
                <w:rFonts w:asciiTheme="minorHAnsi" w:eastAsia="Times New Roman" w:hAnsiTheme="minorHAnsi" w:cstheme="minorHAnsi"/>
                <w:color w:val="000000"/>
                <w:sz w:val="20"/>
                <w:szCs w:val="20"/>
              </w:rPr>
              <w:t>Person-centered planning, community integration, self-determination, and self-advocacy</w:t>
            </w:r>
          </w:p>
          <w:p w14:paraId="2AAC48DC" w14:textId="25804E73" w:rsidR="006A26F6" w:rsidRPr="00640AA7" w:rsidRDefault="006A26F6" w:rsidP="0084288A">
            <w:pPr>
              <w:rPr>
                <w:rFonts w:eastAsia="Times New Roman" w:cstheme="minorHAnsi"/>
                <w:color w:val="000000"/>
                <w:sz w:val="20"/>
                <w:szCs w:val="20"/>
              </w:rPr>
            </w:pPr>
            <w:r w:rsidRPr="00640AA7">
              <w:rPr>
                <w:rFonts w:eastAsia="Times New Roman" w:cstheme="minorHAnsi"/>
                <w:bCs/>
                <w:sz w:val="20"/>
                <w:szCs w:val="20"/>
              </w:rPr>
              <w:t>5123:17-02</w:t>
            </w:r>
            <w:r w:rsidRPr="00640AA7">
              <w:rPr>
                <w:rFonts w:cstheme="minorHAnsi"/>
                <w:sz w:val="20"/>
                <w:szCs w:val="20"/>
              </w:rPr>
              <w:t xml:space="preserve">; 5123:2-2-01 </w:t>
            </w:r>
          </w:p>
        </w:tc>
        <w:tc>
          <w:tcPr>
            <w:tcW w:w="3456" w:type="dxa"/>
          </w:tcPr>
          <w:p w14:paraId="2321F123" w14:textId="77777777" w:rsidR="006A26F6" w:rsidRPr="00640AA7" w:rsidRDefault="006A26F6" w:rsidP="006A26F6">
            <w:pPr>
              <w:pStyle w:val="ListParagraph"/>
              <w:numPr>
                <w:ilvl w:val="0"/>
                <w:numId w:val="16"/>
              </w:numPr>
              <w:ind w:left="317" w:hanging="317"/>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Once during each calendar year</w:t>
            </w:r>
          </w:p>
          <w:p w14:paraId="682C8C00" w14:textId="62EC54D9" w:rsidR="006A26F6" w:rsidRPr="00640AA7" w:rsidRDefault="006A26F6" w:rsidP="006A26F6">
            <w:pPr>
              <w:pStyle w:val="ListParagraph"/>
              <w:numPr>
                <w:ilvl w:val="0"/>
                <w:numId w:val="16"/>
              </w:numPr>
              <w:ind w:left="317" w:hanging="317"/>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Not required to be within 365 days</w:t>
            </w:r>
          </w:p>
          <w:p w14:paraId="1F7FF4A8" w14:textId="065B8FDE" w:rsidR="006A26F6" w:rsidRPr="00640AA7" w:rsidRDefault="006A26F6" w:rsidP="006A26F6">
            <w:pPr>
              <w:pStyle w:val="ListParagraph"/>
              <w:numPr>
                <w:ilvl w:val="0"/>
                <w:numId w:val="16"/>
              </w:numPr>
              <w:ind w:left="317" w:hanging="317"/>
              <w:rPr>
                <w:rFonts w:asciiTheme="minorHAnsi" w:eastAsia="Times New Roman" w:hAnsiTheme="minorHAnsi" w:cstheme="minorHAnsi"/>
                <w:sz w:val="20"/>
                <w:szCs w:val="20"/>
                <w:highlight w:val="yellow"/>
              </w:rPr>
            </w:pPr>
            <w:r w:rsidRPr="00640AA7">
              <w:rPr>
                <w:rFonts w:asciiTheme="minorHAnsi" w:eastAsia="Times New Roman" w:hAnsiTheme="minorHAnsi" w:cstheme="minorHAnsi"/>
                <w:sz w:val="20"/>
                <w:szCs w:val="20"/>
                <w:highlight w:val="yellow"/>
              </w:rPr>
              <w:t>Annual training to begin during the second year of certification (initial training required for certification covers first year)</w:t>
            </w:r>
          </w:p>
          <w:p w14:paraId="67E75DB2" w14:textId="2761F75F" w:rsidR="006A26F6" w:rsidRPr="00640AA7" w:rsidRDefault="006A26F6" w:rsidP="006A26F6">
            <w:pPr>
              <w:rPr>
                <w:rFonts w:eastAsia="Times New Roman" w:cstheme="minorHAnsi"/>
                <w:sz w:val="20"/>
                <w:szCs w:val="20"/>
                <w:highlight w:val="yellow"/>
              </w:rPr>
            </w:pPr>
          </w:p>
        </w:tc>
        <w:tc>
          <w:tcPr>
            <w:tcW w:w="1152" w:type="dxa"/>
          </w:tcPr>
          <w:p w14:paraId="2CF0F30C" w14:textId="77777777" w:rsidR="006A26F6" w:rsidRPr="00640AA7" w:rsidRDefault="006A26F6" w:rsidP="006A26F6">
            <w:pPr>
              <w:ind w:left="360"/>
              <w:rPr>
                <w:rFonts w:eastAsia="Times New Roman" w:cstheme="minorHAnsi"/>
                <w:sz w:val="20"/>
                <w:szCs w:val="20"/>
              </w:rPr>
            </w:pPr>
          </w:p>
        </w:tc>
        <w:tc>
          <w:tcPr>
            <w:tcW w:w="2880" w:type="dxa"/>
          </w:tcPr>
          <w:p w14:paraId="32A8D273" w14:textId="77777777" w:rsidR="006A26F6" w:rsidRPr="00640AA7" w:rsidRDefault="006A26F6" w:rsidP="006A26F6">
            <w:pPr>
              <w:ind w:left="360"/>
              <w:rPr>
                <w:rFonts w:eastAsia="Times New Roman" w:cstheme="minorHAnsi"/>
                <w:sz w:val="20"/>
                <w:szCs w:val="20"/>
              </w:rPr>
            </w:pPr>
          </w:p>
        </w:tc>
      </w:tr>
      <w:tr w:rsidR="006A26F6" w:rsidRPr="00640AA7" w14:paraId="1C8FDD29" w14:textId="119E5D5F" w:rsidTr="009A49CC">
        <w:trPr>
          <w:jc w:val="center"/>
        </w:trPr>
        <w:tc>
          <w:tcPr>
            <w:tcW w:w="1152" w:type="dxa"/>
          </w:tcPr>
          <w:p w14:paraId="34428851" w14:textId="0D2AF0F1" w:rsidR="006A26F6" w:rsidRPr="00640AA7" w:rsidRDefault="006A26F6" w:rsidP="006A26F6">
            <w:pPr>
              <w:jc w:val="center"/>
              <w:rPr>
                <w:rFonts w:cstheme="minorHAnsi"/>
                <w:sz w:val="20"/>
                <w:szCs w:val="20"/>
              </w:rPr>
            </w:pPr>
            <w:r w:rsidRPr="00640AA7">
              <w:rPr>
                <w:rFonts w:cstheme="minorHAnsi"/>
                <w:sz w:val="20"/>
                <w:szCs w:val="20"/>
              </w:rPr>
              <w:t>CORE</w:t>
            </w:r>
          </w:p>
        </w:tc>
        <w:tc>
          <w:tcPr>
            <w:tcW w:w="1152" w:type="dxa"/>
          </w:tcPr>
          <w:p w14:paraId="7774687C" w14:textId="4369FDCE"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hideMark/>
          </w:tcPr>
          <w:p w14:paraId="74F13606" w14:textId="5AF23F4C" w:rsidR="006A26F6" w:rsidRPr="00640AA7" w:rsidRDefault="00486186" w:rsidP="006A26F6">
            <w:pPr>
              <w:jc w:val="center"/>
              <w:rPr>
                <w:rFonts w:cstheme="minorHAnsi"/>
                <w:sz w:val="20"/>
                <w:szCs w:val="20"/>
              </w:rPr>
            </w:pPr>
            <w:r w:rsidRPr="00640AA7">
              <w:rPr>
                <w:rFonts w:cstheme="minorHAnsi"/>
                <w:sz w:val="20"/>
                <w:szCs w:val="20"/>
              </w:rPr>
              <w:t>7.011</w:t>
            </w:r>
          </w:p>
        </w:tc>
        <w:tc>
          <w:tcPr>
            <w:tcW w:w="3456" w:type="dxa"/>
            <w:hideMark/>
          </w:tcPr>
          <w:p w14:paraId="7A257FE1" w14:textId="77777777" w:rsidR="006A26F6" w:rsidRPr="00640AA7" w:rsidRDefault="006A26F6" w:rsidP="006A26F6">
            <w:pPr>
              <w:rPr>
                <w:rFonts w:cstheme="minorHAnsi"/>
                <w:sz w:val="20"/>
                <w:szCs w:val="20"/>
              </w:rPr>
            </w:pPr>
            <w:r w:rsidRPr="00640AA7">
              <w:rPr>
                <w:rFonts w:cstheme="minorHAnsi"/>
                <w:sz w:val="20"/>
                <w:szCs w:val="20"/>
              </w:rPr>
              <w:t xml:space="preserve">Did the </w:t>
            </w:r>
            <w:r w:rsidRPr="00640AA7">
              <w:rPr>
                <w:rFonts w:cstheme="minorHAnsi"/>
                <w:b/>
                <w:sz w:val="20"/>
                <w:szCs w:val="20"/>
              </w:rPr>
              <w:t>Money Management</w:t>
            </w:r>
            <w:r w:rsidRPr="00640AA7">
              <w:rPr>
                <w:rFonts w:cstheme="minorHAnsi"/>
                <w:sz w:val="20"/>
                <w:szCs w:val="20"/>
              </w:rPr>
              <w:t xml:space="preserve"> provider complete 8 hours of training annually on topics that enhance his or her skills and competencies relevant to providing money management.</w:t>
            </w:r>
          </w:p>
          <w:p w14:paraId="3049BCEB" w14:textId="0BA7E2A9" w:rsidR="006A26F6" w:rsidRPr="00640AA7" w:rsidRDefault="006A26F6" w:rsidP="006A26F6">
            <w:pPr>
              <w:rPr>
                <w:rFonts w:eastAsia="Times New Roman" w:cstheme="minorHAnsi"/>
                <w:sz w:val="20"/>
                <w:szCs w:val="20"/>
              </w:rPr>
            </w:pPr>
            <w:r w:rsidRPr="00640AA7">
              <w:rPr>
                <w:rFonts w:eastAsia="Times New Roman" w:cstheme="minorHAnsi"/>
                <w:color w:val="000000"/>
                <w:sz w:val="20"/>
                <w:szCs w:val="20"/>
              </w:rPr>
              <w:t>5123:2-9-20</w:t>
            </w:r>
          </w:p>
        </w:tc>
        <w:tc>
          <w:tcPr>
            <w:tcW w:w="3456" w:type="dxa"/>
          </w:tcPr>
          <w:p w14:paraId="42AF340D" w14:textId="77777777" w:rsidR="006A26F6" w:rsidRPr="00640AA7" w:rsidRDefault="006A26F6" w:rsidP="006A26F6">
            <w:pPr>
              <w:pStyle w:val="ListParagraph"/>
              <w:numPr>
                <w:ilvl w:val="0"/>
                <w:numId w:val="17"/>
              </w:numPr>
              <w:ind w:left="288" w:hanging="288"/>
              <w:rPr>
                <w:rFonts w:asciiTheme="minorHAnsi" w:hAnsiTheme="minorHAnsi" w:cstheme="minorHAnsi"/>
                <w:sz w:val="20"/>
                <w:szCs w:val="20"/>
              </w:rPr>
            </w:pPr>
            <w:r w:rsidRPr="00640AA7">
              <w:rPr>
                <w:rFonts w:asciiTheme="minorHAnsi" w:hAnsiTheme="minorHAnsi" w:cstheme="minorHAnsi"/>
                <w:sz w:val="20"/>
                <w:szCs w:val="20"/>
              </w:rPr>
              <w:t>MUI/UI and Rights is included in the 8 hours.</w:t>
            </w:r>
          </w:p>
          <w:p w14:paraId="374C85A2" w14:textId="77777777" w:rsidR="006A26F6" w:rsidRPr="00640AA7" w:rsidRDefault="006A26F6" w:rsidP="006A26F6">
            <w:pPr>
              <w:pStyle w:val="ListParagraph"/>
              <w:ind w:left="374" w:hanging="360"/>
              <w:rPr>
                <w:rFonts w:asciiTheme="minorHAnsi" w:hAnsiTheme="minorHAnsi" w:cstheme="minorHAnsi"/>
                <w:sz w:val="20"/>
                <w:szCs w:val="20"/>
              </w:rPr>
            </w:pPr>
          </w:p>
        </w:tc>
        <w:tc>
          <w:tcPr>
            <w:tcW w:w="1152" w:type="dxa"/>
          </w:tcPr>
          <w:p w14:paraId="0370C5F4" w14:textId="77777777" w:rsidR="006A26F6" w:rsidRPr="00640AA7" w:rsidRDefault="006A26F6" w:rsidP="006A26F6">
            <w:pPr>
              <w:ind w:left="360"/>
              <w:rPr>
                <w:rFonts w:cstheme="minorHAnsi"/>
                <w:sz w:val="20"/>
                <w:szCs w:val="20"/>
              </w:rPr>
            </w:pPr>
          </w:p>
        </w:tc>
        <w:tc>
          <w:tcPr>
            <w:tcW w:w="2880" w:type="dxa"/>
          </w:tcPr>
          <w:p w14:paraId="1866DD36" w14:textId="77777777" w:rsidR="006A26F6" w:rsidRPr="00640AA7" w:rsidRDefault="006A26F6" w:rsidP="006A26F6">
            <w:pPr>
              <w:ind w:left="360"/>
              <w:rPr>
                <w:rFonts w:cstheme="minorHAnsi"/>
                <w:sz w:val="20"/>
                <w:szCs w:val="20"/>
              </w:rPr>
            </w:pPr>
          </w:p>
        </w:tc>
      </w:tr>
      <w:tr w:rsidR="006A26F6" w:rsidRPr="00640AA7" w14:paraId="08760BD5" w14:textId="1DC0DEA4" w:rsidTr="009A49CC">
        <w:trPr>
          <w:jc w:val="center"/>
        </w:trPr>
        <w:tc>
          <w:tcPr>
            <w:tcW w:w="1152" w:type="dxa"/>
          </w:tcPr>
          <w:p w14:paraId="47032DA7" w14:textId="1A867B7F" w:rsidR="006A26F6" w:rsidRPr="00640AA7" w:rsidRDefault="00486186" w:rsidP="006A26F6">
            <w:pPr>
              <w:jc w:val="center"/>
              <w:rPr>
                <w:rFonts w:cstheme="minorHAnsi"/>
                <w:sz w:val="20"/>
                <w:szCs w:val="20"/>
              </w:rPr>
            </w:pPr>
            <w:r w:rsidRPr="00640AA7">
              <w:rPr>
                <w:rFonts w:cstheme="minorHAnsi"/>
                <w:sz w:val="20"/>
                <w:szCs w:val="20"/>
              </w:rPr>
              <w:lastRenderedPageBreak/>
              <w:t>DAY SERV</w:t>
            </w:r>
          </w:p>
        </w:tc>
        <w:tc>
          <w:tcPr>
            <w:tcW w:w="1152" w:type="dxa"/>
          </w:tcPr>
          <w:p w14:paraId="5FFB2C51" w14:textId="36077958" w:rsidR="006A26F6" w:rsidRPr="00640AA7" w:rsidRDefault="006A26F6" w:rsidP="006A26F6">
            <w:pPr>
              <w:jc w:val="center"/>
              <w:rPr>
                <w:rFonts w:cstheme="minorHAnsi"/>
                <w:sz w:val="20"/>
                <w:szCs w:val="20"/>
              </w:rPr>
            </w:pPr>
            <w:r w:rsidRPr="00640AA7">
              <w:rPr>
                <w:rFonts w:cstheme="minorHAnsi"/>
                <w:sz w:val="20"/>
                <w:szCs w:val="20"/>
              </w:rPr>
              <w:t>Personnel</w:t>
            </w:r>
          </w:p>
        </w:tc>
        <w:tc>
          <w:tcPr>
            <w:tcW w:w="1152" w:type="dxa"/>
          </w:tcPr>
          <w:p w14:paraId="6DF41AA0" w14:textId="35D4D224" w:rsidR="006A26F6" w:rsidRPr="00640AA7" w:rsidRDefault="00486186" w:rsidP="006A26F6">
            <w:pPr>
              <w:jc w:val="center"/>
              <w:rPr>
                <w:rFonts w:cstheme="minorHAnsi"/>
                <w:color w:val="FF0000"/>
                <w:sz w:val="20"/>
                <w:szCs w:val="20"/>
              </w:rPr>
            </w:pPr>
            <w:r w:rsidRPr="00640AA7">
              <w:rPr>
                <w:rFonts w:cstheme="minorHAnsi"/>
                <w:sz w:val="20"/>
                <w:szCs w:val="20"/>
              </w:rPr>
              <w:t>7.012</w:t>
            </w:r>
          </w:p>
        </w:tc>
        <w:tc>
          <w:tcPr>
            <w:tcW w:w="3456" w:type="dxa"/>
            <w:shd w:val="clear" w:color="auto" w:fill="FFFFFF" w:themeFill="background1"/>
          </w:tcPr>
          <w:p w14:paraId="4BDED6E5" w14:textId="0C2C89D5" w:rsidR="006A26F6" w:rsidRPr="00640AA7" w:rsidRDefault="006A26F6" w:rsidP="006A26F6">
            <w:pPr>
              <w:rPr>
                <w:rFonts w:cstheme="minorHAnsi"/>
                <w:sz w:val="20"/>
                <w:szCs w:val="20"/>
              </w:rPr>
            </w:pPr>
            <w:r w:rsidRPr="00640AA7">
              <w:rPr>
                <w:rFonts w:cstheme="minorHAnsi"/>
                <w:b/>
                <w:sz w:val="20"/>
                <w:szCs w:val="20"/>
              </w:rPr>
              <w:t>For Career Planning or Individual Employment Supports</w:t>
            </w:r>
            <w:r w:rsidRPr="00640AA7">
              <w:rPr>
                <w:rFonts w:cstheme="minorHAnsi"/>
                <w:sz w:val="20"/>
                <w:szCs w:val="20"/>
              </w:rPr>
              <w:t>, did the provider annually complete training that includes:</w:t>
            </w:r>
          </w:p>
          <w:p w14:paraId="3EE6EC07" w14:textId="77777777" w:rsidR="006A26F6" w:rsidRPr="00640AA7" w:rsidRDefault="006A26F6" w:rsidP="006A26F6">
            <w:pPr>
              <w:numPr>
                <w:ilvl w:val="0"/>
                <w:numId w:val="36"/>
              </w:numPr>
              <w:ind w:left="288" w:hanging="288"/>
              <w:rPr>
                <w:rFonts w:cstheme="minorHAnsi"/>
                <w:sz w:val="20"/>
                <w:szCs w:val="20"/>
              </w:rPr>
            </w:pPr>
            <w:r w:rsidRPr="00640AA7">
              <w:rPr>
                <w:rFonts w:cstheme="minorHAnsi"/>
                <w:sz w:val="20"/>
                <w:szCs w:val="20"/>
              </w:rPr>
              <w:t>Roles and responsibilities regarding services, including person centered planning, community integration, self-determination, and self-advocacy</w:t>
            </w:r>
          </w:p>
          <w:p w14:paraId="3BF9A468" w14:textId="77777777" w:rsidR="006A26F6" w:rsidRPr="00640AA7" w:rsidRDefault="006A26F6" w:rsidP="006A26F6">
            <w:pPr>
              <w:numPr>
                <w:ilvl w:val="0"/>
                <w:numId w:val="36"/>
              </w:numPr>
              <w:ind w:left="288" w:hanging="288"/>
              <w:rPr>
                <w:rFonts w:cstheme="minorHAnsi"/>
                <w:sz w:val="20"/>
                <w:szCs w:val="20"/>
              </w:rPr>
            </w:pPr>
            <w:r w:rsidRPr="00640AA7">
              <w:rPr>
                <w:rFonts w:cstheme="minorHAnsi"/>
                <w:sz w:val="20"/>
                <w:szCs w:val="20"/>
              </w:rPr>
              <w:t>Rights</w:t>
            </w:r>
          </w:p>
          <w:p w14:paraId="7324F7C7" w14:textId="77777777" w:rsidR="006A26F6" w:rsidRPr="00640AA7" w:rsidRDefault="006A26F6" w:rsidP="006A26F6">
            <w:pPr>
              <w:numPr>
                <w:ilvl w:val="0"/>
                <w:numId w:val="36"/>
              </w:numPr>
              <w:ind w:left="288" w:hanging="288"/>
              <w:rPr>
                <w:rFonts w:cstheme="minorHAnsi"/>
                <w:sz w:val="20"/>
                <w:szCs w:val="20"/>
              </w:rPr>
            </w:pPr>
            <w:r w:rsidRPr="00640AA7">
              <w:rPr>
                <w:rFonts w:cstheme="minorHAnsi"/>
                <w:sz w:val="20"/>
                <w:szCs w:val="20"/>
              </w:rPr>
              <w:t>MUI/UI</w:t>
            </w:r>
          </w:p>
          <w:p w14:paraId="6C4290DD" w14:textId="77777777" w:rsidR="006A26F6" w:rsidRPr="00640AA7" w:rsidRDefault="006A26F6" w:rsidP="006A26F6">
            <w:pPr>
              <w:numPr>
                <w:ilvl w:val="0"/>
                <w:numId w:val="36"/>
              </w:numPr>
              <w:ind w:left="288" w:hanging="288"/>
              <w:rPr>
                <w:rFonts w:cstheme="minorHAnsi"/>
                <w:color w:val="000000" w:themeColor="text1"/>
                <w:sz w:val="20"/>
                <w:szCs w:val="20"/>
              </w:rPr>
            </w:pPr>
            <w:r w:rsidRPr="00640AA7">
              <w:rPr>
                <w:rFonts w:cstheme="minorHAnsi"/>
                <w:sz w:val="20"/>
                <w:szCs w:val="20"/>
              </w:rPr>
              <w:t>Role in providing behavioral supports to individuals served</w:t>
            </w:r>
          </w:p>
          <w:p w14:paraId="50BC6CFD" w14:textId="77777777" w:rsidR="006A26F6" w:rsidRPr="00640AA7" w:rsidRDefault="006A26F6" w:rsidP="006A26F6">
            <w:pPr>
              <w:numPr>
                <w:ilvl w:val="0"/>
                <w:numId w:val="36"/>
              </w:numPr>
              <w:ind w:left="288" w:hanging="288"/>
              <w:rPr>
                <w:rFonts w:cstheme="minorHAnsi"/>
                <w:sz w:val="20"/>
                <w:szCs w:val="20"/>
              </w:rPr>
            </w:pPr>
            <w:r w:rsidRPr="00640AA7">
              <w:rPr>
                <w:rFonts w:cstheme="minorHAnsi"/>
                <w:sz w:val="20"/>
                <w:szCs w:val="20"/>
              </w:rPr>
              <w:t>Best practices related to the provision of the specific waiver service</w:t>
            </w:r>
          </w:p>
          <w:p w14:paraId="089F753B" w14:textId="464E60C0" w:rsidR="00C86EF5" w:rsidRPr="00640AA7" w:rsidRDefault="006A26F6" w:rsidP="0084288A">
            <w:pPr>
              <w:rPr>
                <w:rFonts w:cstheme="minorHAnsi"/>
                <w:color w:val="FF0000"/>
                <w:sz w:val="20"/>
                <w:szCs w:val="20"/>
              </w:rPr>
            </w:pPr>
            <w:r w:rsidRPr="00640AA7">
              <w:rPr>
                <w:rFonts w:cstheme="minorHAnsi"/>
                <w:sz w:val="20"/>
                <w:szCs w:val="20"/>
              </w:rPr>
              <w:t>5123:2-9-13; 5123:2-9-15</w:t>
            </w:r>
          </w:p>
        </w:tc>
        <w:tc>
          <w:tcPr>
            <w:tcW w:w="3456" w:type="dxa"/>
            <w:shd w:val="clear" w:color="auto" w:fill="FFFFFF" w:themeFill="background1"/>
          </w:tcPr>
          <w:p w14:paraId="1A1F3014" w14:textId="77777777" w:rsidR="006A26F6" w:rsidRPr="00640AA7" w:rsidRDefault="006A26F6" w:rsidP="006A26F6">
            <w:pPr>
              <w:numPr>
                <w:ilvl w:val="0"/>
                <w:numId w:val="16"/>
              </w:numPr>
              <w:rPr>
                <w:rFonts w:cstheme="minorHAnsi"/>
                <w:sz w:val="20"/>
                <w:szCs w:val="20"/>
              </w:rPr>
            </w:pPr>
            <w:r w:rsidRPr="00640AA7">
              <w:rPr>
                <w:rFonts w:cstheme="minorHAnsi"/>
                <w:sz w:val="20"/>
                <w:szCs w:val="20"/>
              </w:rPr>
              <w:t>Once during each calendar year, starting in the second year</w:t>
            </w:r>
          </w:p>
          <w:p w14:paraId="398431E1" w14:textId="77777777" w:rsidR="006A26F6" w:rsidRPr="00640AA7" w:rsidRDefault="006A26F6" w:rsidP="006A26F6">
            <w:pPr>
              <w:numPr>
                <w:ilvl w:val="0"/>
                <w:numId w:val="16"/>
              </w:numPr>
              <w:rPr>
                <w:rFonts w:cstheme="minorHAnsi"/>
                <w:sz w:val="20"/>
                <w:szCs w:val="20"/>
              </w:rPr>
            </w:pPr>
            <w:r w:rsidRPr="00640AA7">
              <w:rPr>
                <w:rFonts w:cstheme="minorHAnsi"/>
                <w:sz w:val="20"/>
                <w:szCs w:val="20"/>
              </w:rPr>
              <w:t>Not required to be within 365 days</w:t>
            </w:r>
          </w:p>
          <w:p w14:paraId="73A6BD4E" w14:textId="77777777" w:rsidR="006A26F6" w:rsidRPr="00640AA7" w:rsidRDefault="006A26F6" w:rsidP="006A26F6">
            <w:pPr>
              <w:pStyle w:val="NormalWeb"/>
              <w:shd w:val="clear" w:color="auto" w:fill="FFFFFF"/>
              <w:jc w:val="both"/>
              <w:rPr>
                <w:rFonts w:asciiTheme="minorHAnsi" w:hAnsiTheme="minorHAnsi" w:cstheme="minorHAnsi"/>
                <w:b/>
                <w:sz w:val="20"/>
                <w:szCs w:val="20"/>
              </w:rPr>
            </w:pPr>
          </w:p>
        </w:tc>
        <w:tc>
          <w:tcPr>
            <w:tcW w:w="1152" w:type="dxa"/>
            <w:shd w:val="clear" w:color="auto" w:fill="FFFFFF" w:themeFill="background1"/>
          </w:tcPr>
          <w:p w14:paraId="0B29EE55" w14:textId="77777777" w:rsidR="006A26F6" w:rsidRPr="00640AA7" w:rsidRDefault="006A26F6" w:rsidP="006A26F6">
            <w:pPr>
              <w:ind w:left="360"/>
              <w:rPr>
                <w:rFonts w:cstheme="minorHAnsi"/>
                <w:sz w:val="20"/>
                <w:szCs w:val="20"/>
              </w:rPr>
            </w:pPr>
          </w:p>
        </w:tc>
        <w:tc>
          <w:tcPr>
            <w:tcW w:w="2880" w:type="dxa"/>
            <w:shd w:val="clear" w:color="auto" w:fill="FFFFFF" w:themeFill="background1"/>
          </w:tcPr>
          <w:p w14:paraId="62A8E18F" w14:textId="77777777" w:rsidR="006A26F6" w:rsidRPr="00640AA7" w:rsidRDefault="006A26F6" w:rsidP="006A26F6">
            <w:pPr>
              <w:ind w:left="360"/>
              <w:rPr>
                <w:rFonts w:cstheme="minorHAnsi"/>
                <w:sz w:val="20"/>
                <w:szCs w:val="20"/>
              </w:rPr>
            </w:pPr>
          </w:p>
        </w:tc>
      </w:tr>
    </w:tbl>
    <w:p w14:paraId="24BA63A5" w14:textId="401F397C" w:rsidR="00A1050E" w:rsidRPr="00640AA7" w:rsidRDefault="00A1050E" w:rsidP="0015310A">
      <w:pPr>
        <w:spacing w:after="0"/>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6200FD" w:rsidRPr="00640AA7" w14:paraId="5CB45CED" w14:textId="79ECD21E" w:rsidTr="008473C2">
        <w:trPr>
          <w:tblHeader/>
          <w:jc w:val="center"/>
        </w:trPr>
        <w:tc>
          <w:tcPr>
            <w:tcW w:w="1152" w:type="dxa"/>
            <w:shd w:val="clear" w:color="auto" w:fill="D9D9D9" w:themeFill="background1" w:themeFillShade="D9"/>
          </w:tcPr>
          <w:p w14:paraId="2B6B000F" w14:textId="56F7723D" w:rsidR="0015310A" w:rsidRPr="00640AA7" w:rsidRDefault="000665D5" w:rsidP="0015310A">
            <w:pPr>
              <w:jc w:val="center"/>
              <w:rPr>
                <w:rFonts w:cstheme="minorHAnsi"/>
                <w:b/>
                <w:bCs/>
                <w:sz w:val="24"/>
                <w:szCs w:val="24"/>
              </w:rPr>
            </w:pPr>
            <w:r w:rsidRPr="00640AA7">
              <w:rPr>
                <w:rFonts w:cstheme="minorHAnsi"/>
                <w:b/>
                <w:bCs/>
                <w:sz w:val="24"/>
                <w:szCs w:val="24"/>
              </w:rPr>
              <w:t>SECTION 8</w:t>
            </w:r>
          </w:p>
        </w:tc>
        <w:tc>
          <w:tcPr>
            <w:tcW w:w="1152" w:type="dxa"/>
            <w:shd w:val="clear" w:color="auto" w:fill="D9D9D9" w:themeFill="background1" w:themeFillShade="D9"/>
          </w:tcPr>
          <w:p w14:paraId="42EDF745" w14:textId="77777777" w:rsidR="0015310A" w:rsidRPr="00640AA7" w:rsidRDefault="0015310A" w:rsidP="0015310A">
            <w:pPr>
              <w:jc w:val="center"/>
              <w:rPr>
                <w:rFonts w:cstheme="minorHAnsi"/>
                <w:b/>
                <w:bCs/>
                <w:sz w:val="24"/>
                <w:szCs w:val="24"/>
              </w:rPr>
            </w:pPr>
          </w:p>
        </w:tc>
        <w:tc>
          <w:tcPr>
            <w:tcW w:w="1152" w:type="dxa"/>
            <w:shd w:val="clear" w:color="auto" w:fill="D9D9D9" w:themeFill="background1" w:themeFillShade="D9"/>
          </w:tcPr>
          <w:p w14:paraId="1D8D694A" w14:textId="2222F77A" w:rsidR="0015310A" w:rsidRPr="00640AA7" w:rsidRDefault="0015310A" w:rsidP="0015310A">
            <w:pPr>
              <w:jc w:val="center"/>
              <w:rPr>
                <w:rFonts w:cstheme="minorHAnsi"/>
                <w:b/>
                <w:bCs/>
                <w:sz w:val="24"/>
                <w:szCs w:val="24"/>
              </w:rPr>
            </w:pPr>
          </w:p>
        </w:tc>
        <w:tc>
          <w:tcPr>
            <w:tcW w:w="3456" w:type="dxa"/>
            <w:shd w:val="clear" w:color="auto" w:fill="D9D9D9" w:themeFill="background1" w:themeFillShade="D9"/>
          </w:tcPr>
          <w:p w14:paraId="550D0623" w14:textId="460F27C3" w:rsidR="0015310A" w:rsidRPr="00640AA7" w:rsidRDefault="0015310A" w:rsidP="0015310A">
            <w:pPr>
              <w:jc w:val="center"/>
              <w:rPr>
                <w:rFonts w:cstheme="minorHAnsi"/>
                <w:b/>
                <w:bCs/>
                <w:sz w:val="24"/>
                <w:szCs w:val="24"/>
              </w:rPr>
            </w:pPr>
            <w:r w:rsidRPr="00640AA7">
              <w:rPr>
                <w:rFonts w:cstheme="minorHAnsi"/>
                <w:b/>
                <w:bCs/>
                <w:sz w:val="24"/>
                <w:szCs w:val="24"/>
              </w:rPr>
              <w:t>TRANSPORTATION</w:t>
            </w:r>
          </w:p>
        </w:tc>
        <w:tc>
          <w:tcPr>
            <w:tcW w:w="3456" w:type="dxa"/>
            <w:shd w:val="clear" w:color="auto" w:fill="D9D9D9" w:themeFill="background1" w:themeFillShade="D9"/>
          </w:tcPr>
          <w:p w14:paraId="6FB146C7" w14:textId="5CF8C85C" w:rsidR="0015310A" w:rsidRPr="00640AA7" w:rsidRDefault="0015310A" w:rsidP="0015310A">
            <w:pPr>
              <w:ind w:left="376" w:hanging="360"/>
              <w:jc w:val="center"/>
              <w:rPr>
                <w:rFonts w:cstheme="minorHAnsi"/>
                <w:sz w:val="24"/>
                <w:szCs w:val="24"/>
              </w:rPr>
            </w:pPr>
          </w:p>
        </w:tc>
        <w:tc>
          <w:tcPr>
            <w:tcW w:w="1152" w:type="dxa"/>
            <w:shd w:val="clear" w:color="auto" w:fill="D9D9D9" w:themeFill="background1" w:themeFillShade="D9"/>
          </w:tcPr>
          <w:p w14:paraId="0D45B1E0" w14:textId="521D93F6" w:rsidR="0015310A" w:rsidRPr="00640AA7" w:rsidRDefault="0015310A" w:rsidP="006200FD">
            <w:pPr>
              <w:ind w:left="360"/>
              <w:jc w:val="center"/>
              <w:rPr>
                <w:rFonts w:cstheme="minorHAnsi"/>
                <w:sz w:val="24"/>
                <w:szCs w:val="24"/>
                <w:highlight w:val="yellow"/>
              </w:rPr>
            </w:pPr>
          </w:p>
        </w:tc>
        <w:tc>
          <w:tcPr>
            <w:tcW w:w="2880" w:type="dxa"/>
            <w:shd w:val="clear" w:color="auto" w:fill="D9D9D9" w:themeFill="background1" w:themeFillShade="D9"/>
          </w:tcPr>
          <w:p w14:paraId="45C5A448" w14:textId="1CCBD0FF" w:rsidR="0015310A" w:rsidRPr="00640AA7" w:rsidRDefault="0015310A" w:rsidP="006200FD">
            <w:pPr>
              <w:ind w:left="360"/>
              <w:jc w:val="center"/>
              <w:rPr>
                <w:rFonts w:cstheme="minorHAnsi"/>
                <w:sz w:val="24"/>
                <w:szCs w:val="24"/>
                <w:highlight w:val="yellow"/>
              </w:rPr>
            </w:pPr>
          </w:p>
        </w:tc>
      </w:tr>
      <w:tr w:rsidR="008473C2" w:rsidRPr="00640AA7" w14:paraId="067F8F05" w14:textId="4A3C4A0D" w:rsidTr="008473C2">
        <w:trPr>
          <w:tblHeader/>
          <w:jc w:val="center"/>
        </w:trPr>
        <w:tc>
          <w:tcPr>
            <w:tcW w:w="1152" w:type="dxa"/>
            <w:shd w:val="clear" w:color="auto" w:fill="D9D9D9" w:themeFill="background1" w:themeFillShade="D9"/>
          </w:tcPr>
          <w:p w14:paraId="6AC83F9D" w14:textId="0EB47AA5"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1152" w:type="dxa"/>
            <w:shd w:val="clear" w:color="auto" w:fill="D9D9D9" w:themeFill="background1" w:themeFillShade="D9"/>
          </w:tcPr>
          <w:p w14:paraId="1F3D4DFE" w14:textId="59411428"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1152" w:type="dxa"/>
            <w:shd w:val="clear" w:color="auto" w:fill="D9D9D9" w:themeFill="background1" w:themeFillShade="D9"/>
          </w:tcPr>
          <w:p w14:paraId="79183A1E" w14:textId="3E33F845"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3456" w:type="dxa"/>
            <w:shd w:val="clear" w:color="auto" w:fill="D9D9D9" w:themeFill="background1" w:themeFillShade="D9"/>
          </w:tcPr>
          <w:p w14:paraId="317A86C3" w14:textId="1625DB41"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3456" w:type="dxa"/>
            <w:shd w:val="clear" w:color="auto" w:fill="D9D9D9" w:themeFill="background1" w:themeFillShade="D9"/>
          </w:tcPr>
          <w:p w14:paraId="4490B60A" w14:textId="45590FC0" w:rsidR="008473C2" w:rsidRPr="00640AA7" w:rsidRDefault="008473C2" w:rsidP="008473C2">
            <w:pPr>
              <w:ind w:left="376" w:hanging="360"/>
              <w:jc w:val="center"/>
              <w:rPr>
                <w:rFonts w:cstheme="minorHAnsi"/>
                <w:b/>
                <w:sz w:val="20"/>
                <w:szCs w:val="20"/>
              </w:rPr>
            </w:pPr>
            <w:r w:rsidRPr="00640AA7">
              <w:rPr>
                <w:rFonts w:cstheme="minorHAnsi"/>
                <w:b/>
                <w:sz w:val="20"/>
                <w:szCs w:val="20"/>
              </w:rPr>
              <w:t>Guidance/Additional Information</w:t>
            </w:r>
          </w:p>
        </w:tc>
        <w:tc>
          <w:tcPr>
            <w:tcW w:w="1152" w:type="dxa"/>
            <w:shd w:val="clear" w:color="auto" w:fill="D9D9D9" w:themeFill="background1" w:themeFillShade="D9"/>
          </w:tcPr>
          <w:p w14:paraId="76D97892"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05F1C425" w14:textId="0FF37A72" w:rsidR="008473C2" w:rsidRPr="00640AA7" w:rsidRDefault="008473C2" w:rsidP="008473C2">
            <w:pPr>
              <w:jc w:val="center"/>
              <w:rPr>
                <w:rFonts w:cstheme="minorHAnsi"/>
                <w:b/>
                <w:sz w:val="20"/>
                <w:szCs w:val="20"/>
              </w:rPr>
            </w:pPr>
            <w:r w:rsidRPr="00640AA7">
              <w:rPr>
                <w:rFonts w:cstheme="minorHAnsi"/>
                <w:b/>
                <w:sz w:val="20"/>
                <w:szCs w:val="20"/>
              </w:rPr>
              <w:t>Yes/No</w:t>
            </w:r>
          </w:p>
        </w:tc>
        <w:tc>
          <w:tcPr>
            <w:tcW w:w="2880" w:type="dxa"/>
            <w:shd w:val="clear" w:color="auto" w:fill="D9D9D9" w:themeFill="background1" w:themeFillShade="D9"/>
          </w:tcPr>
          <w:p w14:paraId="26FE76BE" w14:textId="0AAD0F34" w:rsidR="008473C2" w:rsidRPr="00640AA7" w:rsidRDefault="008473C2" w:rsidP="008473C2">
            <w:pPr>
              <w:jc w:val="center"/>
              <w:rPr>
                <w:rFonts w:cstheme="minorHAnsi"/>
                <w:b/>
                <w:sz w:val="20"/>
                <w:szCs w:val="20"/>
              </w:rPr>
            </w:pPr>
            <w:r w:rsidRPr="00640AA7">
              <w:rPr>
                <w:rFonts w:cstheme="minorHAnsi"/>
                <w:b/>
                <w:sz w:val="20"/>
                <w:szCs w:val="20"/>
              </w:rPr>
              <w:t>Plan of Correction</w:t>
            </w:r>
          </w:p>
        </w:tc>
      </w:tr>
      <w:tr w:rsidR="00486186" w:rsidRPr="00640AA7" w14:paraId="3BE3EA84" w14:textId="0B1E0C73" w:rsidTr="008473C2">
        <w:trPr>
          <w:jc w:val="center"/>
        </w:trPr>
        <w:tc>
          <w:tcPr>
            <w:tcW w:w="1152" w:type="dxa"/>
          </w:tcPr>
          <w:p w14:paraId="4352CEBB" w14:textId="14348A0A" w:rsidR="00486186" w:rsidRPr="00640AA7" w:rsidRDefault="00486186" w:rsidP="00486186">
            <w:pPr>
              <w:jc w:val="center"/>
              <w:rPr>
                <w:rFonts w:cstheme="minorHAnsi"/>
                <w:sz w:val="20"/>
                <w:szCs w:val="20"/>
              </w:rPr>
            </w:pPr>
            <w:r w:rsidRPr="00640AA7">
              <w:rPr>
                <w:rFonts w:cstheme="minorHAnsi"/>
                <w:sz w:val="20"/>
                <w:szCs w:val="20"/>
              </w:rPr>
              <w:t>TRANSP</w:t>
            </w:r>
          </w:p>
        </w:tc>
        <w:tc>
          <w:tcPr>
            <w:tcW w:w="1152" w:type="dxa"/>
          </w:tcPr>
          <w:p w14:paraId="5AD1AE21" w14:textId="2A384A77" w:rsidR="00486186" w:rsidRPr="00640AA7" w:rsidRDefault="00486186" w:rsidP="00486186">
            <w:pPr>
              <w:jc w:val="center"/>
              <w:rPr>
                <w:rFonts w:cstheme="minorHAnsi"/>
                <w:sz w:val="20"/>
                <w:szCs w:val="20"/>
              </w:rPr>
            </w:pPr>
            <w:proofErr w:type="spellStart"/>
            <w:r w:rsidRPr="00640AA7">
              <w:rPr>
                <w:rFonts w:cstheme="minorHAnsi"/>
                <w:sz w:val="20"/>
                <w:szCs w:val="20"/>
              </w:rPr>
              <w:t>Transp</w:t>
            </w:r>
            <w:proofErr w:type="spellEnd"/>
          </w:p>
        </w:tc>
        <w:tc>
          <w:tcPr>
            <w:tcW w:w="1152" w:type="dxa"/>
          </w:tcPr>
          <w:p w14:paraId="0E5DDA80" w14:textId="4450CFA9" w:rsidR="00486186" w:rsidRPr="00640AA7" w:rsidRDefault="00486186" w:rsidP="00486186">
            <w:pPr>
              <w:jc w:val="center"/>
              <w:rPr>
                <w:rFonts w:cstheme="minorHAnsi"/>
                <w:sz w:val="20"/>
                <w:szCs w:val="20"/>
              </w:rPr>
            </w:pPr>
            <w:r w:rsidRPr="00640AA7">
              <w:rPr>
                <w:rFonts w:cstheme="minorHAnsi"/>
                <w:sz w:val="20"/>
                <w:szCs w:val="20"/>
              </w:rPr>
              <w:t>8.001</w:t>
            </w:r>
          </w:p>
        </w:tc>
        <w:tc>
          <w:tcPr>
            <w:tcW w:w="3456" w:type="dxa"/>
          </w:tcPr>
          <w:p w14:paraId="00EACD24" w14:textId="755BC2CE" w:rsidR="00486186" w:rsidRPr="00640AA7" w:rsidRDefault="00486186" w:rsidP="00486186">
            <w:pPr>
              <w:rPr>
                <w:rFonts w:eastAsia="Times New Roman" w:cstheme="minorHAnsi"/>
                <w:sz w:val="20"/>
                <w:szCs w:val="20"/>
                <w:highlight w:val="yellow"/>
              </w:rPr>
            </w:pPr>
            <w:r w:rsidRPr="00640AA7">
              <w:rPr>
                <w:rFonts w:eastAsia="Times New Roman" w:cstheme="minorHAnsi"/>
                <w:sz w:val="20"/>
                <w:szCs w:val="20"/>
                <w:highlight w:val="yellow"/>
              </w:rPr>
              <w:t>If the provider is responsible for providing any type of transportation, do vehicles used to transport individuals appear safe?</w:t>
            </w:r>
          </w:p>
          <w:p w14:paraId="6867B425" w14:textId="4ACC92C1" w:rsidR="00486186" w:rsidRPr="00640AA7" w:rsidRDefault="00486186" w:rsidP="00486186">
            <w:pPr>
              <w:rPr>
                <w:rFonts w:eastAsia="Times New Roman" w:cstheme="minorHAnsi"/>
                <w:sz w:val="20"/>
                <w:szCs w:val="20"/>
              </w:rPr>
            </w:pPr>
            <w:r w:rsidRPr="00640AA7">
              <w:rPr>
                <w:rFonts w:eastAsia="Times New Roman" w:cstheme="minorHAnsi"/>
                <w:sz w:val="20"/>
                <w:szCs w:val="20"/>
                <w:highlight w:val="yellow"/>
              </w:rPr>
              <w:t>5123:2-2-01</w:t>
            </w:r>
          </w:p>
        </w:tc>
        <w:tc>
          <w:tcPr>
            <w:tcW w:w="3456" w:type="dxa"/>
          </w:tcPr>
          <w:p w14:paraId="6D76EA19" w14:textId="0556FE05" w:rsidR="00486186" w:rsidRPr="00640AA7" w:rsidRDefault="00486186" w:rsidP="00486186">
            <w:pPr>
              <w:pStyle w:val="ListParagraph"/>
              <w:numPr>
                <w:ilvl w:val="0"/>
                <w:numId w:val="63"/>
              </w:numPr>
              <w:ind w:left="255" w:right="300" w:hanging="255"/>
              <w:rPr>
                <w:rFonts w:asciiTheme="minorHAnsi" w:hAnsiTheme="minorHAnsi" w:cstheme="minorHAnsi"/>
                <w:sz w:val="20"/>
                <w:szCs w:val="20"/>
              </w:rPr>
            </w:pPr>
            <w:r w:rsidRPr="00640AA7">
              <w:rPr>
                <w:rFonts w:asciiTheme="minorHAnsi" w:hAnsiTheme="minorHAnsi" w:cstheme="minorHAnsi"/>
                <w:sz w:val="20"/>
                <w:szCs w:val="20"/>
              </w:rPr>
              <w:t>Specific examples include but are not limited to cracks in windshield that impairs line of sight, bald tires, etc.</w:t>
            </w:r>
          </w:p>
        </w:tc>
        <w:tc>
          <w:tcPr>
            <w:tcW w:w="1152" w:type="dxa"/>
          </w:tcPr>
          <w:p w14:paraId="1AD05ED0" w14:textId="77777777" w:rsidR="00486186" w:rsidRPr="00640AA7" w:rsidRDefault="00486186" w:rsidP="00486186">
            <w:pPr>
              <w:ind w:left="360" w:right="300"/>
              <w:rPr>
                <w:rFonts w:cstheme="minorHAnsi"/>
                <w:sz w:val="20"/>
                <w:szCs w:val="20"/>
              </w:rPr>
            </w:pPr>
          </w:p>
        </w:tc>
        <w:tc>
          <w:tcPr>
            <w:tcW w:w="2880" w:type="dxa"/>
          </w:tcPr>
          <w:p w14:paraId="46D20C88" w14:textId="77777777" w:rsidR="00486186" w:rsidRPr="00640AA7" w:rsidRDefault="00486186" w:rsidP="00486186">
            <w:pPr>
              <w:ind w:left="360" w:right="300"/>
              <w:rPr>
                <w:rFonts w:cstheme="minorHAnsi"/>
                <w:sz w:val="20"/>
                <w:szCs w:val="20"/>
              </w:rPr>
            </w:pPr>
          </w:p>
        </w:tc>
      </w:tr>
      <w:tr w:rsidR="00486186" w:rsidRPr="00640AA7" w14:paraId="608D4627" w14:textId="03379560" w:rsidTr="008473C2">
        <w:trPr>
          <w:jc w:val="center"/>
        </w:trPr>
        <w:tc>
          <w:tcPr>
            <w:tcW w:w="1152" w:type="dxa"/>
          </w:tcPr>
          <w:p w14:paraId="045B427E" w14:textId="68B0AE82" w:rsidR="00486186" w:rsidRPr="00640AA7" w:rsidRDefault="00486186" w:rsidP="00486186">
            <w:pPr>
              <w:jc w:val="center"/>
              <w:rPr>
                <w:rFonts w:cstheme="minorHAnsi"/>
                <w:sz w:val="20"/>
                <w:szCs w:val="20"/>
              </w:rPr>
            </w:pPr>
            <w:r w:rsidRPr="00640AA7">
              <w:rPr>
                <w:rFonts w:cstheme="minorHAnsi"/>
                <w:sz w:val="20"/>
                <w:szCs w:val="20"/>
              </w:rPr>
              <w:t>TRANSP</w:t>
            </w:r>
          </w:p>
        </w:tc>
        <w:tc>
          <w:tcPr>
            <w:tcW w:w="1152" w:type="dxa"/>
          </w:tcPr>
          <w:p w14:paraId="3C1283C9" w14:textId="3CD0A0D7" w:rsidR="00486186" w:rsidRPr="00640AA7" w:rsidRDefault="00486186" w:rsidP="00486186">
            <w:pPr>
              <w:jc w:val="center"/>
              <w:rPr>
                <w:rFonts w:cstheme="minorHAnsi"/>
                <w:sz w:val="20"/>
                <w:szCs w:val="20"/>
              </w:rPr>
            </w:pPr>
            <w:proofErr w:type="spellStart"/>
            <w:r w:rsidRPr="00640AA7">
              <w:rPr>
                <w:rFonts w:cstheme="minorHAnsi"/>
                <w:sz w:val="20"/>
                <w:szCs w:val="20"/>
              </w:rPr>
              <w:t>Transp</w:t>
            </w:r>
            <w:proofErr w:type="spellEnd"/>
          </w:p>
        </w:tc>
        <w:tc>
          <w:tcPr>
            <w:tcW w:w="1152" w:type="dxa"/>
          </w:tcPr>
          <w:p w14:paraId="31A8A2D2" w14:textId="62577367" w:rsidR="00486186" w:rsidRPr="00640AA7" w:rsidRDefault="00486186" w:rsidP="00486186">
            <w:pPr>
              <w:jc w:val="center"/>
              <w:rPr>
                <w:rFonts w:cstheme="minorHAnsi"/>
                <w:sz w:val="20"/>
                <w:szCs w:val="20"/>
              </w:rPr>
            </w:pPr>
            <w:r w:rsidRPr="00640AA7">
              <w:rPr>
                <w:rFonts w:cstheme="minorHAnsi"/>
                <w:sz w:val="20"/>
                <w:szCs w:val="20"/>
              </w:rPr>
              <w:t>8.002</w:t>
            </w:r>
          </w:p>
        </w:tc>
        <w:tc>
          <w:tcPr>
            <w:tcW w:w="3456" w:type="dxa"/>
          </w:tcPr>
          <w:p w14:paraId="1ACA04CE" w14:textId="77777777" w:rsidR="00486186" w:rsidRPr="00640AA7" w:rsidRDefault="00486186" w:rsidP="00486186">
            <w:pPr>
              <w:rPr>
                <w:rFonts w:eastAsia="Times New Roman" w:cstheme="minorHAnsi"/>
                <w:color w:val="000000" w:themeColor="text1"/>
                <w:sz w:val="20"/>
                <w:szCs w:val="20"/>
                <w:highlight w:val="yellow"/>
              </w:rPr>
            </w:pPr>
            <w:r w:rsidRPr="00640AA7">
              <w:rPr>
                <w:rFonts w:eastAsia="Times New Roman" w:cstheme="minorHAnsi"/>
                <w:color w:val="000000" w:themeColor="text1"/>
                <w:sz w:val="20"/>
                <w:szCs w:val="20"/>
                <w:highlight w:val="yellow"/>
              </w:rPr>
              <w:t>If the provider is responsible for providing Non-Medical Transp</w:t>
            </w:r>
            <w:r w:rsidRPr="00640AA7">
              <w:rPr>
                <w:rFonts w:eastAsia="Times New Roman" w:cstheme="minorHAnsi"/>
                <w:sz w:val="20"/>
                <w:szCs w:val="20"/>
                <w:highlight w:val="yellow"/>
              </w:rPr>
              <w:t>ortation, does the vehicle have a fire extinguisher and first aid kit?</w:t>
            </w:r>
          </w:p>
          <w:p w14:paraId="660BA5AE" w14:textId="53271AFE" w:rsidR="00486186" w:rsidRPr="00640AA7" w:rsidRDefault="00486186" w:rsidP="00486186">
            <w:pPr>
              <w:rPr>
                <w:rFonts w:cstheme="minorHAnsi"/>
                <w:sz w:val="20"/>
                <w:szCs w:val="20"/>
              </w:rPr>
            </w:pPr>
            <w:r w:rsidRPr="00640AA7">
              <w:rPr>
                <w:rFonts w:eastAsia="Times New Roman" w:cstheme="minorHAnsi"/>
                <w:sz w:val="20"/>
                <w:szCs w:val="20"/>
                <w:highlight w:val="yellow"/>
              </w:rPr>
              <w:t>5123:2-9-18</w:t>
            </w:r>
          </w:p>
        </w:tc>
        <w:tc>
          <w:tcPr>
            <w:tcW w:w="3456" w:type="dxa"/>
          </w:tcPr>
          <w:p w14:paraId="67DFF3ED" w14:textId="77777777" w:rsidR="00486186" w:rsidRPr="00640AA7" w:rsidRDefault="00486186" w:rsidP="00486186">
            <w:pPr>
              <w:pStyle w:val="ListParagraph"/>
              <w:ind w:left="376" w:hanging="360"/>
              <w:rPr>
                <w:rFonts w:asciiTheme="minorHAnsi" w:hAnsiTheme="minorHAnsi" w:cstheme="minorHAnsi"/>
                <w:sz w:val="20"/>
                <w:szCs w:val="20"/>
              </w:rPr>
            </w:pPr>
          </w:p>
        </w:tc>
        <w:tc>
          <w:tcPr>
            <w:tcW w:w="1152" w:type="dxa"/>
          </w:tcPr>
          <w:p w14:paraId="066A40CC" w14:textId="77777777" w:rsidR="00486186" w:rsidRPr="00640AA7" w:rsidRDefault="00486186" w:rsidP="00486186">
            <w:pPr>
              <w:ind w:left="360"/>
              <w:rPr>
                <w:rFonts w:cstheme="minorHAnsi"/>
                <w:sz w:val="20"/>
                <w:szCs w:val="20"/>
              </w:rPr>
            </w:pPr>
          </w:p>
        </w:tc>
        <w:tc>
          <w:tcPr>
            <w:tcW w:w="2880" w:type="dxa"/>
          </w:tcPr>
          <w:p w14:paraId="35447913" w14:textId="77777777" w:rsidR="00486186" w:rsidRPr="00640AA7" w:rsidRDefault="00486186" w:rsidP="00486186">
            <w:pPr>
              <w:ind w:left="360"/>
              <w:rPr>
                <w:rFonts w:cstheme="minorHAnsi"/>
                <w:sz w:val="20"/>
                <w:szCs w:val="20"/>
              </w:rPr>
            </w:pPr>
          </w:p>
        </w:tc>
      </w:tr>
      <w:tr w:rsidR="00486186" w:rsidRPr="00640AA7" w14:paraId="0DB00CB5" w14:textId="1EE5A9C2" w:rsidTr="008473C2">
        <w:trPr>
          <w:jc w:val="center"/>
        </w:trPr>
        <w:tc>
          <w:tcPr>
            <w:tcW w:w="1152" w:type="dxa"/>
          </w:tcPr>
          <w:p w14:paraId="74227670" w14:textId="51D89904" w:rsidR="00486186" w:rsidRPr="00640AA7" w:rsidRDefault="00486186" w:rsidP="00486186">
            <w:pPr>
              <w:jc w:val="center"/>
              <w:rPr>
                <w:rFonts w:cstheme="minorHAnsi"/>
                <w:sz w:val="20"/>
                <w:szCs w:val="20"/>
              </w:rPr>
            </w:pPr>
            <w:r w:rsidRPr="00640AA7">
              <w:rPr>
                <w:rFonts w:cstheme="minorHAnsi"/>
                <w:sz w:val="20"/>
                <w:szCs w:val="20"/>
              </w:rPr>
              <w:lastRenderedPageBreak/>
              <w:t>TRANSP</w:t>
            </w:r>
          </w:p>
        </w:tc>
        <w:tc>
          <w:tcPr>
            <w:tcW w:w="1152" w:type="dxa"/>
          </w:tcPr>
          <w:p w14:paraId="692697C1" w14:textId="414B7455" w:rsidR="00486186" w:rsidRPr="00640AA7" w:rsidRDefault="00486186" w:rsidP="00486186">
            <w:pPr>
              <w:jc w:val="center"/>
              <w:rPr>
                <w:rFonts w:cstheme="minorHAnsi"/>
                <w:sz w:val="20"/>
                <w:szCs w:val="20"/>
              </w:rPr>
            </w:pPr>
            <w:proofErr w:type="spellStart"/>
            <w:r w:rsidRPr="00640AA7">
              <w:rPr>
                <w:rFonts w:cstheme="minorHAnsi"/>
                <w:sz w:val="20"/>
                <w:szCs w:val="20"/>
              </w:rPr>
              <w:t>Transp</w:t>
            </w:r>
            <w:proofErr w:type="spellEnd"/>
          </w:p>
        </w:tc>
        <w:tc>
          <w:tcPr>
            <w:tcW w:w="1152" w:type="dxa"/>
          </w:tcPr>
          <w:p w14:paraId="3249B3D8" w14:textId="3EABD8A5" w:rsidR="00486186" w:rsidRPr="00640AA7" w:rsidRDefault="00486186" w:rsidP="00486186">
            <w:pPr>
              <w:jc w:val="center"/>
              <w:rPr>
                <w:rFonts w:cstheme="minorHAnsi"/>
                <w:sz w:val="20"/>
                <w:szCs w:val="20"/>
              </w:rPr>
            </w:pPr>
            <w:r w:rsidRPr="00640AA7">
              <w:rPr>
                <w:rFonts w:cstheme="minorHAnsi"/>
                <w:sz w:val="20"/>
                <w:szCs w:val="20"/>
              </w:rPr>
              <w:t>8.003</w:t>
            </w:r>
          </w:p>
        </w:tc>
        <w:tc>
          <w:tcPr>
            <w:tcW w:w="3456" w:type="dxa"/>
          </w:tcPr>
          <w:p w14:paraId="18BBBB83" w14:textId="77777777" w:rsidR="00486186" w:rsidRPr="00640AA7" w:rsidRDefault="00486186" w:rsidP="00486186">
            <w:pPr>
              <w:rPr>
                <w:rFonts w:eastAsia="Times New Roman" w:cstheme="minorHAnsi"/>
                <w:bCs/>
                <w:color w:val="000000"/>
                <w:sz w:val="20"/>
                <w:szCs w:val="20"/>
              </w:rPr>
            </w:pPr>
            <w:r w:rsidRPr="00640AA7">
              <w:rPr>
                <w:rFonts w:eastAsia="Times New Roman" w:cstheme="minorHAnsi"/>
                <w:bCs/>
                <w:color w:val="000000"/>
                <w:sz w:val="20"/>
                <w:szCs w:val="20"/>
              </w:rPr>
              <w:t>If the provider is responsible for providing non-medical transportation, do all vehicles used to transport individuals have all required inspections?</w:t>
            </w:r>
          </w:p>
          <w:p w14:paraId="75155320" w14:textId="77777777" w:rsidR="00486186" w:rsidRPr="00640AA7" w:rsidRDefault="00486186" w:rsidP="00486186">
            <w:pPr>
              <w:pStyle w:val="ListParagraph"/>
              <w:numPr>
                <w:ilvl w:val="0"/>
                <w:numId w:val="18"/>
              </w:numPr>
              <w:ind w:left="288" w:hanging="288"/>
              <w:rPr>
                <w:rFonts w:asciiTheme="minorHAnsi" w:hAnsiTheme="minorHAnsi" w:cstheme="minorHAnsi"/>
                <w:sz w:val="20"/>
                <w:szCs w:val="20"/>
              </w:rPr>
            </w:pPr>
            <w:r w:rsidRPr="00640AA7">
              <w:rPr>
                <w:rFonts w:asciiTheme="minorHAnsi" w:eastAsia="Times New Roman" w:hAnsiTheme="minorHAnsi" w:cstheme="minorHAnsi"/>
                <w:bCs/>
                <w:color w:val="000000"/>
                <w:sz w:val="20"/>
                <w:szCs w:val="20"/>
              </w:rPr>
              <w:t>Daily vehicle inspections</w:t>
            </w:r>
          </w:p>
          <w:p w14:paraId="4E22D7DA" w14:textId="77777777" w:rsidR="00486186" w:rsidRPr="00640AA7" w:rsidRDefault="00486186" w:rsidP="00486186">
            <w:pPr>
              <w:pStyle w:val="ListParagraph"/>
              <w:numPr>
                <w:ilvl w:val="0"/>
                <w:numId w:val="18"/>
              </w:numPr>
              <w:ind w:left="288" w:hanging="288"/>
              <w:rPr>
                <w:rFonts w:asciiTheme="minorHAnsi" w:hAnsiTheme="minorHAnsi" w:cstheme="minorHAnsi"/>
                <w:sz w:val="20"/>
                <w:szCs w:val="20"/>
              </w:rPr>
            </w:pPr>
            <w:r w:rsidRPr="00640AA7">
              <w:rPr>
                <w:rFonts w:asciiTheme="minorHAnsi" w:eastAsia="Times New Roman" w:hAnsiTheme="minorHAnsi" w:cstheme="minorHAnsi"/>
                <w:bCs/>
                <w:color w:val="000000"/>
                <w:sz w:val="20"/>
                <w:szCs w:val="20"/>
              </w:rPr>
              <w:t xml:space="preserve">Annual vehicle inspection by the state highway patrol or certified mechanic. </w:t>
            </w:r>
          </w:p>
          <w:p w14:paraId="25100462" w14:textId="29BFAF52" w:rsidR="00486186" w:rsidRPr="00640AA7" w:rsidRDefault="00486186" w:rsidP="00486186">
            <w:pPr>
              <w:rPr>
                <w:rFonts w:cstheme="minorHAnsi"/>
                <w:sz w:val="20"/>
                <w:szCs w:val="20"/>
              </w:rPr>
            </w:pPr>
            <w:r w:rsidRPr="00640AA7">
              <w:rPr>
                <w:rFonts w:eastAsia="Times New Roman" w:cstheme="minorHAnsi"/>
                <w:sz w:val="20"/>
                <w:szCs w:val="20"/>
              </w:rPr>
              <w:t>5123:2-9-18</w:t>
            </w:r>
          </w:p>
        </w:tc>
        <w:tc>
          <w:tcPr>
            <w:tcW w:w="3456" w:type="dxa"/>
          </w:tcPr>
          <w:p w14:paraId="0A433AA4" w14:textId="77777777" w:rsidR="00486186" w:rsidRPr="00640AA7" w:rsidRDefault="00486186" w:rsidP="00486186">
            <w:pPr>
              <w:pStyle w:val="ListParagraph"/>
              <w:numPr>
                <w:ilvl w:val="0"/>
                <w:numId w:val="18"/>
              </w:numPr>
              <w:ind w:left="288" w:hanging="288"/>
              <w:rPr>
                <w:rFonts w:asciiTheme="minorHAnsi" w:hAnsiTheme="minorHAnsi" w:cstheme="minorHAnsi"/>
                <w:color w:val="000000" w:themeColor="text1"/>
                <w:sz w:val="20"/>
                <w:szCs w:val="20"/>
              </w:rPr>
            </w:pPr>
            <w:r w:rsidRPr="00640AA7">
              <w:rPr>
                <w:rFonts w:asciiTheme="minorHAnsi" w:eastAsia="Times New Roman" w:hAnsiTheme="minorHAnsi" w:cstheme="minorHAnsi"/>
                <w:sz w:val="20"/>
                <w:szCs w:val="20"/>
              </w:rPr>
              <w:t>Wheelchair ramp/ties; windshield wipers/washer; mirrors; horns; brakes; emergency equipment; and tires</w:t>
            </w:r>
          </w:p>
          <w:p w14:paraId="419DDE01" w14:textId="4D2C1749" w:rsidR="00486186" w:rsidRPr="00640AA7" w:rsidRDefault="00486186" w:rsidP="00486186">
            <w:pPr>
              <w:pStyle w:val="ListParagraph"/>
              <w:numPr>
                <w:ilvl w:val="0"/>
                <w:numId w:val="18"/>
              </w:numPr>
              <w:ind w:left="288" w:hanging="288"/>
              <w:rPr>
                <w:rFonts w:asciiTheme="minorHAnsi" w:hAnsiTheme="minorHAnsi" w:cstheme="minorHAnsi"/>
                <w:color w:val="000000" w:themeColor="text1"/>
                <w:sz w:val="20"/>
                <w:szCs w:val="20"/>
              </w:rPr>
            </w:pPr>
            <w:r w:rsidRPr="00640AA7">
              <w:rPr>
                <w:rFonts w:asciiTheme="minorHAnsi" w:hAnsiTheme="minorHAnsi" w:cstheme="minorHAnsi"/>
                <w:sz w:val="20"/>
                <w:szCs w:val="20"/>
              </w:rPr>
              <w:t>Inspections by the State Highway Patrol or a certified mechanic are required every 12 months (not every calendar year).</w:t>
            </w:r>
          </w:p>
        </w:tc>
        <w:tc>
          <w:tcPr>
            <w:tcW w:w="1152" w:type="dxa"/>
          </w:tcPr>
          <w:p w14:paraId="6BAE363A" w14:textId="77777777" w:rsidR="00486186" w:rsidRPr="00640AA7" w:rsidRDefault="00486186" w:rsidP="00486186">
            <w:pPr>
              <w:ind w:left="360"/>
              <w:rPr>
                <w:rFonts w:eastAsia="Times New Roman" w:cstheme="minorHAnsi"/>
                <w:sz w:val="20"/>
                <w:szCs w:val="20"/>
              </w:rPr>
            </w:pPr>
          </w:p>
        </w:tc>
        <w:tc>
          <w:tcPr>
            <w:tcW w:w="2880" w:type="dxa"/>
          </w:tcPr>
          <w:p w14:paraId="156340DA" w14:textId="77777777" w:rsidR="00486186" w:rsidRPr="00640AA7" w:rsidRDefault="00486186" w:rsidP="00486186">
            <w:pPr>
              <w:ind w:left="360"/>
              <w:rPr>
                <w:rFonts w:eastAsia="Times New Roman" w:cstheme="minorHAnsi"/>
                <w:sz w:val="20"/>
                <w:szCs w:val="20"/>
              </w:rPr>
            </w:pPr>
          </w:p>
        </w:tc>
      </w:tr>
      <w:tr w:rsidR="00486186" w:rsidRPr="00640AA7" w14:paraId="2E42A267" w14:textId="1BBBAB1D" w:rsidTr="008473C2">
        <w:trPr>
          <w:jc w:val="center"/>
        </w:trPr>
        <w:tc>
          <w:tcPr>
            <w:tcW w:w="1152" w:type="dxa"/>
          </w:tcPr>
          <w:p w14:paraId="62F33BD8" w14:textId="3A7508D5" w:rsidR="00486186" w:rsidRPr="00640AA7" w:rsidRDefault="00486186" w:rsidP="00486186">
            <w:pPr>
              <w:jc w:val="center"/>
              <w:rPr>
                <w:rFonts w:cstheme="minorHAnsi"/>
                <w:sz w:val="20"/>
                <w:szCs w:val="20"/>
              </w:rPr>
            </w:pPr>
            <w:r w:rsidRPr="00640AA7">
              <w:rPr>
                <w:rFonts w:cstheme="minorHAnsi"/>
                <w:sz w:val="20"/>
                <w:szCs w:val="20"/>
              </w:rPr>
              <w:t>TRANSP</w:t>
            </w:r>
          </w:p>
        </w:tc>
        <w:tc>
          <w:tcPr>
            <w:tcW w:w="1152" w:type="dxa"/>
          </w:tcPr>
          <w:p w14:paraId="284BBEFD" w14:textId="65FA3CA6" w:rsidR="00486186" w:rsidRPr="00640AA7" w:rsidRDefault="00486186" w:rsidP="00486186">
            <w:pPr>
              <w:jc w:val="center"/>
              <w:rPr>
                <w:rFonts w:cstheme="minorHAnsi"/>
                <w:sz w:val="20"/>
                <w:szCs w:val="20"/>
              </w:rPr>
            </w:pPr>
            <w:proofErr w:type="spellStart"/>
            <w:r w:rsidRPr="00640AA7">
              <w:rPr>
                <w:rFonts w:cstheme="minorHAnsi"/>
                <w:sz w:val="20"/>
                <w:szCs w:val="20"/>
              </w:rPr>
              <w:t>Transp</w:t>
            </w:r>
            <w:proofErr w:type="spellEnd"/>
          </w:p>
        </w:tc>
        <w:tc>
          <w:tcPr>
            <w:tcW w:w="1152" w:type="dxa"/>
          </w:tcPr>
          <w:p w14:paraId="60B881BE" w14:textId="27E930EE" w:rsidR="00486186" w:rsidRPr="00640AA7" w:rsidRDefault="00486186" w:rsidP="00486186">
            <w:pPr>
              <w:jc w:val="center"/>
              <w:rPr>
                <w:rFonts w:cstheme="minorHAnsi"/>
                <w:sz w:val="20"/>
                <w:szCs w:val="20"/>
              </w:rPr>
            </w:pPr>
            <w:r w:rsidRPr="00640AA7">
              <w:rPr>
                <w:rFonts w:cstheme="minorHAnsi"/>
                <w:sz w:val="20"/>
                <w:szCs w:val="20"/>
              </w:rPr>
              <w:t>8.004</w:t>
            </w:r>
          </w:p>
        </w:tc>
        <w:tc>
          <w:tcPr>
            <w:tcW w:w="3456" w:type="dxa"/>
          </w:tcPr>
          <w:p w14:paraId="4524FE26" w14:textId="77777777" w:rsidR="00486186" w:rsidRPr="00640AA7" w:rsidRDefault="00486186" w:rsidP="00486186">
            <w:pPr>
              <w:rPr>
                <w:rFonts w:eastAsia="Times New Roman" w:cstheme="minorHAnsi"/>
                <w:bCs/>
                <w:color w:val="000000"/>
                <w:sz w:val="20"/>
                <w:szCs w:val="20"/>
              </w:rPr>
            </w:pPr>
            <w:r w:rsidRPr="00640AA7">
              <w:rPr>
                <w:rFonts w:eastAsia="Times New Roman" w:cstheme="minorHAnsi"/>
                <w:bCs/>
                <w:color w:val="000000"/>
                <w:sz w:val="20"/>
                <w:szCs w:val="20"/>
              </w:rPr>
              <w:t>If the provider is responsible for providing non-medical transportation, are they using the correct type of vehicle for the service they are billing?</w:t>
            </w:r>
          </w:p>
          <w:p w14:paraId="21564D3D" w14:textId="3736D158" w:rsidR="00486186" w:rsidRPr="00640AA7" w:rsidRDefault="00486186" w:rsidP="00486186">
            <w:pPr>
              <w:rPr>
                <w:rFonts w:eastAsia="Times New Roman" w:cstheme="minorHAnsi"/>
                <w:bCs/>
                <w:color w:val="000000"/>
                <w:sz w:val="20"/>
                <w:szCs w:val="20"/>
              </w:rPr>
            </w:pPr>
            <w:r w:rsidRPr="00640AA7">
              <w:rPr>
                <w:rFonts w:eastAsia="Times New Roman" w:cstheme="minorHAnsi"/>
                <w:sz w:val="20"/>
                <w:szCs w:val="20"/>
              </w:rPr>
              <w:t>5123:2-9-18</w:t>
            </w:r>
          </w:p>
        </w:tc>
        <w:tc>
          <w:tcPr>
            <w:tcW w:w="3456" w:type="dxa"/>
          </w:tcPr>
          <w:p w14:paraId="06DDD044" w14:textId="25208162" w:rsidR="00486186" w:rsidRPr="00640AA7" w:rsidRDefault="00486186" w:rsidP="00486186">
            <w:pPr>
              <w:ind w:right="300"/>
              <w:rPr>
                <w:rFonts w:eastAsia="Times New Roman" w:cstheme="minorHAnsi"/>
                <w:sz w:val="20"/>
                <w:szCs w:val="20"/>
              </w:rPr>
            </w:pPr>
            <w:r w:rsidRPr="00640AA7">
              <w:rPr>
                <w:rFonts w:eastAsia="Times New Roman" w:cstheme="minorHAnsi"/>
                <w:sz w:val="20"/>
                <w:szCs w:val="20"/>
              </w:rPr>
              <w:t>Per-Trip Billing: Type of Vehicle</w:t>
            </w:r>
            <w:r w:rsidRPr="00640AA7">
              <w:rPr>
                <w:rFonts w:cstheme="minorHAnsi"/>
              </w:rPr>
              <w:br/>
            </w:r>
            <w:r w:rsidRPr="00640AA7">
              <w:rPr>
                <w:rFonts w:eastAsia="Times New Roman" w:cstheme="minorHAnsi"/>
                <w:sz w:val="20"/>
                <w:szCs w:val="20"/>
              </w:rPr>
              <w:t>1) A vehicle with a capacity of 9 passengers or more, excluding the driver OR</w:t>
            </w:r>
            <w:r w:rsidRPr="00640AA7">
              <w:rPr>
                <w:rFonts w:cstheme="minorHAnsi"/>
              </w:rPr>
              <w:br/>
            </w:r>
            <w:r w:rsidRPr="00640AA7">
              <w:rPr>
                <w:rFonts w:eastAsia="Times New Roman" w:cstheme="minorHAnsi"/>
                <w:sz w:val="20"/>
                <w:szCs w:val="20"/>
              </w:rPr>
              <w:t>2) A modified vehicle designed to transport individuals using wheelchairs (with safety restraints for wheelchairs, stable ramp or lift and daily inspection of lift, ramp and restraints</w:t>
            </w:r>
          </w:p>
        </w:tc>
        <w:tc>
          <w:tcPr>
            <w:tcW w:w="1152" w:type="dxa"/>
          </w:tcPr>
          <w:p w14:paraId="09A028B1" w14:textId="77777777" w:rsidR="00486186" w:rsidRPr="00640AA7" w:rsidRDefault="00486186" w:rsidP="00486186">
            <w:pPr>
              <w:ind w:left="360" w:right="300"/>
              <w:rPr>
                <w:rFonts w:eastAsia="Times New Roman" w:cstheme="minorHAnsi"/>
                <w:sz w:val="20"/>
                <w:szCs w:val="20"/>
              </w:rPr>
            </w:pPr>
          </w:p>
        </w:tc>
        <w:tc>
          <w:tcPr>
            <w:tcW w:w="2880" w:type="dxa"/>
          </w:tcPr>
          <w:p w14:paraId="6045C7C5" w14:textId="77777777" w:rsidR="00486186" w:rsidRPr="00640AA7" w:rsidRDefault="00486186" w:rsidP="00486186">
            <w:pPr>
              <w:ind w:left="360" w:right="300"/>
              <w:rPr>
                <w:rFonts w:eastAsia="Times New Roman" w:cstheme="minorHAnsi"/>
                <w:sz w:val="20"/>
                <w:szCs w:val="20"/>
              </w:rPr>
            </w:pPr>
          </w:p>
        </w:tc>
      </w:tr>
    </w:tbl>
    <w:p w14:paraId="0FF46517" w14:textId="0C3C1986" w:rsidR="00477F69" w:rsidRPr="00640AA7" w:rsidRDefault="00477F69" w:rsidP="0086532C">
      <w:pPr>
        <w:pStyle w:val="IntenseQuote"/>
        <w:pBdr>
          <w:bottom w:val="none" w:sz="0" w:space="0" w:color="auto"/>
        </w:pBdr>
        <w:ind w:left="0"/>
        <w:rPr>
          <w:rFonts w:cstheme="minorHAnsi"/>
          <w:sz w:val="2"/>
          <w:szCs w:val="2"/>
        </w:rPr>
      </w:pPr>
    </w:p>
    <w:tbl>
      <w:tblPr>
        <w:tblStyle w:val="TableGrid"/>
        <w:tblW w:w="14400" w:type="dxa"/>
        <w:tblLook w:val="04A0" w:firstRow="1" w:lastRow="0" w:firstColumn="1" w:lastColumn="0" w:noHBand="0" w:noVBand="1"/>
      </w:tblPr>
      <w:tblGrid>
        <w:gridCol w:w="1148"/>
        <w:gridCol w:w="1394"/>
        <w:gridCol w:w="1144"/>
        <w:gridCol w:w="3383"/>
        <w:gridCol w:w="3386"/>
        <w:gridCol w:w="1148"/>
        <w:gridCol w:w="2797"/>
      </w:tblGrid>
      <w:tr w:rsidR="005F0AB5" w:rsidRPr="00640AA7" w14:paraId="5E9F8CBF" w14:textId="77777777" w:rsidTr="008473C2">
        <w:trPr>
          <w:tblHeader/>
        </w:trPr>
        <w:tc>
          <w:tcPr>
            <w:tcW w:w="1148" w:type="dxa"/>
            <w:shd w:val="clear" w:color="auto" w:fill="D9D9D9" w:themeFill="background1" w:themeFillShade="D9"/>
          </w:tcPr>
          <w:p w14:paraId="11E4DD17" w14:textId="2F1E3DB1" w:rsidR="001315FE" w:rsidRPr="00640AA7" w:rsidRDefault="000665D5" w:rsidP="00D83C4D">
            <w:pPr>
              <w:jc w:val="center"/>
              <w:rPr>
                <w:rFonts w:cstheme="minorHAnsi"/>
                <w:b/>
                <w:bCs/>
                <w:sz w:val="24"/>
                <w:szCs w:val="24"/>
              </w:rPr>
            </w:pPr>
            <w:r w:rsidRPr="00640AA7">
              <w:rPr>
                <w:rFonts w:cstheme="minorHAnsi"/>
                <w:b/>
                <w:bCs/>
                <w:sz w:val="24"/>
                <w:szCs w:val="24"/>
              </w:rPr>
              <w:t>SECTION 9</w:t>
            </w:r>
          </w:p>
        </w:tc>
        <w:tc>
          <w:tcPr>
            <w:tcW w:w="1394" w:type="dxa"/>
            <w:shd w:val="clear" w:color="auto" w:fill="D9D9D9" w:themeFill="background1" w:themeFillShade="D9"/>
          </w:tcPr>
          <w:p w14:paraId="14027A73" w14:textId="77777777" w:rsidR="001315FE" w:rsidRPr="00640AA7" w:rsidRDefault="001315FE" w:rsidP="00D83C4D">
            <w:pPr>
              <w:jc w:val="center"/>
              <w:rPr>
                <w:rFonts w:cstheme="minorHAnsi"/>
                <w:b/>
                <w:bCs/>
                <w:sz w:val="24"/>
                <w:szCs w:val="24"/>
              </w:rPr>
            </w:pPr>
          </w:p>
        </w:tc>
        <w:tc>
          <w:tcPr>
            <w:tcW w:w="1144" w:type="dxa"/>
            <w:shd w:val="clear" w:color="auto" w:fill="D9D9D9" w:themeFill="background1" w:themeFillShade="D9"/>
          </w:tcPr>
          <w:p w14:paraId="3E203F01" w14:textId="56FB2B37" w:rsidR="001315FE" w:rsidRPr="00640AA7" w:rsidRDefault="001315FE" w:rsidP="00D83C4D">
            <w:pPr>
              <w:jc w:val="center"/>
              <w:rPr>
                <w:rFonts w:cstheme="minorHAnsi"/>
                <w:b/>
                <w:bCs/>
                <w:sz w:val="24"/>
                <w:szCs w:val="24"/>
              </w:rPr>
            </w:pPr>
          </w:p>
        </w:tc>
        <w:tc>
          <w:tcPr>
            <w:tcW w:w="3383" w:type="dxa"/>
            <w:shd w:val="clear" w:color="auto" w:fill="D9D9D9" w:themeFill="background1" w:themeFillShade="D9"/>
          </w:tcPr>
          <w:p w14:paraId="761DF029" w14:textId="77777777" w:rsidR="001315FE" w:rsidRPr="00640AA7" w:rsidRDefault="001315FE" w:rsidP="00D83C4D">
            <w:pPr>
              <w:jc w:val="center"/>
              <w:rPr>
                <w:rFonts w:cstheme="minorHAnsi"/>
                <w:b/>
                <w:bCs/>
                <w:sz w:val="24"/>
                <w:szCs w:val="24"/>
              </w:rPr>
            </w:pPr>
            <w:r w:rsidRPr="00640AA7">
              <w:rPr>
                <w:rFonts w:cstheme="minorHAnsi"/>
                <w:b/>
                <w:bCs/>
                <w:sz w:val="24"/>
                <w:szCs w:val="24"/>
              </w:rPr>
              <w:t>PHYSICAL ENVIRONMENT</w:t>
            </w:r>
          </w:p>
        </w:tc>
        <w:tc>
          <w:tcPr>
            <w:tcW w:w="3386" w:type="dxa"/>
            <w:shd w:val="clear" w:color="auto" w:fill="D9D9D9" w:themeFill="background1" w:themeFillShade="D9"/>
          </w:tcPr>
          <w:p w14:paraId="75935D30" w14:textId="77777777" w:rsidR="001315FE" w:rsidRPr="00640AA7" w:rsidRDefault="001315FE" w:rsidP="00D83C4D">
            <w:pPr>
              <w:jc w:val="center"/>
              <w:rPr>
                <w:rFonts w:cstheme="minorHAnsi"/>
                <w:sz w:val="24"/>
                <w:szCs w:val="24"/>
              </w:rPr>
            </w:pPr>
          </w:p>
        </w:tc>
        <w:tc>
          <w:tcPr>
            <w:tcW w:w="1148" w:type="dxa"/>
            <w:shd w:val="clear" w:color="auto" w:fill="D9D9D9" w:themeFill="background1" w:themeFillShade="D9"/>
          </w:tcPr>
          <w:p w14:paraId="316AE3DD" w14:textId="77777777" w:rsidR="001315FE" w:rsidRPr="00640AA7" w:rsidRDefault="001315FE" w:rsidP="00D83C4D">
            <w:pPr>
              <w:jc w:val="center"/>
              <w:rPr>
                <w:rFonts w:cstheme="minorHAnsi"/>
                <w:sz w:val="24"/>
                <w:szCs w:val="24"/>
              </w:rPr>
            </w:pPr>
          </w:p>
        </w:tc>
        <w:tc>
          <w:tcPr>
            <w:tcW w:w="2797" w:type="dxa"/>
            <w:shd w:val="clear" w:color="auto" w:fill="D9D9D9" w:themeFill="background1" w:themeFillShade="D9"/>
          </w:tcPr>
          <w:p w14:paraId="6CB45EA3" w14:textId="77777777" w:rsidR="001315FE" w:rsidRPr="00640AA7" w:rsidRDefault="001315FE" w:rsidP="00D83C4D">
            <w:pPr>
              <w:jc w:val="center"/>
              <w:rPr>
                <w:rFonts w:cstheme="minorHAnsi"/>
                <w:sz w:val="24"/>
                <w:szCs w:val="24"/>
              </w:rPr>
            </w:pPr>
          </w:p>
        </w:tc>
      </w:tr>
      <w:tr w:rsidR="008473C2" w:rsidRPr="00640AA7" w14:paraId="1705DD69" w14:textId="77777777" w:rsidTr="008473C2">
        <w:trPr>
          <w:tblHeader/>
        </w:trPr>
        <w:tc>
          <w:tcPr>
            <w:tcW w:w="1148" w:type="dxa"/>
            <w:shd w:val="clear" w:color="auto" w:fill="D9D9D9" w:themeFill="background1" w:themeFillShade="D9"/>
          </w:tcPr>
          <w:p w14:paraId="29E76D34" w14:textId="3D4F0DA7" w:rsidR="008473C2" w:rsidRPr="00640AA7" w:rsidRDefault="008473C2" w:rsidP="008473C2">
            <w:pPr>
              <w:jc w:val="center"/>
              <w:rPr>
                <w:rFonts w:cstheme="minorHAnsi"/>
                <w:b/>
                <w:sz w:val="20"/>
                <w:szCs w:val="20"/>
              </w:rPr>
            </w:pPr>
            <w:r w:rsidRPr="00640AA7">
              <w:rPr>
                <w:rFonts w:cstheme="minorHAnsi"/>
                <w:b/>
                <w:sz w:val="20"/>
                <w:szCs w:val="20"/>
              </w:rPr>
              <w:t>SECTION</w:t>
            </w:r>
          </w:p>
        </w:tc>
        <w:tc>
          <w:tcPr>
            <w:tcW w:w="1394" w:type="dxa"/>
            <w:shd w:val="clear" w:color="auto" w:fill="D9D9D9" w:themeFill="background1" w:themeFillShade="D9"/>
          </w:tcPr>
          <w:p w14:paraId="2E553A5C" w14:textId="480F55F2" w:rsidR="008473C2" w:rsidRPr="00640AA7" w:rsidRDefault="008473C2" w:rsidP="008473C2">
            <w:pPr>
              <w:jc w:val="center"/>
              <w:rPr>
                <w:rFonts w:cstheme="minorHAnsi"/>
                <w:b/>
                <w:sz w:val="20"/>
                <w:szCs w:val="20"/>
              </w:rPr>
            </w:pPr>
            <w:r w:rsidRPr="00640AA7">
              <w:rPr>
                <w:rFonts w:cstheme="minorHAnsi"/>
                <w:b/>
                <w:sz w:val="20"/>
                <w:szCs w:val="20"/>
              </w:rPr>
              <w:t>SUB- SECTION</w:t>
            </w:r>
          </w:p>
        </w:tc>
        <w:tc>
          <w:tcPr>
            <w:tcW w:w="1144" w:type="dxa"/>
            <w:shd w:val="clear" w:color="auto" w:fill="D9D9D9" w:themeFill="background1" w:themeFillShade="D9"/>
          </w:tcPr>
          <w:p w14:paraId="16ACA66E" w14:textId="77777777" w:rsidR="008473C2" w:rsidRPr="00640AA7" w:rsidRDefault="008473C2" w:rsidP="008473C2">
            <w:pPr>
              <w:jc w:val="center"/>
              <w:rPr>
                <w:rFonts w:cstheme="minorHAnsi"/>
                <w:b/>
                <w:sz w:val="20"/>
                <w:szCs w:val="20"/>
              </w:rPr>
            </w:pPr>
            <w:r w:rsidRPr="00640AA7">
              <w:rPr>
                <w:rFonts w:cstheme="minorHAnsi"/>
                <w:b/>
                <w:sz w:val="20"/>
                <w:szCs w:val="20"/>
              </w:rPr>
              <w:t>Question #</w:t>
            </w:r>
          </w:p>
        </w:tc>
        <w:tc>
          <w:tcPr>
            <w:tcW w:w="3383" w:type="dxa"/>
            <w:shd w:val="clear" w:color="auto" w:fill="D9D9D9" w:themeFill="background1" w:themeFillShade="D9"/>
          </w:tcPr>
          <w:p w14:paraId="7879769D" w14:textId="77777777" w:rsidR="008473C2" w:rsidRPr="00640AA7" w:rsidRDefault="008473C2" w:rsidP="008473C2">
            <w:pPr>
              <w:jc w:val="center"/>
              <w:rPr>
                <w:rFonts w:cstheme="minorHAnsi"/>
                <w:b/>
                <w:sz w:val="20"/>
                <w:szCs w:val="20"/>
              </w:rPr>
            </w:pPr>
            <w:r w:rsidRPr="00640AA7">
              <w:rPr>
                <w:rFonts w:cstheme="minorHAnsi"/>
                <w:b/>
                <w:sz w:val="20"/>
                <w:szCs w:val="20"/>
              </w:rPr>
              <w:t>Question</w:t>
            </w:r>
          </w:p>
        </w:tc>
        <w:tc>
          <w:tcPr>
            <w:tcW w:w="3386" w:type="dxa"/>
            <w:shd w:val="clear" w:color="auto" w:fill="D9D9D9" w:themeFill="background1" w:themeFillShade="D9"/>
          </w:tcPr>
          <w:p w14:paraId="66C86F20" w14:textId="77777777" w:rsidR="008473C2" w:rsidRPr="00640AA7" w:rsidRDefault="008473C2" w:rsidP="008473C2">
            <w:pPr>
              <w:jc w:val="center"/>
              <w:rPr>
                <w:rFonts w:cstheme="minorHAnsi"/>
                <w:b/>
                <w:sz w:val="20"/>
                <w:szCs w:val="20"/>
              </w:rPr>
            </w:pPr>
            <w:r w:rsidRPr="00640AA7">
              <w:rPr>
                <w:rFonts w:cstheme="minorHAnsi"/>
                <w:b/>
                <w:sz w:val="20"/>
                <w:szCs w:val="20"/>
              </w:rPr>
              <w:t>Guidance/Additional Information</w:t>
            </w:r>
          </w:p>
        </w:tc>
        <w:tc>
          <w:tcPr>
            <w:tcW w:w="1148" w:type="dxa"/>
            <w:shd w:val="clear" w:color="auto" w:fill="D9D9D9" w:themeFill="background1" w:themeFillShade="D9"/>
          </w:tcPr>
          <w:p w14:paraId="325C15D6" w14:textId="77777777" w:rsidR="008473C2" w:rsidRPr="00640AA7" w:rsidRDefault="008473C2" w:rsidP="008473C2">
            <w:pPr>
              <w:jc w:val="center"/>
              <w:rPr>
                <w:rFonts w:cstheme="minorHAnsi"/>
                <w:b/>
                <w:sz w:val="20"/>
                <w:szCs w:val="20"/>
              </w:rPr>
            </w:pPr>
            <w:r w:rsidRPr="00640AA7">
              <w:rPr>
                <w:rFonts w:cstheme="minorHAnsi"/>
                <w:b/>
                <w:sz w:val="20"/>
                <w:szCs w:val="20"/>
              </w:rPr>
              <w:t>Compliant</w:t>
            </w:r>
          </w:p>
          <w:p w14:paraId="11BE8C36" w14:textId="77777777" w:rsidR="008473C2" w:rsidRPr="00640AA7" w:rsidRDefault="008473C2" w:rsidP="008473C2">
            <w:pPr>
              <w:jc w:val="center"/>
              <w:rPr>
                <w:rFonts w:cstheme="minorHAnsi"/>
                <w:b/>
                <w:sz w:val="20"/>
                <w:szCs w:val="20"/>
              </w:rPr>
            </w:pPr>
            <w:r w:rsidRPr="00640AA7">
              <w:rPr>
                <w:rFonts w:cstheme="minorHAnsi"/>
                <w:b/>
                <w:sz w:val="20"/>
                <w:szCs w:val="20"/>
              </w:rPr>
              <w:t>Yes/No</w:t>
            </w:r>
          </w:p>
        </w:tc>
        <w:tc>
          <w:tcPr>
            <w:tcW w:w="2797" w:type="dxa"/>
            <w:shd w:val="clear" w:color="auto" w:fill="D9D9D9" w:themeFill="background1" w:themeFillShade="D9"/>
          </w:tcPr>
          <w:p w14:paraId="5615A272" w14:textId="77777777" w:rsidR="008473C2" w:rsidRPr="00640AA7" w:rsidRDefault="008473C2" w:rsidP="008473C2">
            <w:pPr>
              <w:jc w:val="center"/>
              <w:rPr>
                <w:rFonts w:cstheme="minorHAnsi"/>
                <w:b/>
                <w:sz w:val="20"/>
                <w:szCs w:val="20"/>
              </w:rPr>
            </w:pPr>
            <w:r w:rsidRPr="00640AA7">
              <w:rPr>
                <w:rFonts w:cstheme="minorHAnsi"/>
                <w:b/>
                <w:sz w:val="20"/>
                <w:szCs w:val="20"/>
              </w:rPr>
              <w:t>Plan of Correction</w:t>
            </w:r>
          </w:p>
        </w:tc>
      </w:tr>
      <w:tr w:rsidR="005F0AB5" w:rsidRPr="00640AA7" w14:paraId="6636DD1C" w14:textId="77777777" w:rsidTr="008473C2">
        <w:tc>
          <w:tcPr>
            <w:tcW w:w="1148" w:type="dxa"/>
            <w:shd w:val="clear" w:color="auto" w:fill="FFFFFF" w:themeFill="background1"/>
          </w:tcPr>
          <w:p w14:paraId="570BD17F" w14:textId="77777777" w:rsidR="001315FE" w:rsidRPr="00640AA7" w:rsidRDefault="001315FE" w:rsidP="00D83C4D">
            <w:pPr>
              <w:jc w:val="center"/>
              <w:rPr>
                <w:rFonts w:cstheme="minorHAnsi"/>
                <w:sz w:val="20"/>
                <w:szCs w:val="20"/>
              </w:rPr>
            </w:pPr>
            <w:r w:rsidRPr="00640AA7">
              <w:rPr>
                <w:rFonts w:cstheme="minorHAnsi"/>
                <w:sz w:val="20"/>
                <w:szCs w:val="20"/>
              </w:rPr>
              <w:t>CORE</w:t>
            </w:r>
          </w:p>
        </w:tc>
        <w:tc>
          <w:tcPr>
            <w:tcW w:w="1394" w:type="dxa"/>
            <w:shd w:val="clear" w:color="auto" w:fill="FFFFFF" w:themeFill="background1"/>
          </w:tcPr>
          <w:p w14:paraId="7B70D27E" w14:textId="4BF5A251" w:rsidR="001315FE" w:rsidRPr="00640AA7" w:rsidRDefault="001315FE" w:rsidP="00D83C4D">
            <w:pPr>
              <w:jc w:val="center"/>
              <w:rPr>
                <w:rFonts w:cstheme="minorHAnsi"/>
                <w:sz w:val="20"/>
                <w:szCs w:val="20"/>
              </w:rPr>
            </w:pPr>
            <w:r w:rsidRPr="00640AA7">
              <w:rPr>
                <w:rFonts w:cstheme="minorHAnsi"/>
                <w:sz w:val="20"/>
                <w:szCs w:val="20"/>
              </w:rPr>
              <w:t>Phys</w:t>
            </w:r>
            <w:r w:rsidR="00486186" w:rsidRPr="00640AA7">
              <w:rPr>
                <w:rFonts w:cstheme="minorHAnsi"/>
                <w:sz w:val="20"/>
                <w:szCs w:val="20"/>
              </w:rPr>
              <w:t xml:space="preserve"> </w:t>
            </w:r>
            <w:r w:rsidRPr="00640AA7">
              <w:rPr>
                <w:rFonts w:cstheme="minorHAnsi"/>
                <w:sz w:val="20"/>
                <w:szCs w:val="20"/>
              </w:rPr>
              <w:t>Env</w:t>
            </w:r>
          </w:p>
        </w:tc>
        <w:tc>
          <w:tcPr>
            <w:tcW w:w="1144" w:type="dxa"/>
            <w:shd w:val="clear" w:color="auto" w:fill="FFFFFF" w:themeFill="background1"/>
          </w:tcPr>
          <w:p w14:paraId="3248386A" w14:textId="6C0FCBD9" w:rsidR="001315FE" w:rsidRPr="00640AA7" w:rsidRDefault="001315FE" w:rsidP="00D83C4D">
            <w:pPr>
              <w:jc w:val="center"/>
              <w:rPr>
                <w:rFonts w:cstheme="minorHAnsi"/>
                <w:sz w:val="20"/>
                <w:szCs w:val="20"/>
              </w:rPr>
            </w:pPr>
            <w:r w:rsidRPr="00640AA7">
              <w:rPr>
                <w:rFonts w:cstheme="minorHAnsi"/>
                <w:sz w:val="20"/>
                <w:szCs w:val="20"/>
              </w:rPr>
              <w:t>9.001</w:t>
            </w:r>
          </w:p>
        </w:tc>
        <w:tc>
          <w:tcPr>
            <w:tcW w:w="3383" w:type="dxa"/>
            <w:shd w:val="clear" w:color="auto" w:fill="FFFFFF" w:themeFill="background1"/>
          </w:tcPr>
          <w:p w14:paraId="17A9121A" w14:textId="77777777" w:rsidR="001315FE" w:rsidRPr="00640AA7" w:rsidRDefault="001315FE" w:rsidP="00D83C4D">
            <w:pPr>
              <w:rPr>
                <w:rFonts w:cstheme="minorHAnsi"/>
                <w:bCs/>
                <w:sz w:val="20"/>
                <w:szCs w:val="20"/>
              </w:rPr>
            </w:pPr>
            <w:r w:rsidRPr="00640AA7">
              <w:rPr>
                <w:rFonts w:cstheme="minorHAnsi"/>
                <w:bCs/>
                <w:sz w:val="20"/>
                <w:szCs w:val="20"/>
              </w:rPr>
              <w:t>If a time out room is used:</w:t>
            </w:r>
          </w:p>
          <w:p w14:paraId="4C282FE2" w14:textId="77777777" w:rsidR="001315FE" w:rsidRPr="00640AA7" w:rsidRDefault="001315FE" w:rsidP="008473C2">
            <w:pPr>
              <w:pStyle w:val="ListParagraph"/>
              <w:numPr>
                <w:ilvl w:val="0"/>
                <w:numId w:val="19"/>
              </w:numPr>
              <w:ind w:left="288" w:hanging="288"/>
              <w:rPr>
                <w:rFonts w:asciiTheme="minorHAnsi" w:hAnsiTheme="minorHAnsi" w:cstheme="minorHAnsi"/>
                <w:bCs/>
                <w:sz w:val="20"/>
                <w:szCs w:val="20"/>
              </w:rPr>
            </w:pPr>
            <w:r w:rsidRPr="00640AA7">
              <w:rPr>
                <w:rFonts w:asciiTheme="minorHAnsi" w:hAnsiTheme="minorHAnsi" w:cstheme="minorHAnsi"/>
                <w:bCs/>
                <w:sz w:val="20"/>
                <w:szCs w:val="20"/>
              </w:rPr>
              <w:t>The door does not have a key lock, but may be held shut by a staff person or mechanism that requires constant physical pressure to keep the mechanism engaged</w:t>
            </w:r>
          </w:p>
          <w:p w14:paraId="3CC1D309" w14:textId="77777777" w:rsidR="001315FE" w:rsidRPr="00640AA7" w:rsidRDefault="001315FE" w:rsidP="008473C2">
            <w:pPr>
              <w:pStyle w:val="ListParagraph"/>
              <w:numPr>
                <w:ilvl w:val="0"/>
                <w:numId w:val="19"/>
              </w:numPr>
              <w:ind w:left="288" w:hanging="288"/>
              <w:rPr>
                <w:rFonts w:asciiTheme="minorHAnsi" w:hAnsiTheme="minorHAnsi" w:cstheme="minorHAnsi"/>
                <w:bCs/>
                <w:sz w:val="20"/>
                <w:szCs w:val="20"/>
              </w:rPr>
            </w:pPr>
            <w:r w:rsidRPr="00640AA7">
              <w:rPr>
                <w:rFonts w:asciiTheme="minorHAnsi" w:hAnsiTheme="minorHAnsi" w:cstheme="minorHAnsi"/>
                <w:bCs/>
                <w:sz w:val="20"/>
                <w:szCs w:val="20"/>
              </w:rPr>
              <w:lastRenderedPageBreak/>
              <w:t>The room has adequate lighting and ventilation</w:t>
            </w:r>
          </w:p>
          <w:p w14:paraId="72C9C341" w14:textId="77777777" w:rsidR="001315FE" w:rsidRPr="00640AA7" w:rsidRDefault="001315FE" w:rsidP="008473C2">
            <w:pPr>
              <w:pStyle w:val="ListParagraph"/>
              <w:numPr>
                <w:ilvl w:val="0"/>
                <w:numId w:val="19"/>
              </w:numPr>
              <w:ind w:left="288" w:hanging="288"/>
              <w:rPr>
                <w:rFonts w:asciiTheme="minorHAnsi" w:hAnsiTheme="minorHAnsi" w:cstheme="minorHAnsi"/>
                <w:bCs/>
                <w:sz w:val="20"/>
                <w:szCs w:val="20"/>
              </w:rPr>
            </w:pPr>
            <w:r w:rsidRPr="00640AA7">
              <w:rPr>
                <w:rFonts w:asciiTheme="minorHAnsi" w:hAnsiTheme="minorHAnsi" w:cstheme="minorHAnsi"/>
                <w:bCs/>
                <w:sz w:val="20"/>
                <w:szCs w:val="20"/>
              </w:rPr>
              <w:t>The room is safe from hazardous conditions including, but not limited to, the presence of sharp corners or objects, uncovered light fixtures or uncovered electrical outlets</w:t>
            </w:r>
          </w:p>
          <w:p w14:paraId="41547D4A" w14:textId="77777777" w:rsidR="001315FE" w:rsidRPr="00640AA7" w:rsidRDefault="001315FE" w:rsidP="008473C2">
            <w:pPr>
              <w:pStyle w:val="ListParagraph"/>
              <w:numPr>
                <w:ilvl w:val="0"/>
                <w:numId w:val="19"/>
              </w:numPr>
              <w:ind w:left="288" w:hanging="288"/>
              <w:rPr>
                <w:rFonts w:asciiTheme="minorHAnsi" w:hAnsiTheme="minorHAnsi" w:cstheme="minorHAnsi"/>
                <w:bCs/>
                <w:sz w:val="20"/>
                <w:szCs w:val="20"/>
              </w:rPr>
            </w:pPr>
            <w:r w:rsidRPr="00640AA7">
              <w:rPr>
                <w:rFonts w:asciiTheme="minorHAnsi" w:hAnsiTheme="minorHAnsi" w:cstheme="minorHAnsi"/>
                <w:bCs/>
                <w:sz w:val="20"/>
                <w:szCs w:val="20"/>
              </w:rPr>
              <w:t>The individual is under constant visual supervision</w:t>
            </w:r>
          </w:p>
          <w:p w14:paraId="61575047" w14:textId="77777777" w:rsidR="001315FE" w:rsidRPr="00640AA7" w:rsidRDefault="001315FE" w:rsidP="00D83C4D">
            <w:pPr>
              <w:rPr>
                <w:rFonts w:cstheme="minorHAnsi"/>
                <w:sz w:val="20"/>
                <w:szCs w:val="20"/>
              </w:rPr>
            </w:pPr>
            <w:r w:rsidRPr="00640AA7">
              <w:rPr>
                <w:rFonts w:eastAsia="Times New Roman" w:cstheme="minorHAnsi"/>
                <w:sz w:val="20"/>
                <w:szCs w:val="20"/>
              </w:rPr>
              <w:t>5123:2-2-06</w:t>
            </w:r>
          </w:p>
        </w:tc>
        <w:tc>
          <w:tcPr>
            <w:tcW w:w="3386" w:type="dxa"/>
            <w:shd w:val="clear" w:color="auto" w:fill="FFFFFF" w:themeFill="background1"/>
          </w:tcPr>
          <w:p w14:paraId="6DAFB02C" w14:textId="77777777" w:rsidR="001315FE" w:rsidRPr="00640AA7" w:rsidRDefault="001315FE" w:rsidP="00D83C4D">
            <w:pPr>
              <w:rPr>
                <w:rFonts w:cstheme="minorHAnsi"/>
                <w:sz w:val="20"/>
                <w:szCs w:val="20"/>
              </w:rPr>
            </w:pPr>
          </w:p>
        </w:tc>
        <w:tc>
          <w:tcPr>
            <w:tcW w:w="1148" w:type="dxa"/>
            <w:shd w:val="clear" w:color="auto" w:fill="FFFFFF" w:themeFill="background1"/>
          </w:tcPr>
          <w:p w14:paraId="080675E8" w14:textId="77777777" w:rsidR="001315FE" w:rsidRPr="00640AA7" w:rsidRDefault="001315FE" w:rsidP="00D83C4D">
            <w:pPr>
              <w:rPr>
                <w:rFonts w:cstheme="minorHAnsi"/>
                <w:sz w:val="20"/>
                <w:szCs w:val="20"/>
              </w:rPr>
            </w:pPr>
          </w:p>
        </w:tc>
        <w:tc>
          <w:tcPr>
            <w:tcW w:w="2797" w:type="dxa"/>
            <w:shd w:val="clear" w:color="auto" w:fill="FFFFFF" w:themeFill="background1"/>
          </w:tcPr>
          <w:p w14:paraId="7AE60ABD" w14:textId="77777777" w:rsidR="001315FE" w:rsidRPr="00640AA7" w:rsidRDefault="001315FE" w:rsidP="00D83C4D">
            <w:pPr>
              <w:rPr>
                <w:rFonts w:cstheme="minorHAnsi"/>
                <w:sz w:val="20"/>
                <w:szCs w:val="20"/>
              </w:rPr>
            </w:pPr>
          </w:p>
        </w:tc>
      </w:tr>
      <w:tr w:rsidR="005F0AB5" w:rsidRPr="00640AA7" w14:paraId="438EE193" w14:textId="77777777" w:rsidTr="008473C2">
        <w:tc>
          <w:tcPr>
            <w:tcW w:w="1148" w:type="dxa"/>
          </w:tcPr>
          <w:p w14:paraId="61CD5D1A" w14:textId="66849614" w:rsidR="001315FE" w:rsidRPr="00640AA7" w:rsidRDefault="00486186" w:rsidP="00D83C4D">
            <w:pPr>
              <w:jc w:val="center"/>
              <w:rPr>
                <w:rFonts w:cstheme="minorHAnsi"/>
                <w:sz w:val="20"/>
                <w:szCs w:val="20"/>
                <w:highlight w:val="yellow"/>
              </w:rPr>
            </w:pPr>
            <w:r w:rsidRPr="00640AA7">
              <w:rPr>
                <w:rFonts w:cstheme="minorHAnsi"/>
                <w:sz w:val="20"/>
                <w:szCs w:val="20"/>
                <w:highlight w:val="yellow"/>
              </w:rPr>
              <w:t>CORE</w:t>
            </w:r>
          </w:p>
        </w:tc>
        <w:tc>
          <w:tcPr>
            <w:tcW w:w="1394" w:type="dxa"/>
          </w:tcPr>
          <w:p w14:paraId="1E7997CC" w14:textId="77777777" w:rsidR="001315FE" w:rsidRPr="00640AA7" w:rsidRDefault="001315FE" w:rsidP="00D83C4D">
            <w:pPr>
              <w:jc w:val="center"/>
              <w:rPr>
                <w:rFonts w:cstheme="minorHAnsi"/>
                <w:sz w:val="20"/>
                <w:szCs w:val="20"/>
                <w:highlight w:val="yellow"/>
              </w:rPr>
            </w:pPr>
            <w:r w:rsidRPr="00640AA7">
              <w:rPr>
                <w:rFonts w:cstheme="minorHAnsi"/>
                <w:sz w:val="20"/>
                <w:szCs w:val="20"/>
                <w:highlight w:val="yellow"/>
              </w:rPr>
              <w:t>Phys Env</w:t>
            </w:r>
          </w:p>
          <w:p w14:paraId="39C12F6C" w14:textId="77777777" w:rsidR="001315FE" w:rsidRPr="00640AA7" w:rsidRDefault="001315FE" w:rsidP="00D83C4D">
            <w:pPr>
              <w:jc w:val="center"/>
              <w:rPr>
                <w:rFonts w:cstheme="minorHAnsi"/>
                <w:sz w:val="20"/>
                <w:szCs w:val="20"/>
                <w:highlight w:val="yellow"/>
              </w:rPr>
            </w:pPr>
          </w:p>
          <w:p w14:paraId="4345128F" w14:textId="077E6C17" w:rsidR="001315FE" w:rsidRPr="00640AA7" w:rsidRDefault="001315FE" w:rsidP="00D83C4D">
            <w:pPr>
              <w:jc w:val="center"/>
              <w:rPr>
                <w:rFonts w:cstheme="minorHAnsi"/>
                <w:sz w:val="20"/>
                <w:szCs w:val="20"/>
                <w:highlight w:val="yellow"/>
              </w:rPr>
            </w:pPr>
          </w:p>
        </w:tc>
        <w:tc>
          <w:tcPr>
            <w:tcW w:w="1144" w:type="dxa"/>
          </w:tcPr>
          <w:p w14:paraId="4BE5C700" w14:textId="50662C9B" w:rsidR="001315FE" w:rsidRPr="00640AA7" w:rsidRDefault="001315FE" w:rsidP="00D83C4D">
            <w:pPr>
              <w:jc w:val="center"/>
              <w:rPr>
                <w:rFonts w:cstheme="minorHAnsi"/>
                <w:sz w:val="20"/>
                <w:szCs w:val="20"/>
                <w:highlight w:val="yellow"/>
              </w:rPr>
            </w:pPr>
            <w:r w:rsidRPr="00640AA7">
              <w:rPr>
                <w:rFonts w:cstheme="minorHAnsi"/>
                <w:sz w:val="20"/>
                <w:szCs w:val="20"/>
                <w:highlight w:val="yellow"/>
              </w:rPr>
              <w:t>9.002</w:t>
            </w:r>
          </w:p>
        </w:tc>
        <w:tc>
          <w:tcPr>
            <w:tcW w:w="3383" w:type="dxa"/>
          </w:tcPr>
          <w:p w14:paraId="491016AD" w14:textId="59DAB7C8" w:rsidR="001315FE" w:rsidRPr="00640AA7" w:rsidRDefault="001315FE" w:rsidP="00D83C4D">
            <w:pPr>
              <w:rPr>
                <w:rFonts w:eastAsia="Times New Roman" w:cstheme="minorHAnsi"/>
                <w:sz w:val="20"/>
                <w:szCs w:val="20"/>
                <w:highlight w:val="yellow"/>
              </w:rPr>
            </w:pPr>
            <w:r w:rsidRPr="00640AA7">
              <w:rPr>
                <w:rFonts w:eastAsia="Times New Roman" w:cstheme="minorHAnsi"/>
                <w:sz w:val="20"/>
                <w:szCs w:val="20"/>
                <w:highlight w:val="yellow"/>
              </w:rPr>
              <w:t xml:space="preserve">Are waiver services being provided in a setting that is </w:t>
            </w:r>
            <w:r w:rsidRPr="00640AA7">
              <w:rPr>
                <w:rFonts w:eastAsia="Times New Roman" w:cstheme="minorHAnsi"/>
                <w:b/>
                <w:bCs/>
                <w:sz w:val="20"/>
                <w:szCs w:val="20"/>
                <w:highlight w:val="yellow"/>
              </w:rPr>
              <w:t xml:space="preserve">NOT </w:t>
            </w:r>
            <w:r w:rsidRPr="00640AA7">
              <w:rPr>
                <w:rFonts w:eastAsia="Times New Roman" w:cstheme="minorHAnsi"/>
                <w:sz w:val="20"/>
                <w:szCs w:val="20"/>
                <w:highlight w:val="yellow"/>
              </w:rPr>
              <w:t xml:space="preserve">in a publicly-operated or </w:t>
            </w:r>
            <w:r w:rsidR="0084288A" w:rsidRPr="00640AA7">
              <w:rPr>
                <w:rFonts w:eastAsia="Times New Roman" w:cstheme="minorHAnsi"/>
                <w:sz w:val="20"/>
                <w:szCs w:val="20"/>
                <w:highlight w:val="yellow"/>
              </w:rPr>
              <w:t>privately-operated</w:t>
            </w:r>
            <w:r w:rsidRPr="00640AA7">
              <w:rPr>
                <w:rFonts w:eastAsia="Times New Roman" w:cstheme="minorHAnsi"/>
                <w:sz w:val="20"/>
                <w:szCs w:val="20"/>
                <w:highlight w:val="yellow"/>
              </w:rPr>
              <w:t xml:space="preserve"> facility that also provides inpatient institutional</w:t>
            </w:r>
            <w:r w:rsidRPr="00640AA7">
              <w:rPr>
                <w:rFonts w:eastAsia="Times New Roman" w:cstheme="minorHAnsi"/>
                <w:b/>
                <w:bCs/>
                <w:sz w:val="20"/>
                <w:szCs w:val="20"/>
                <w:highlight w:val="yellow"/>
              </w:rPr>
              <w:t xml:space="preserve"> </w:t>
            </w:r>
            <w:r w:rsidRPr="00640AA7">
              <w:rPr>
                <w:rFonts w:eastAsia="Times New Roman" w:cstheme="minorHAnsi"/>
                <w:sz w:val="20"/>
                <w:szCs w:val="20"/>
                <w:highlight w:val="yellow"/>
              </w:rPr>
              <w:t xml:space="preserve">treatment </w:t>
            </w:r>
            <w:r w:rsidRPr="00640AA7">
              <w:rPr>
                <w:rFonts w:eastAsia="Times New Roman" w:cstheme="minorHAnsi"/>
                <w:b/>
                <w:bCs/>
                <w:sz w:val="20"/>
                <w:szCs w:val="20"/>
                <w:highlight w:val="yellow"/>
              </w:rPr>
              <w:t>OR</w:t>
            </w:r>
            <w:r w:rsidRPr="00640AA7">
              <w:rPr>
                <w:rFonts w:eastAsia="Times New Roman" w:cstheme="minorHAnsi"/>
                <w:sz w:val="20"/>
                <w:szCs w:val="20"/>
                <w:highlight w:val="yellow"/>
              </w:rPr>
              <w:t xml:space="preserve"> in a building on the grounds of or adjacent to publicly operated facility that provides inpatient institutional treatment. </w:t>
            </w:r>
          </w:p>
          <w:p w14:paraId="0942D639" w14:textId="77777777" w:rsidR="001315FE" w:rsidRPr="00640AA7" w:rsidRDefault="001315FE" w:rsidP="00D83C4D">
            <w:pPr>
              <w:pStyle w:val="CommentText"/>
              <w:rPr>
                <w:rFonts w:asciiTheme="minorHAnsi" w:hAnsiTheme="minorHAnsi" w:cstheme="minorHAnsi"/>
                <w:highlight w:val="yellow"/>
              </w:rPr>
            </w:pPr>
            <w:r w:rsidRPr="00640AA7">
              <w:rPr>
                <w:rFonts w:asciiTheme="minorHAnsi" w:eastAsia="Times New Roman" w:hAnsiTheme="minorHAnsi" w:cstheme="minorHAnsi"/>
                <w:highlight w:val="yellow"/>
              </w:rPr>
              <w:t xml:space="preserve">5123:2-9-02; </w:t>
            </w:r>
          </w:p>
        </w:tc>
        <w:tc>
          <w:tcPr>
            <w:tcW w:w="3386" w:type="dxa"/>
            <w:shd w:val="clear" w:color="auto" w:fill="FFFFFF" w:themeFill="background1"/>
          </w:tcPr>
          <w:p w14:paraId="64210758" w14:textId="77777777" w:rsidR="001315FE" w:rsidRPr="00640AA7" w:rsidRDefault="001315FE" w:rsidP="00D83C4D">
            <w:pPr>
              <w:rPr>
                <w:rFonts w:eastAsia="Times New Roman" w:cstheme="minorHAnsi"/>
                <w:sz w:val="20"/>
                <w:szCs w:val="20"/>
                <w:highlight w:val="yellow"/>
              </w:rPr>
            </w:pPr>
            <w:r w:rsidRPr="00640AA7">
              <w:rPr>
                <w:rFonts w:eastAsia="Times New Roman" w:cstheme="minorHAnsi"/>
                <w:sz w:val="20"/>
                <w:szCs w:val="20"/>
                <w:highlight w:val="yellow"/>
              </w:rPr>
              <w:t>Contact and discuss with a manager.</w:t>
            </w:r>
          </w:p>
          <w:p w14:paraId="6223B57A" w14:textId="77777777" w:rsidR="001315FE" w:rsidRPr="00640AA7" w:rsidRDefault="001315FE" w:rsidP="00D83C4D">
            <w:pPr>
              <w:rPr>
                <w:rFonts w:eastAsia="Times New Roman" w:cstheme="minorHAnsi"/>
                <w:sz w:val="18"/>
                <w:szCs w:val="18"/>
                <w:highlight w:val="yellow"/>
              </w:rPr>
            </w:pPr>
          </w:p>
          <w:p w14:paraId="0EF5E27D" w14:textId="77777777" w:rsidR="001315FE" w:rsidRPr="00640AA7" w:rsidRDefault="001315FE" w:rsidP="00D83C4D">
            <w:pPr>
              <w:rPr>
                <w:rFonts w:cstheme="minorHAnsi"/>
                <w:b/>
                <w:sz w:val="20"/>
                <w:szCs w:val="20"/>
                <w:highlight w:val="yellow"/>
              </w:rPr>
            </w:pPr>
          </w:p>
        </w:tc>
        <w:tc>
          <w:tcPr>
            <w:tcW w:w="1148" w:type="dxa"/>
          </w:tcPr>
          <w:p w14:paraId="09FE8EBC" w14:textId="77777777" w:rsidR="001315FE" w:rsidRPr="00640AA7" w:rsidRDefault="001315FE" w:rsidP="00D83C4D">
            <w:pPr>
              <w:rPr>
                <w:rFonts w:cstheme="minorHAnsi"/>
                <w:b/>
                <w:sz w:val="20"/>
                <w:szCs w:val="20"/>
              </w:rPr>
            </w:pPr>
          </w:p>
        </w:tc>
        <w:tc>
          <w:tcPr>
            <w:tcW w:w="2797" w:type="dxa"/>
          </w:tcPr>
          <w:p w14:paraId="05B6740E" w14:textId="77777777" w:rsidR="001315FE" w:rsidRPr="00640AA7" w:rsidRDefault="001315FE" w:rsidP="00D83C4D">
            <w:pPr>
              <w:rPr>
                <w:rFonts w:cstheme="minorHAnsi"/>
                <w:b/>
                <w:sz w:val="20"/>
                <w:szCs w:val="20"/>
              </w:rPr>
            </w:pPr>
          </w:p>
        </w:tc>
      </w:tr>
      <w:tr w:rsidR="005F0AB5" w:rsidRPr="00640AA7" w14:paraId="430AAFC4" w14:textId="77777777" w:rsidTr="008473C2">
        <w:tc>
          <w:tcPr>
            <w:tcW w:w="1148" w:type="dxa"/>
          </w:tcPr>
          <w:p w14:paraId="5B70AFD9" w14:textId="77777777" w:rsidR="001315FE" w:rsidRPr="00640AA7" w:rsidRDefault="001315FE" w:rsidP="00D83C4D">
            <w:pPr>
              <w:jc w:val="center"/>
              <w:rPr>
                <w:rFonts w:cstheme="minorHAnsi"/>
                <w:sz w:val="20"/>
                <w:szCs w:val="20"/>
              </w:rPr>
            </w:pPr>
            <w:r w:rsidRPr="00640AA7">
              <w:rPr>
                <w:rFonts w:cstheme="minorHAnsi"/>
                <w:sz w:val="20"/>
                <w:szCs w:val="20"/>
              </w:rPr>
              <w:t>CORE</w:t>
            </w:r>
          </w:p>
        </w:tc>
        <w:tc>
          <w:tcPr>
            <w:tcW w:w="1394" w:type="dxa"/>
          </w:tcPr>
          <w:p w14:paraId="0D1703CF" w14:textId="5255901D" w:rsidR="001315FE" w:rsidRPr="00640AA7" w:rsidRDefault="001315FE" w:rsidP="00D83C4D">
            <w:pPr>
              <w:jc w:val="center"/>
              <w:rPr>
                <w:rFonts w:cstheme="minorHAnsi"/>
                <w:sz w:val="20"/>
                <w:szCs w:val="20"/>
              </w:rPr>
            </w:pPr>
            <w:r w:rsidRPr="00640AA7">
              <w:rPr>
                <w:rFonts w:cstheme="minorHAnsi"/>
                <w:sz w:val="20"/>
                <w:szCs w:val="20"/>
              </w:rPr>
              <w:t>Phys Env</w:t>
            </w:r>
          </w:p>
        </w:tc>
        <w:tc>
          <w:tcPr>
            <w:tcW w:w="1144" w:type="dxa"/>
          </w:tcPr>
          <w:p w14:paraId="46F9C5DC" w14:textId="17BE5CE5" w:rsidR="001315FE" w:rsidRPr="00640AA7" w:rsidRDefault="001315FE" w:rsidP="00D83C4D">
            <w:pPr>
              <w:jc w:val="center"/>
              <w:rPr>
                <w:rFonts w:cstheme="minorHAnsi"/>
                <w:sz w:val="20"/>
                <w:szCs w:val="20"/>
              </w:rPr>
            </w:pPr>
            <w:r w:rsidRPr="00640AA7">
              <w:rPr>
                <w:rFonts w:cstheme="minorHAnsi"/>
                <w:sz w:val="20"/>
                <w:szCs w:val="20"/>
              </w:rPr>
              <w:t>9.003</w:t>
            </w:r>
          </w:p>
          <w:p w14:paraId="77286275" w14:textId="77777777" w:rsidR="001315FE" w:rsidRPr="00640AA7" w:rsidRDefault="001315FE" w:rsidP="00D83C4D">
            <w:pPr>
              <w:jc w:val="center"/>
              <w:rPr>
                <w:rFonts w:cstheme="minorHAnsi"/>
                <w:sz w:val="20"/>
                <w:szCs w:val="20"/>
              </w:rPr>
            </w:pPr>
          </w:p>
        </w:tc>
        <w:tc>
          <w:tcPr>
            <w:tcW w:w="3383" w:type="dxa"/>
          </w:tcPr>
          <w:p w14:paraId="63562507" w14:textId="77777777" w:rsidR="001315FE" w:rsidRPr="00640AA7" w:rsidRDefault="001315FE" w:rsidP="00D83C4D">
            <w:pPr>
              <w:pStyle w:val="CommentText"/>
              <w:rPr>
                <w:rFonts w:asciiTheme="minorHAnsi" w:hAnsiTheme="minorHAnsi" w:cstheme="minorHAnsi"/>
              </w:rPr>
            </w:pPr>
            <w:r w:rsidRPr="00640AA7">
              <w:rPr>
                <w:rFonts w:asciiTheme="minorHAnsi" w:hAnsiTheme="minorHAnsi" w:cstheme="minorHAnsi"/>
              </w:rPr>
              <w:t>In all residential waiver settings, does the individual have the freedom to:</w:t>
            </w:r>
          </w:p>
          <w:p w14:paraId="7AD76790" w14:textId="77777777" w:rsidR="001315FE" w:rsidRPr="00640AA7" w:rsidRDefault="001315FE" w:rsidP="008473C2">
            <w:pPr>
              <w:pStyle w:val="CommentText"/>
              <w:numPr>
                <w:ilvl w:val="0"/>
                <w:numId w:val="50"/>
              </w:numPr>
              <w:rPr>
                <w:rFonts w:asciiTheme="minorHAnsi" w:hAnsiTheme="minorHAnsi" w:cstheme="minorHAnsi"/>
              </w:rPr>
            </w:pPr>
            <w:r w:rsidRPr="00640AA7">
              <w:rPr>
                <w:rFonts w:asciiTheme="minorHAnsi" w:hAnsiTheme="minorHAnsi" w:cstheme="minorHAnsi"/>
              </w:rPr>
              <w:t>select roommates</w:t>
            </w:r>
          </w:p>
          <w:p w14:paraId="34AD0057" w14:textId="77777777" w:rsidR="001315FE" w:rsidRPr="00640AA7" w:rsidRDefault="001315FE" w:rsidP="008473C2">
            <w:pPr>
              <w:pStyle w:val="CommentText"/>
              <w:numPr>
                <w:ilvl w:val="0"/>
                <w:numId w:val="50"/>
              </w:numPr>
              <w:rPr>
                <w:rFonts w:asciiTheme="minorHAnsi" w:hAnsiTheme="minorHAnsi" w:cstheme="minorHAnsi"/>
              </w:rPr>
            </w:pPr>
            <w:r w:rsidRPr="00640AA7">
              <w:rPr>
                <w:rFonts w:asciiTheme="minorHAnsi" w:hAnsiTheme="minorHAnsi" w:cstheme="minorHAnsi"/>
              </w:rPr>
              <w:t xml:space="preserve">privacy and security including locks and keys to living unit </w:t>
            </w:r>
          </w:p>
          <w:p w14:paraId="6BF2DB5A" w14:textId="77777777" w:rsidR="001315FE" w:rsidRPr="00640AA7" w:rsidRDefault="001315FE" w:rsidP="008473C2">
            <w:pPr>
              <w:pStyle w:val="CommentText"/>
              <w:numPr>
                <w:ilvl w:val="0"/>
                <w:numId w:val="50"/>
              </w:numPr>
              <w:rPr>
                <w:rFonts w:asciiTheme="minorHAnsi" w:hAnsiTheme="minorHAnsi" w:cstheme="minorHAnsi"/>
              </w:rPr>
            </w:pPr>
            <w:r w:rsidRPr="00640AA7">
              <w:rPr>
                <w:rFonts w:asciiTheme="minorHAnsi" w:hAnsiTheme="minorHAnsi" w:cstheme="minorHAnsi"/>
              </w:rPr>
              <w:t>decorate living unit</w:t>
            </w:r>
          </w:p>
          <w:p w14:paraId="5ED5EC0D" w14:textId="77777777" w:rsidR="001315FE" w:rsidRPr="00640AA7" w:rsidRDefault="001315FE" w:rsidP="008473C2">
            <w:pPr>
              <w:pStyle w:val="CommentText"/>
              <w:numPr>
                <w:ilvl w:val="0"/>
                <w:numId w:val="50"/>
              </w:numPr>
              <w:rPr>
                <w:rFonts w:asciiTheme="minorHAnsi" w:hAnsiTheme="minorHAnsi" w:cstheme="minorHAnsi"/>
              </w:rPr>
            </w:pPr>
            <w:r w:rsidRPr="00640AA7">
              <w:rPr>
                <w:rFonts w:asciiTheme="minorHAnsi" w:hAnsiTheme="minorHAnsi" w:cstheme="minorHAnsi"/>
              </w:rPr>
              <w:t>to have visitors of choosing at any time</w:t>
            </w:r>
          </w:p>
          <w:p w14:paraId="4FCD9F57" w14:textId="77777777" w:rsidR="001315FE" w:rsidRPr="00640AA7" w:rsidRDefault="001315FE" w:rsidP="008473C2">
            <w:pPr>
              <w:pStyle w:val="CommentText"/>
              <w:numPr>
                <w:ilvl w:val="0"/>
                <w:numId w:val="50"/>
              </w:numPr>
              <w:rPr>
                <w:rFonts w:asciiTheme="minorHAnsi" w:hAnsiTheme="minorHAnsi" w:cstheme="minorHAnsi"/>
              </w:rPr>
            </w:pPr>
            <w:r w:rsidRPr="00640AA7">
              <w:rPr>
                <w:rFonts w:asciiTheme="minorHAnsi" w:hAnsiTheme="minorHAnsi" w:cstheme="minorHAnsi"/>
              </w:rPr>
              <w:t>control schedule and activities</w:t>
            </w:r>
          </w:p>
          <w:p w14:paraId="1E66A6AC" w14:textId="77777777" w:rsidR="001315FE" w:rsidRPr="00640AA7" w:rsidRDefault="001315FE" w:rsidP="008473C2">
            <w:pPr>
              <w:pStyle w:val="CommentText"/>
              <w:numPr>
                <w:ilvl w:val="0"/>
                <w:numId w:val="50"/>
              </w:numPr>
              <w:rPr>
                <w:rFonts w:asciiTheme="minorHAnsi" w:hAnsiTheme="minorHAnsi" w:cstheme="minorHAnsi"/>
              </w:rPr>
            </w:pPr>
            <w:r w:rsidRPr="00640AA7">
              <w:rPr>
                <w:rFonts w:asciiTheme="minorHAnsi" w:hAnsiTheme="minorHAnsi" w:cstheme="minorHAnsi"/>
              </w:rPr>
              <w:t>access food at any time</w:t>
            </w:r>
          </w:p>
          <w:p w14:paraId="3130A40E" w14:textId="192E418F" w:rsidR="001315FE" w:rsidRPr="00640AA7" w:rsidRDefault="001315FE" w:rsidP="001315FE">
            <w:pPr>
              <w:pStyle w:val="CommentText"/>
              <w:rPr>
                <w:rFonts w:asciiTheme="minorHAnsi" w:hAnsiTheme="minorHAnsi" w:cstheme="minorHAnsi"/>
              </w:rPr>
            </w:pPr>
            <w:r w:rsidRPr="00640AA7">
              <w:rPr>
                <w:rFonts w:asciiTheme="minorHAnsi" w:hAnsiTheme="minorHAnsi" w:cstheme="minorHAnsi"/>
              </w:rPr>
              <w:t>5123:2-9-02; 42 CFR 441.301(4)(vi)</w:t>
            </w:r>
          </w:p>
        </w:tc>
        <w:tc>
          <w:tcPr>
            <w:tcW w:w="3386" w:type="dxa"/>
          </w:tcPr>
          <w:p w14:paraId="514E8D43" w14:textId="77777777" w:rsidR="001315FE" w:rsidRPr="00640AA7" w:rsidRDefault="001315FE" w:rsidP="0084288A">
            <w:pPr>
              <w:pStyle w:val="ListParagraph"/>
              <w:numPr>
                <w:ilvl w:val="0"/>
                <w:numId w:val="76"/>
              </w:numPr>
              <w:rPr>
                <w:rFonts w:asciiTheme="minorHAnsi" w:hAnsiTheme="minorHAnsi" w:cstheme="minorHAnsi"/>
                <w:bCs/>
                <w:color w:val="000000" w:themeColor="text1"/>
                <w:sz w:val="20"/>
                <w:szCs w:val="20"/>
              </w:rPr>
            </w:pPr>
            <w:r w:rsidRPr="00640AA7">
              <w:rPr>
                <w:rFonts w:asciiTheme="minorHAnsi" w:hAnsiTheme="minorHAnsi" w:cstheme="minorHAnsi"/>
                <w:bCs/>
                <w:color w:val="000000" w:themeColor="text1"/>
                <w:sz w:val="20"/>
                <w:szCs w:val="20"/>
              </w:rPr>
              <w:t xml:space="preserve">All should be available to the individual, unless otherwise specified in the ISP. </w:t>
            </w:r>
          </w:p>
          <w:p w14:paraId="4D8E29D7" w14:textId="77777777" w:rsidR="001315FE" w:rsidRPr="00640AA7" w:rsidRDefault="001315FE" w:rsidP="00D83C4D">
            <w:pPr>
              <w:rPr>
                <w:rFonts w:cstheme="minorHAnsi"/>
                <w:b/>
                <w:bCs/>
                <w:sz w:val="20"/>
                <w:szCs w:val="20"/>
              </w:rPr>
            </w:pPr>
          </w:p>
        </w:tc>
        <w:tc>
          <w:tcPr>
            <w:tcW w:w="1148" w:type="dxa"/>
          </w:tcPr>
          <w:p w14:paraId="61E80986" w14:textId="77777777" w:rsidR="001315FE" w:rsidRPr="00640AA7" w:rsidRDefault="001315FE" w:rsidP="00D83C4D">
            <w:pPr>
              <w:rPr>
                <w:rFonts w:cstheme="minorHAnsi"/>
                <w:b/>
                <w:sz w:val="20"/>
                <w:szCs w:val="20"/>
              </w:rPr>
            </w:pPr>
          </w:p>
        </w:tc>
        <w:tc>
          <w:tcPr>
            <w:tcW w:w="2797" w:type="dxa"/>
          </w:tcPr>
          <w:p w14:paraId="1DC25384" w14:textId="77777777" w:rsidR="001315FE" w:rsidRPr="00640AA7" w:rsidRDefault="001315FE" w:rsidP="00D83C4D">
            <w:pPr>
              <w:rPr>
                <w:rFonts w:cstheme="minorHAnsi"/>
                <w:b/>
                <w:sz w:val="20"/>
                <w:szCs w:val="20"/>
              </w:rPr>
            </w:pPr>
          </w:p>
        </w:tc>
      </w:tr>
    </w:tbl>
    <w:p w14:paraId="271CFDE9" w14:textId="77777777" w:rsidR="00C86EF5" w:rsidRPr="00640AA7" w:rsidRDefault="00C86EF5" w:rsidP="00C86EF5">
      <w:pPr>
        <w:rPr>
          <w:rFonts w:cstheme="minorHAnsi"/>
        </w:rPr>
      </w:pPr>
    </w:p>
    <w:sectPr w:rsidR="00C86EF5" w:rsidRPr="00640AA7" w:rsidSect="0056083D">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0307F" w14:textId="77777777" w:rsidR="00E814B3" w:rsidRDefault="00E814B3" w:rsidP="005556FB">
      <w:pPr>
        <w:spacing w:after="0" w:line="240" w:lineRule="auto"/>
      </w:pPr>
      <w:r>
        <w:separator/>
      </w:r>
    </w:p>
  </w:endnote>
  <w:endnote w:type="continuationSeparator" w:id="0">
    <w:p w14:paraId="5B8108B1" w14:textId="77777777" w:rsidR="00E814B3" w:rsidRDefault="00E814B3"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3D86" w14:textId="77777777" w:rsidR="00E81554" w:rsidRDefault="00E81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9D4A" w14:textId="77777777" w:rsidR="00E814B3" w:rsidRDefault="00E814B3" w:rsidP="00AC31E8">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Pr>
        <w:rFonts w:ascii="Calibri" w:hAnsi="Calibri"/>
        <w:bCs/>
        <w:noProof/>
        <w:sz w:val="20"/>
      </w:rPr>
      <w:t>2</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Pr>
        <w:rFonts w:ascii="Calibri" w:hAnsi="Calibri"/>
        <w:bCs/>
        <w:noProof/>
        <w:sz w:val="20"/>
      </w:rPr>
      <w:t>27</w:t>
    </w:r>
    <w:r>
      <w:rPr>
        <w:rFonts w:ascii="Calibri" w:hAnsi="Calibri"/>
        <w:bCs/>
        <w:sz w:val="20"/>
      </w:rPr>
      <w:fldChar w:fldCharType="end"/>
    </w:r>
  </w:p>
  <w:p w14:paraId="6A1509FB" w14:textId="6EB5BF82" w:rsidR="00E814B3" w:rsidRDefault="00E814B3" w:rsidP="00AC31E8">
    <w:pPr>
      <w:pStyle w:val="Footer"/>
      <w:jc w:val="right"/>
      <w:rPr>
        <w:rFonts w:ascii="Calibri" w:hAnsi="Calibri"/>
        <w:sz w:val="20"/>
      </w:rPr>
    </w:pPr>
    <w:r>
      <w:rPr>
        <w:rFonts w:ascii="Calibri" w:hAnsi="Calibri"/>
        <w:sz w:val="20"/>
      </w:rPr>
      <w:t>DODD Form 006   Effective 10/1/2019</w:t>
    </w:r>
  </w:p>
  <w:p w14:paraId="442CC3D1" w14:textId="77777777" w:rsidR="00E814B3" w:rsidRDefault="00E814B3" w:rsidP="00AC31E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DEEA" w14:textId="77777777" w:rsidR="00E81554" w:rsidRDefault="00E81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D1BD" w14:textId="77777777" w:rsidR="00E814B3" w:rsidRDefault="00E814B3" w:rsidP="005556FB">
      <w:pPr>
        <w:spacing w:after="0" w:line="240" w:lineRule="auto"/>
      </w:pPr>
      <w:r>
        <w:separator/>
      </w:r>
    </w:p>
  </w:footnote>
  <w:footnote w:type="continuationSeparator" w:id="0">
    <w:p w14:paraId="17555A8D" w14:textId="77777777" w:rsidR="00E814B3" w:rsidRDefault="00E814B3"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F4F5" w14:textId="77777777" w:rsidR="00E81554" w:rsidRDefault="00E8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4320"/>
      <w:gridCol w:w="10080"/>
    </w:tblGrid>
    <w:tr w:rsidR="00E814B3" w14:paraId="1010001D" w14:textId="77777777">
      <w:tc>
        <w:tcPr>
          <w:tcW w:w="1500" w:type="pct"/>
          <w:tcBorders>
            <w:bottom w:val="single" w:sz="4" w:space="0" w:color="943634" w:themeColor="accent2" w:themeShade="BF"/>
          </w:tcBorders>
          <w:shd w:val="clear" w:color="auto" w:fill="943634" w:themeFill="accent2" w:themeFillShade="BF"/>
          <w:vAlign w:val="bottom"/>
        </w:tcPr>
        <w:p w14:paraId="665B41C7" w14:textId="77777777" w:rsidR="00E814B3" w:rsidRDefault="00E814B3" w:rsidP="00AC31E8">
          <w:pPr>
            <w:pStyle w:val="Header"/>
            <w:jc w:val="right"/>
            <w:rPr>
              <w:color w:val="FFFFFF" w:themeColor="background1"/>
            </w:rPr>
          </w:pPr>
        </w:p>
      </w:tc>
      <w:tc>
        <w:tcPr>
          <w:tcW w:w="4000" w:type="pct"/>
          <w:tcBorders>
            <w:bottom w:val="single" w:sz="4" w:space="0" w:color="auto"/>
          </w:tcBorders>
          <w:vAlign w:val="bottom"/>
        </w:tcPr>
        <w:p w14:paraId="55F76CA6" w14:textId="49CD00F6" w:rsidR="00E814B3" w:rsidRPr="00FA0098" w:rsidRDefault="00E81554" w:rsidP="00AC31E8">
          <w:pPr>
            <w:pStyle w:val="Header"/>
            <w:rPr>
              <w:color w:val="FF0000"/>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sidR="00E814B3">
                <w:rPr>
                  <w:b/>
                  <w:bCs/>
                  <w:caps/>
                  <w:sz w:val="24"/>
                </w:rPr>
                <w:t xml:space="preserve">Provider </w:t>
              </w:r>
              <w:r w:rsidR="00E814B3">
                <w:rPr>
                  <w:b/>
                  <w:bCs/>
                  <w:caps/>
                  <w:sz w:val="24"/>
                </w:rPr>
                <w:t>Compliance</w:t>
              </w:r>
              <w:r>
                <w:rPr>
                  <w:b/>
                  <w:bCs/>
                  <w:caps/>
                  <w:sz w:val="24"/>
                </w:rPr>
                <w:t>:</w:t>
              </w:r>
              <w:r w:rsidR="00E814B3">
                <w:rPr>
                  <w:b/>
                  <w:bCs/>
                  <w:caps/>
                  <w:sz w:val="24"/>
                </w:rPr>
                <w:t xml:space="preserve"> INDEPENDENT Review Tool</w:t>
              </w:r>
            </w:sdtContent>
          </w:sdt>
          <w:r w:rsidR="00E814B3">
            <w:rPr>
              <w:b/>
              <w:bCs/>
              <w:color w:val="FF0000"/>
              <w:sz w:val="24"/>
            </w:rPr>
            <w:t xml:space="preserve"> </w:t>
          </w:r>
        </w:p>
      </w:tc>
    </w:tr>
  </w:tbl>
  <w:p w14:paraId="50E109EA" w14:textId="77777777" w:rsidR="00E814B3" w:rsidRDefault="00E81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C2EF" w14:textId="77777777" w:rsidR="00E81554" w:rsidRDefault="00E8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D50"/>
    <w:multiLevelType w:val="hybridMultilevel"/>
    <w:tmpl w:val="D0D8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3365F72"/>
    <w:multiLevelType w:val="hybridMultilevel"/>
    <w:tmpl w:val="2182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BAA"/>
    <w:multiLevelType w:val="hybridMultilevel"/>
    <w:tmpl w:val="1C589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91E09"/>
    <w:multiLevelType w:val="hybridMultilevel"/>
    <w:tmpl w:val="950C5146"/>
    <w:lvl w:ilvl="0" w:tplc="5E7C594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74A94"/>
    <w:multiLevelType w:val="hybridMultilevel"/>
    <w:tmpl w:val="83D6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D09FC"/>
    <w:multiLevelType w:val="hybridMultilevel"/>
    <w:tmpl w:val="8DF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C275E"/>
    <w:multiLevelType w:val="hybridMultilevel"/>
    <w:tmpl w:val="D53C0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DC0309"/>
    <w:multiLevelType w:val="hybridMultilevel"/>
    <w:tmpl w:val="2F42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157367"/>
    <w:multiLevelType w:val="hybridMultilevel"/>
    <w:tmpl w:val="E5AC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22F75"/>
    <w:multiLevelType w:val="hybridMultilevel"/>
    <w:tmpl w:val="2C089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E40D01"/>
    <w:multiLevelType w:val="hybridMultilevel"/>
    <w:tmpl w:val="3028F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987FC7"/>
    <w:multiLevelType w:val="hybridMultilevel"/>
    <w:tmpl w:val="B7A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A53CA"/>
    <w:multiLevelType w:val="hybridMultilevel"/>
    <w:tmpl w:val="BB82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B6BAC"/>
    <w:multiLevelType w:val="hybridMultilevel"/>
    <w:tmpl w:val="E32A4B76"/>
    <w:lvl w:ilvl="0" w:tplc="53C29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65373F"/>
    <w:multiLevelType w:val="hybridMultilevel"/>
    <w:tmpl w:val="634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6E05FA"/>
    <w:multiLevelType w:val="hybridMultilevel"/>
    <w:tmpl w:val="FDCE6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0B5B55"/>
    <w:multiLevelType w:val="hybridMultilevel"/>
    <w:tmpl w:val="1EBC5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A4365"/>
    <w:multiLevelType w:val="hybridMultilevel"/>
    <w:tmpl w:val="8918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9A0151"/>
    <w:multiLevelType w:val="hybridMultilevel"/>
    <w:tmpl w:val="5DF88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F324FA2"/>
    <w:multiLevelType w:val="hybridMultilevel"/>
    <w:tmpl w:val="9AE0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B20515"/>
    <w:multiLevelType w:val="hybridMultilevel"/>
    <w:tmpl w:val="4CC6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731987"/>
    <w:multiLevelType w:val="hybridMultilevel"/>
    <w:tmpl w:val="410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14484E"/>
    <w:multiLevelType w:val="hybridMultilevel"/>
    <w:tmpl w:val="CC5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C66B2F"/>
    <w:multiLevelType w:val="hybridMultilevel"/>
    <w:tmpl w:val="C290A670"/>
    <w:lvl w:ilvl="0" w:tplc="9D72C67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6" w15:restartNumberingAfterBreak="0">
    <w:nsid w:val="3A3F51DE"/>
    <w:multiLevelType w:val="hybridMultilevel"/>
    <w:tmpl w:val="A16E9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4827F1"/>
    <w:multiLevelType w:val="hybridMultilevel"/>
    <w:tmpl w:val="DA4C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784F8C"/>
    <w:multiLevelType w:val="hybridMultilevel"/>
    <w:tmpl w:val="7FCAF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1572E2"/>
    <w:multiLevelType w:val="hybridMultilevel"/>
    <w:tmpl w:val="665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61527B"/>
    <w:multiLevelType w:val="hybridMultilevel"/>
    <w:tmpl w:val="0B1A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A86BFC"/>
    <w:multiLevelType w:val="hybridMultilevel"/>
    <w:tmpl w:val="0388B27A"/>
    <w:lvl w:ilvl="0" w:tplc="A37C6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71648CD"/>
    <w:multiLevelType w:val="hybridMultilevel"/>
    <w:tmpl w:val="232C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0B0173"/>
    <w:multiLevelType w:val="hybridMultilevel"/>
    <w:tmpl w:val="77B60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D12C29"/>
    <w:multiLevelType w:val="hybridMultilevel"/>
    <w:tmpl w:val="AACCF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EB3037"/>
    <w:multiLevelType w:val="hybridMultilevel"/>
    <w:tmpl w:val="ECF03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77035BB"/>
    <w:multiLevelType w:val="hybridMultilevel"/>
    <w:tmpl w:val="5A98F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CC70D5D"/>
    <w:multiLevelType w:val="hybridMultilevel"/>
    <w:tmpl w:val="43EE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7626F4"/>
    <w:multiLevelType w:val="hybridMultilevel"/>
    <w:tmpl w:val="8E001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5403A3"/>
    <w:multiLevelType w:val="hybridMultilevel"/>
    <w:tmpl w:val="4B66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0A35E2"/>
    <w:multiLevelType w:val="hybridMultilevel"/>
    <w:tmpl w:val="980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B01633"/>
    <w:multiLevelType w:val="hybridMultilevel"/>
    <w:tmpl w:val="BF6870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0"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3FA3916"/>
    <w:multiLevelType w:val="hybridMultilevel"/>
    <w:tmpl w:val="4004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763881"/>
    <w:multiLevelType w:val="hybridMultilevel"/>
    <w:tmpl w:val="C558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575EAF"/>
    <w:multiLevelType w:val="hybridMultilevel"/>
    <w:tmpl w:val="E9781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8F3B1D"/>
    <w:multiLevelType w:val="hybridMultilevel"/>
    <w:tmpl w:val="BDBC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CE606D"/>
    <w:multiLevelType w:val="hybridMultilevel"/>
    <w:tmpl w:val="01B2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115AC5"/>
    <w:multiLevelType w:val="hybridMultilevel"/>
    <w:tmpl w:val="7F462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29B6555"/>
    <w:multiLevelType w:val="hybridMultilevel"/>
    <w:tmpl w:val="FACE3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764D4C6C"/>
    <w:multiLevelType w:val="hybridMultilevel"/>
    <w:tmpl w:val="407E825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D95017D"/>
    <w:multiLevelType w:val="hybridMultilevel"/>
    <w:tmpl w:val="9BF6C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4B243D"/>
    <w:multiLevelType w:val="hybridMultilevel"/>
    <w:tmpl w:val="E72AD5CC"/>
    <w:lvl w:ilvl="0" w:tplc="A37C6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FCD3144"/>
    <w:multiLevelType w:val="hybridMultilevel"/>
    <w:tmpl w:val="9026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2"/>
  </w:num>
  <w:num w:numId="3">
    <w:abstractNumId w:val="16"/>
  </w:num>
  <w:num w:numId="4">
    <w:abstractNumId w:val="38"/>
  </w:num>
  <w:num w:numId="5">
    <w:abstractNumId w:val="6"/>
  </w:num>
  <w:num w:numId="6">
    <w:abstractNumId w:val="60"/>
  </w:num>
  <w:num w:numId="7">
    <w:abstractNumId w:val="17"/>
  </w:num>
  <w:num w:numId="8">
    <w:abstractNumId w:val="57"/>
  </w:num>
  <w:num w:numId="9">
    <w:abstractNumId w:val="50"/>
  </w:num>
  <w:num w:numId="10">
    <w:abstractNumId w:val="1"/>
  </w:num>
  <w:num w:numId="11">
    <w:abstractNumId w:val="33"/>
  </w:num>
  <w:num w:numId="12">
    <w:abstractNumId w:val="48"/>
  </w:num>
  <w:num w:numId="13">
    <w:abstractNumId w:val="55"/>
  </w:num>
  <w:num w:numId="14">
    <w:abstractNumId w:val="40"/>
  </w:num>
  <w:num w:numId="15">
    <w:abstractNumId w:val="26"/>
  </w:num>
  <w:num w:numId="16">
    <w:abstractNumId w:val="53"/>
  </w:num>
  <w:num w:numId="17">
    <w:abstractNumId w:val="7"/>
  </w:num>
  <w:num w:numId="18">
    <w:abstractNumId w:val="66"/>
  </w:num>
  <w:num w:numId="19">
    <w:abstractNumId w:val="72"/>
  </w:num>
  <w:num w:numId="20">
    <w:abstractNumId w:val="35"/>
  </w:num>
  <w:num w:numId="21">
    <w:abstractNumId w:val="52"/>
  </w:num>
  <w:num w:numId="22">
    <w:abstractNumId w:val="70"/>
  </w:num>
  <w:num w:numId="23">
    <w:abstractNumId w:val="54"/>
  </w:num>
  <w:num w:numId="24">
    <w:abstractNumId w:val="4"/>
  </w:num>
  <w:num w:numId="25">
    <w:abstractNumId w:val="56"/>
  </w:num>
  <w:num w:numId="26">
    <w:abstractNumId w:val="49"/>
  </w:num>
  <w:num w:numId="27">
    <w:abstractNumId w:val="62"/>
  </w:num>
  <w:num w:numId="28">
    <w:abstractNumId w:val="13"/>
  </w:num>
  <w:num w:numId="29">
    <w:abstractNumId w:val="65"/>
  </w:num>
  <w:num w:numId="30">
    <w:abstractNumId w:val="64"/>
  </w:num>
  <w:num w:numId="31">
    <w:abstractNumId w:val="5"/>
  </w:num>
  <w:num w:numId="32">
    <w:abstractNumId w:val="43"/>
  </w:num>
  <w:num w:numId="33">
    <w:abstractNumId w:val="51"/>
  </w:num>
  <w:num w:numId="34">
    <w:abstractNumId w:val="69"/>
  </w:num>
  <w:num w:numId="35">
    <w:abstractNumId w:val="2"/>
  </w:num>
  <w:num w:numId="36">
    <w:abstractNumId w:val="34"/>
  </w:num>
  <w:num w:numId="37">
    <w:abstractNumId w:val="73"/>
  </w:num>
  <w:num w:numId="38">
    <w:abstractNumId w:val="22"/>
  </w:num>
  <w:num w:numId="39">
    <w:abstractNumId w:val="44"/>
  </w:num>
  <w:num w:numId="40">
    <w:abstractNumId w:val="14"/>
  </w:num>
  <w:num w:numId="41">
    <w:abstractNumId w:val="20"/>
  </w:num>
  <w:num w:numId="42">
    <w:abstractNumId w:val="31"/>
  </w:num>
  <w:num w:numId="43">
    <w:abstractNumId w:val="27"/>
  </w:num>
  <w:num w:numId="44">
    <w:abstractNumId w:val="23"/>
  </w:num>
  <w:num w:numId="45">
    <w:abstractNumId w:val="0"/>
  </w:num>
  <w:num w:numId="46">
    <w:abstractNumId w:val="39"/>
  </w:num>
  <w:num w:numId="47">
    <w:abstractNumId w:val="63"/>
  </w:num>
  <w:num w:numId="48">
    <w:abstractNumId w:val="61"/>
  </w:num>
  <w:num w:numId="49">
    <w:abstractNumId w:val="75"/>
  </w:num>
  <w:num w:numId="50">
    <w:abstractNumId w:val="28"/>
  </w:num>
  <w:num w:numId="51">
    <w:abstractNumId w:val="45"/>
  </w:num>
  <w:num w:numId="52">
    <w:abstractNumId w:val="29"/>
  </w:num>
  <w:num w:numId="53">
    <w:abstractNumId w:val="71"/>
  </w:num>
  <w:num w:numId="54">
    <w:abstractNumId w:val="67"/>
  </w:num>
  <w:num w:numId="55">
    <w:abstractNumId w:val="21"/>
  </w:num>
  <w:num w:numId="56">
    <w:abstractNumId w:val="68"/>
  </w:num>
  <w:num w:numId="57">
    <w:abstractNumId w:val="58"/>
  </w:num>
  <w:num w:numId="58">
    <w:abstractNumId w:val="10"/>
  </w:num>
  <w:num w:numId="59">
    <w:abstractNumId w:val="41"/>
  </w:num>
  <w:num w:numId="60">
    <w:abstractNumId w:val="25"/>
  </w:num>
  <w:num w:numId="61">
    <w:abstractNumId w:val="19"/>
  </w:num>
  <w:num w:numId="62">
    <w:abstractNumId w:val="15"/>
  </w:num>
  <w:num w:numId="63">
    <w:abstractNumId w:val="3"/>
  </w:num>
  <w:num w:numId="64">
    <w:abstractNumId w:val="36"/>
  </w:num>
  <w:num w:numId="65">
    <w:abstractNumId w:val="11"/>
  </w:num>
  <w:num w:numId="66">
    <w:abstractNumId w:val="74"/>
  </w:num>
  <w:num w:numId="67">
    <w:abstractNumId w:val="42"/>
  </w:num>
  <w:num w:numId="68">
    <w:abstractNumId w:val="37"/>
  </w:num>
  <w:num w:numId="69">
    <w:abstractNumId w:val="30"/>
  </w:num>
  <w:num w:numId="70">
    <w:abstractNumId w:val="12"/>
  </w:num>
  <w:num w:numId="71">
    <w:abstractNumId w:val="9"/>
  </w:num>
  <w:num w:numId="72">
    <w:abstractNumId w:val="24"/>
  </w:num>
  <w:num w:numId="73">
    <w:abstractNumId w:val="8"/>
  </w:num>
  <w:num w:numId="74">
    <w:abstractNumId w:val="59"/>
  </w:num>
  <w:num w:numId="75">
    <w:abstractNumId w:val="47"/>
  </w:num>
  <w:num w:numId="76">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B"/>
    <w:rsid w:val="000016C6"/>
    <w:rsid w:val="0000472B"/>
    <w:rsid w:val="00012E67"/>
    <w:rsid w:val="00020C78"/>
    <w:rsid w:val="000277D4"/>
    <w:rsid w:val="00035792"/>
    <w:rsid w:val="00052CB6"/>
    <w:rsid w:val="00057658"/>
    <w:rsid w:val="0006433B"/>
    <w:rsid w:val="000665D5"/>
    <w:rsid w:val="00067338"/>
    <w:rsid w:val="0007432A"/>
    <w:rsid w:val="0008095A"/>
    <w:rsid w:val="00084786"/>
    <w:rsid w:val="000863ED"/>
    <w:rsid w:val="0009719E"/>
    <w:rsid w:val="000B7B6C"/>
    <w:rsid w:val="000C0C90"/>
    <w:rsid w:val="000C3AC2"/>
    <w:rsid w:val="000F16B1"/>
    <w:rsid w:val="000F1E02"/>
    <w:rsid w:val="000F2505"/>
    <w:rsid w:val="000F2FFB"/>
    <w:rsid w:val="000F6F48"/>
    <w:rsid w:val="000F77BF"/>
    <w:rsid w:val="000F7A97"/>
    <w:rsid w:val="001024C5"/>
    <w:rsid w:val="00104B2E"/>
    <w:rsid w:val="001249B1"/>
    <w:rsid w:val="001264D9"/>
    <w:rsid w:val="001315FE"/>
    <w:rsid w:val="00137DE1"/>
    <w:rsid w:val="00137EA9"/>
    <w:rsid w:val="001409CE"/>
    <w:rsid w:val="0015310A"/>
    <w:rsid w:val="00161603"/>
    <w:rsid w:val="00161CE9"/>
    <w:rsid w:val="00166FCF"/>
    <w:rsid w:val="001673C3"/>
    <w:rsid w:val="00167E93"/>
    <w:rsid w:val="00170BF1"/>
    <w:rsid w:val="00171704"/>
    <w:rsid w:val="00173225"/>
    <w:rsid w:val="001744CA"/>
    <w:rsid w:val="001845D9"/>
    <w:rsid w:val="00185551"/>
    <w:rsid w:val="001948F8"/>
    <w:rsid w:val="00195DD9"/>
    <w:rsid w:val="00197BCE"/>
    <w:rsid w:val="001A1D40"/>
    <w:rsid w:val="001A28EF"/>
    <w:rsid w:val="001A293A"/>
    <w:rsid w:val="001A3189"/>
    <w:rsid w:val="001B1ED9"/>
    <w:rsid w:val="001B6C4B"/>
    <w:rsid w:val="001C0901"/>
    <w:rsid w:val="001C0CB2"/>
    <w:rsid w:val="001C298D"/>
    <w:rsid w:val="001C2C45"/>
    <w:rsid w:val="001C370D"/>
    <w:rsid w:val="001C6699"/>
    <w:rsid w:val="001C7725"/>
    <w:rsid w:val="001D5CBA"/>
    <w:rsid w:val="001E4B02"/>
    <w:rsid w:val="001E6106"/>
    <w:rsid w:val="001F3F79"/>
    <w:rsid w:val="001F3FD2"/>
    <w:rsid w:val="001F7AA3"/>
    <w:rsid w:val="0020150D"/>
    <w:rsid w:val="00205F8E"/>
    <w:rsid w:val="002119B5"/>
    <w:rsid w:val="00220B11"/>
    <w:rsid w:val="002216EE"/>
    <w:rsid w:val="00222F5F"/>
    <w:rsid w:val="00224E56"/>
    <w:rsid w:val="002269B1"/>
    <w:rsid w:val="002278CA"/>
    <w:rsid w:val="00232506"/>
    <w:rsid w:val="00233D2A"/>
    <w:rsid w:val="00245175"/>
    <w:rsid w:val="00245987"/>
    <w:rsid w:val="00246860"/>
    <w:rsid w:val="00251BE2"/>
    <w:rsid w:val="002526A2"/>
    <w:rsid w:val="00260BA2"/>
    <w:rsid w:val="00261514"/>
    <w:rsid w:val="00273BA5"/>
    <w:rsid w:val="002769CB"/>
    <w:rsid w:val="002773C0"/>
    <w:rsid w:val="002809E2"/>
    <w:rsid w:val="0028196D"/>
    <w:rsid w:val="00282475"/>
    <w:rsid w:val="00292D1E"/>
    <w:rsid w:val="002937C1"/>
    <w:rsid w:val="002B05CD"/>
    <w:rsid w:val="002B1D06"/>
    <w:rsid w:val="002B3A1C"/>
    <w:rsid w:val="002C4A8B"/>
    <w:rsid w:val="002E0E07"/>
    <w:rsid w:val="002E25CC"/>
    <w:rsid w:val="002E2711"/>
    <w:rsid w:val="002E36EC"/>
    <w:rsid w:val="002F38C8"/>
    <w:rsid w:val="00303DC2"/>
    <w:rsid w:val="003070D2"/>
    <w:rsid w:val="003240C2"/>
    <w:rsid w:val="003251C3"/>
    <w:rsid w:val="00331E27"/>
    <w:rsid w:val="003405CC"/>
    <w:rsid w:val="0034481C"/>
    <w:rsid w:val="00344A30"/>
    <w:rsid w:val="003500A8"/>
    <w:rsid w:val="00360B3D"/>
    <w:rsid w:val="00361220"/>
    <w:rsid w:val="00365331"/>
    <w:rsid w:val="00371801"/>
    <w:rsid w:val="0037757F"/>
    <w:rsid w:val="003812CB"/>
    <w:rsid w:val="00381612"/>
    <w:rsid w:val="00391BC0"/>
    <w:rsid w:val="003B10B3"/>
    <w:rsid w:val="003B1690"/>
    <w:rsid w:val="003B72A8"/>
    <w:rsid w:val="003C06DF"/>
    <w:rsid w:val="003C108D"/>
    <w:rsid w:val="003C20FD"/>
    <w:rsid w:val="003C6000"/>
    <w:rsid w:val="003C7B6C"/>
    <w:rsid w:val="003D29F3"/>
    <w:rsid w:val="003D4003"/>
    <w:rsid w:val="003D6A10"/>
    <w:rsid w:val="003E0948"/>
    <w:rsid w:val="003E2EAD"/>
    <w:rsid w:val="003E4D17"/>
    <w:rsid w:val="003F1C9C"/>
    <w:rsid w:val="003F1FEF"/>
    <w:rsid w:val="003F51FA"/>
    <w:rsid w:val="00402C54"/>
    <w:rsid w:val="00412EB5"/>
    <w:rsid w:val="00414C42"/>
    <w:rsid w:val="004209F8"/>
    <w:rsid w:val="00433498"/>
    <w:rsid w:val="004357BC"/>
    <w:rsid w:val="004373E0"/>
    <w:rsid w:val="00457ECD"/>
    <w:rsid w:val="00463602"/>
    <w:rsid w:val="00471D91"/>
    <w:rsid w:val="00473F88"/>
    <w:rsid w:val="00477F69"/>
    <w:rsid w:val="00485357"/>
    <w:rsid w:val="00485A3A"/>
    <w:rsid w:val="00486186"/>
    <w:rsid w:val="00491A0D"/>
    <w:rsid w:val="00492FBE"/>
    <w:rsid w:val="0049320F"/>
    <w:rsid w:val="004A6208"/>
    <w:rsid w:val="004B0DA0"/>
    <w:rsid w:val="004B78EE"/>
    <w:rsid w:val="004C5874"/>
    <w:rsid w:val="004C6C03"/>
    <w:rsid w:val="004C727B"/>
    <w:rsid w:val="004D2FDF"/>
    <w:rsid w:val="004D40AF"/>
    <w:rsid w:val="004D6E4A"/>
    <w:rsid w:val="004E1945"/>
    <w:rsid w:val="004E35EC"/>
    <w:rsid w:val="004F2B8D"/>
    <w:rsid w:val="004F5BAB"/>
    <w:rsid w:val="00500C24"/>
    <w:rsid w:val="00501BC9"/>
    <w:rsid w:val="00503BE9"/>
    <w:rsid w:val="00513F70"/>
    <w:rsid w:val="00516A26"/>
    <w:rsid w:val="00525AB4"/>
    <w:rsid w:val="0053172E"/>
    <w:rsid w:val="00531B00"/>
    <w:rsid w:val="00534440"/>
    <w:rsid w:val="0054197D"/>
    <w:rsid w:val="00545770"/>
    <w:rsid w:val="00553608"/>
    <w:rsid w:val="00554790"/>
    <w:rsid w:val="005556FB"/>
    <w:rsid w:val="0055674D"/>
    <w:rsid w:val="00556E69"/>
    <w:rsid w:val="00557BC8"/>
    <w:rsid w:val="0056083D"/>
    <w:rsid w:val="00566791"/>
    <w:rsid w:val="005763C5"/>
    <w:rsid w:val="00576F12"/>
    <w:rsid w:val="00580A25"/>
    <w:rsid w:val="005A7073"/>
    <w:rsid w:val="005B020B"/>
    <w:rsid w:val="005B2EE1"/>
    <w:rsid w:val="005C1880"/>
    <w:rsid w:val="005C1EFD"/>
    <w:rsid w:val="005C4575"/>
    <w:rsid w:val="005C6414"/>
    <w:rsid w:val="005E6418"/>
    <w:rsid w:val="005F0AB5"/>
    <w:rsid w:val="0060106C"/>
    <w:rsid w:val="006138B1"/>
    <w:rsid w:val="00613CFE"/>
    <w:rsid w:val="006200FD"/>
    <w:rsid w:val="006238AA"/>
    <w:rsid w:val="0063390B"/>
    <w:rsid w:val="00640AA7"/>
    <w:rsid w:val="0064324A"/>
    <w:rsid w:val="00644C2B"/>
    <w:rsid w:val="00650DF4"/>
    <w:rsid w:val="00651724"/>
    <w:rsid w:val="006548D9"/>
    <w:rsid w:val="00665026"/>
    <w:rsid w:val="00672EA2"/>
    <w:rsid w:val="006738A4"/>
    <w:rsid w:val="00674A61"/>
    <w:rsid w:val="0067519D"/>
    <w:rsid w:val="00677C7A"/>
    <w:rsid w:val="006A26F6"/>
    <w:rsid w:val="006A4420"/>
    <w:rsid w:val="006A4D02"/>
    <w:rsid w:val="006A62BB"/>
    <w:rsid w:val="006C70B1"/>
    <w:rsid w:val="006D0AB0"/>
    <w:rsid w:val="006E3CD5"/>
    <w:rsid w:val="006F0814"/>
    <w:rsid w:val="006F31F2"/>
    <w:rsid w:val="006F4770"/>
    <w:rsid w:val="006F57A1"/>
    <w:rsid w:val="00700563"/>
    <w:rsid w:val="00700582"/>
    <w:rsid w:val="00701DB7"/>
    <w:rsid w:val="00703D6B"/>
    <w:rsid w:val="007113CF"/>
    <w:rsid w:val="00731474"/>
    <w:rsid w:val="00745A21"/>
    <w:rsid w:val="0075058A"/>
    <w:rsid w:val="007510D8"/>
    <w:rsid w:val="00760A07"/>
    <w:rsid w:val="00762F3E"/>
    <w:rsid w:val="00763524"/>
    <w:rsid w:val="00771D6E"/>
    <w:rsid w:val="00781998"/>
    <w:rsid w:val="007852D8"/>
    <w:rsid w:val="00790DAF"/>
    <w:rsid w:val="007A243A"/>
    <w:rsid w:val="007A405D"/>
    <w:rsid w:val="007B3E2D"/>
    <w:rsid w:val="007B4DFF"/>
    <w:rsid w:val="007B70D9"/>
    <w:rsid w:val="007C71A7"/>
    <w:rsid w:val="007D1F66"/>
    <w:rsid w:val="007D27D7"/>
    <w:rsid w:val="007D2ED8"/>
    <w:rsid w:val="007D5295"/>
    <w:rsid w:val="007D5AD2"/>
    <w:rsid w:val="007D7372"/>
    <w:rsid w:val="007E144A"/>
    <w:rsid w:val="007F592F"/>
    <w:rsid w:val="00811687"/>
    <w:rsid w:val="00834FEA"/>
    <w:rsid w:val="0084029E"/>
    <w:rsid w:val="0084288A"/>
    <w:rsid w:val="008473C2"/>
    <w:rsid w:val="008533D4"/>
    <w:rsid w:val="0086048B"/>
    <w:rsid w:val="00861127"/>
    <w:rsid w:val="0086532C"/>
    <w:rsid w:val="0086708C"/>
    <w:rsid w:val="0087190F"/>
    <w:rsid w:val="00876A60"/>
    <w:rsid w:val="008775D4"/>
    <w:rsid w:val="00882E7E"/>
    <w:rsid w:val="008941C1"/>
    <w:rsid w:val="00894285"/>
    <w:rsid w:val="0089449B"/>
    <w:rsid w:val="00895429"/>
    <w:rsid w:val="008A16A8"/>
    <w:rsid w:val="008B0005"/>
    <w:rsid w:val="008B063F"/>
    <w:rsid w:val="008B0866"/>
    <w:rsid w:val="008B3BE1"/>
    <w:rsid w:val="008B57F9"/>
    <w:rsid w:val="008C2218"/>
    <w:rsid w:val="008C2946"/>
    <w:rsid w:val="008D28A5"/>
    <w:rsid w:val="008E7283"/>
    <w:rsid w:val="008F5E88"/>
    <w:rsid w:val="008F6E20"/>
    <w:rsid w:val="00906FBC"/>
    <w:rsid w:val="009132FC"/>
    <w:rsid w:val="00913DE9"/>
    <w:rsid w:val="00922AD1"/>
    <w:rsid w:val="00946679"/>
    <w:rsid w:val="00951352"/>
    <w:rsid w:val="0095382D"/>
    <w:rsid w:val="00956C07"/>
    <w:rsid w:val="009653D3"/>
    <w:rsid w:val="009751BE"/>
    <w:rsid w:val="0099021B"/>
    <w:rsid w:val="00990F06"/>
    <w:rsid w:val="0099125A"/>
    <w:rsid w:val="00995FB7"/>
    <w:rsid w:val="009971B4"/>
    <w:rsid w:val="00997663"/>
    <w:rsid w:val="009A0CBD"/>
    <w:rsid w:val="009A1F29"/>
    <w:rsid w:val="009A49CC"/>
    <w:rsid w:val="009B1E8B"/>
    <w:rsid w:val="009B6971"/>
    <w:rsid w:val="009B710A"/>
    <w:rsid w:val="009C0D19"/>
    <w:rsid w:val="009C2E1F"/>
    <w:rsid w:val="009C665D"/>
    <w:rsid w:val="009D3E66"/>
    <w:rsid w:val="009D59A5"/>
    <w:rsid w:val="00A0281E"/>
    <w:rsid w:val="00A1050E"/>
    <w:rsid w:val="00A11869"/>
    <w:rsid w:val="00A304DC"/>
    <w:rsid w:val="00A34A33"/>
    <w:rsid w:val="00A44264"/>
    <w:rsid w:val="00A53E2D"/>
    <w:rsid w:val="00A5693A"/>
    <w:rsid w:val="00A6464B"/>
    <w:rsid w:val="00A723EF"/>
    <w:rsid w:val="00A728FD"/>
    <w:rsid w:val="00A761C0"/>
    <w:rsid w:val="00A82F8D"/>
    <w:rsid w:val="00A851FB"/>
    <w:rsid w:val="00A8577C"/>
    <w:rsid w:val="00A92501"/>
    <w:rsid w:val="00A94C9C"/>
    <w:rsid w:val="00AA2348"/>
    <w:rsid w:val="00AA3780"/>
    <w:rsid w:val="00AA6240"/>
    <w:rsid w:val="00AA7B63"/>
    <w:rsid w:val="00AB14E5"/>
    <w:rsid w:val="00AB3C12"/>
    <w:rsid w:val="00AB7E81"/>
    <w:rsid w:val="00AC31E8"/>
    <w:rsid w:val="00AC4755"/>
    <w:rsid w:val="00AD0A1E"/>
    <w:rsid w:val="00AD0CB2"/>
    <w:rsid w:val="00AD6F6B"/>
    <w:rsid w:val="00AE3ED2"/>
    <w:rsid w:val="00AE5249"/>
    <w:rsid w:val="00AE5301"/>
    <w:rsid w:val="00AE7204"/>
    <w:rsid w:val="00AF21D1"/>
    <w:rsid w:val="00AF305B"/>
    <w:rsid w:val="00B01FE6"/>
    <w:rsid w:val="00B034DD"/>
    <w:rsid w:val="00B06B13"/>
    <w:rsid w:val="00B17F7F"/>
    <w:rsid w:val="00B23A47"/>
    <w:rsid w:val="00B328F1"/>
    <w:rsid w:val="00B346AB"/>
    <w:rsid w:val="00B36DD8"/>
    <w:rsid w:val="00B41E5A"/>
    <w:rsid w:val="00B4672D"/>
    <w:rsid w:val="00B50AC0"/>
    <w:rsid w:val="00B55F45"/>
    <w:rsid w:val="00B854D5"/>
    <w:rsid w:val="00B91780"/>
    <w:rsid w:val="00BA05DC"/>
    <w:rsid w:val="00BA31A1"/>
    <w:rsid w:val="00BA3B9D"/>
    <w:rsid w:val="00BB001E"/>
    <w:rsid w:val="00BB32F2"/>
    <w:rsid w:val="00BB50F4"/>
    <w:rsid w:val="00BB664C"/>
    <w:rsid w:val="00BB707A"/>
    <w:rsid w:val="00BC41CD"/>
    <w:rsid w:val="00BC55C5"/>
    <w:rsid w:val="00BD6EF0"/>
    <w:rsid w:val="00BE2260"/>
    <w:rsid w:val="00BE6A1C"/>
    <w:rsid w:val="00BE75B1"/>
    <w:rsid w:val="00C02240"/>
    <w:rsid w:val="00C06252"/>
    <w:rsid w:val="00C13B63"/>
    <w:rsid w:val="00C1742B"/>
    <w:rsid w:val="00C24192"/>
    <w:rsid w:val="00C26663"/>
    <w:rsid w:val="00C26672"/>
    <w:rsid w:val="00C26888"/>
    <w:rsid w:val="00C274B7"/>
    <w:rsid w:val="00C33A88"/>
    <w:rsid w:val="00C360EB"/>
    <w:rsid w:val="00C3656F"/>
    <w:rsid w:val="00C37B6A"/>
    <w:rsid w:val="00C40487"/>
    <w:rsid w:val="00C4200E"/>
    <w:rsid w:val="00C4264A"/>
    <w:rsid w:val="00C454A0"/>
    <w:rsid w:val="00C46D53"/>
    <w:rsid w:val="00C51777"/>
    <w:rsid w:val="00C52F45"/>
    <w:rsid w:val="00C649E0"/>
    <w:rsid w:val="00C8275E"/>
    <w:rsid w:val="00C86EF5"/>
    <w:rsid w:val="00C87F55"/>
    <w:rsid w:val="00C91CF4"/>
    <w:rsid w:val="00C950DD"/>
    <w:rsid w:val="00C953AB"/>
    <w:rsid w:val="00C96A53"/>
    <w:rsid w:val="00CA19FD"/>
    <w:rsid w:val="00CA58B4"/>
    <w:rsid w:val="00CB4241"/>
    <w:rsid w:val="00CC1A84"/>
    <w:rsid w:val="00CC2099"/>
    <w:rsid w:val="00CC4FA3"/>
    <w:rsid w:val="00CD0431"/>
    <w:rsid w:val="00CD230D"/>
    <w:rsid w:val="00CD5815"/>
    <w:rsid w:val="00CE1708"/>
    <w:rsid w:val="00CE1E74"/>
    <w:rsid w:val="00CE7E09"/>
    <w:rsid w:val="00CF3F3D"/>
    <w:rsid w:val="00D00901"/>
    <w:rsid w:val="00D02B3F"/>
    <w:rsid w:val="00D034C1"/>
    <w:rsid w:val="00D06091"/>
    <w:rsid w:val="00D10534"/>
    <w:rsid w:val="00D24965"/>
    <w:rsid w:val="00D26232"/>
    <w:rsid w:val="00D41242"/>
    <w:rsid w:val="00D420E1"/>
    <w:rsid w:val="00D435F8"/>
    <w:rsid w:val="00D53DF3"/>
    <w:rsid w:val="00D6681C"/>
    <w:rsid w:val="00D6711C"/>
    <w:rsid w:val="00D70286"/>
    <w:rsid w:val="00D76A33"/>
    <w:rsid w:val="00D83C4D"/>
    <w:rsid w:val="00D844FA"/>
    <w:rsid w:val="00DA7803"/>
    <w:rsid w:val="00DA7D54"/>
    <w:rsid w:val="00DB53A4"/>
    <w:rsid w:val="00DC3B6B"/>
    <w:rsid w:val="00DD69CF"/>
    <w:rsid w:val="00DE69E2"/>
    <w:rsid w:val="00E06522"/>
    <w:rsid w:val="00E07323"/>
    <w:rsid w:val="00E12311"/>
    <w:rsid w:val="00E13378"/>
    <w:rsid w:val="00E457F6"/>
    <w:rsid w:val="00E463D7"/>
    <w:rsid w:val="00E57D04"/>
    <w:rsid w:val="00E60FC9"/>
    <w:rsid w:val="00E64A7A"/>
    <w:rsid w:val="00E735D4"/>
    <w:rsid w:val="00E75F25"/>
    <w:rsid w:val="00E814B3"/>
    <w:rsid w:val="00E81554"/>
    <w:rsid w:val="00EB218A"/>
    <w:rsid w:val="00EB2785"/>
    <w:rsid w:val="00EB7DDB"/>
    <w:rsid w:val="00EC0CCC"/>
    <w:rsid w:val="00ED6F3A"/>
    <w:rsid w:val="00ED7530"/>
    <w:rsid w:val="00EE1782"/>
    <w:rsid w:val="00EE227F"/>
    <w:rsid w:val="00EE4D08"/>
    <w:rsid w:val="00EF4C86"/>
    <w:rsid w:val="00F00709"/>
    <w:rsid w:val="00F01967"/>
    <w:rsid w:val="00F02A7B"/>
    <w:rsid w:val="00F04704"/>
    <w:rsid w:val="00F04E33"/>
    <w:rsid w:val="00F07849"/>
    <w:rsid w:val="00F1074E"/>
    <w:rsid w:val="00F126C2"/>
    <w:rsid w:val="00F143C0"/>
    <w:rsid w:val="00F236FC"/>
    <w:rsid w:val="00F3350F"/>
    <w:rsid w:val="00F3438C"/>
    <w:rsid w:val="00F34FC0"/>
    <w:rsid w:val="00F355FE"/>
    <w:rsid w:val="00F361C0"/>
    <w:rsid w:val="00F45773"/>
    <w:rsid w:val="00F50A65"/>
    <w:rsid w:val="00F53CDD"/>
    <w:rsid w:val="00F57161"/>
    <w:rsid w:val="00F77DE6"/>
    <w:rsid w:val="00F81A18"/>
    <w:rsid w:val="00F8632A"/>
    <w:rsid w:val="00F87AFD"/>
    <w:rsid w:val="00F921AB"/>
    <w:rsid w:val="00F927DB"/>
    <w:rsid w:val="00FA0098"/>
    <w:rsid w:val="00FA665E"/>
    <w:rsid w:val="00FB00B4"/>
    <w:rsid w:val="00FB5592"/>
    <w:rsid w:val="00FC1780"/>
    <w:rsid w:val="00FC6262"/>
    <w:rsid w:val="00FE1325"/>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B7FA"/>
  <w15:docId w15:val="{875B3501-1DC3-4FCC-BBCB-09AFE375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unhideWhenUsed/>
    <w:rsid w:val="003D4003"/>
    <w:pPr>
      <w:spacing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3D4003"/>
    <w:rPr>
      <w:rFonts w:ascii="Calibri" w:hAnsi="Calibri" w:cs="Times New Roman"/>
      <w:sz w:val="20"/>
      <w:szCs w:val="20"/>
    </w:rPr>
  </w:style>
  <w:style w:type="character" w:styleId="Hyperlink">
    <w:name w:val="Hyperlink"/>
    <w:basedOn w:val="DefaultParagraphFont"/>
    <w:uiPriority w:val="99"/>
    <w:unhideWhenUsed/>
    <w:rsid w:val="00760A07"/>
    <w:rPr>
      <w:color w:val="0563C1"/>
      <w:u w:val="single"/>
    </w:rPr>
  </w:style>
  <w:style w:type="character" w:styleId="CommentReference">
    <w:name w:val="annotation reference"/>
    <w:basedOn w:val="DefaultParagraphFont"/>
    <w:uiPriority w:val="99"/>
    <w:semiHidden/>
    <w:unhideWhenUsed/>
    <w:rsid w:val="00FA0098"/>
    <w:rPr>
      <w:sz w:val="16"/>
      <w:szCs w:val="16"/>
    </w:rPr>
  </w:style>
  <w:style w:type="paragraph" w:styleId="CommentSubject">
    <w:name w:val="annotation subject"/>
    <w:basedOn w:val="CommentText"/>
    <w:next w:val="CommentText"/>
    <w:link w:val="CommentSubjectChar"/>
    <w:uiPriority w:val="99"/>
    <w:semiHidden/>
    <w:unhideWhenUsed/>
    <w:rsid w:val="00FA0098"/>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A0098"/>
    <w:rPr>
      <w:rFonts w:ascii="Calibri" w:hAnsi="Calibri" w:cs="Times New Roman"/>
      <w:b/>
      <w:bCs/>
      <w:sz w:val="20"/>
      <w:szCs w:val="20"/>
    </w:rPr>
  </w:style>
  <w:style w:type="character" w:styleId="FollowedHyperlink">
    <w:name w:val="FollowedHyperlink"/>
    <w:basedOn w:val="DefaultParagraphFont"/>
    <w:uiPriority w:val="99"/>
    <w:semiHidden/>
    <w:unhideWhenUsed/>
    <w:rsid w:val="00C4264A"/>
    <w:rPr>
      <w:color w:val="800080" w:themeColor="followedHyperlink"/>
      <w:u w:val="single"/>
    </w:rPr>
  </w:style>
  <w:style w:type="paragraph" w:customStyle="1" w:styleId="TableBodyText">
    <w:name w:val="Table Body Text"/>
    <w:basedOn w:val="Normal"/>
    <w:rsid w:val="00EC0CCC"/>
    <w:pPr>
      <w:numPr>
        <w:numId w:val="62"/>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3377">
      <w:bodyDiv w:val="1"/>
      <w:marLeft w:val="0"/>
      <w:marRight w:val="0"/>
      <w:marTop w:val="0"/>
      <w:marBottom w:val="0"/>
      <w:divBdr>
        <w:top w:val="none" w:sz="0" w:space="0" w:color="auto"/>
        <w:left w:val="none" w:sz="0" w:space="0" w:color="auto"/>
        <w:bottom w:val="none" w:sz="0" w:space="0" w:color="auto"/>
        <w:right w:val="none" w:sz="0" w:space="0" w:color="auto"/>
      </w:divBdr>
    </w:div>
    <w:div w:id="183131357">
      <w:bodyDiv w:val="1"/>
      <w:marLeft w:val="0"/>
      <w:marRight w:val="0"/>
      <w:marTop w:val="0"/>
      <w:marBottom w:val="0"/>
      <w:divBdr>
        <w:top w:val="none" w:sz="0" w:space="0" w:color="auto"/>
        <w:left w:val="none" w:sz="0" w:space="0" w:color="auto"/>
        <w:bottom w:val="none" w:sz="0" w:space="0" w:color="auto"/>
        <w:right w:val="none" w:sz="0" w:space="0" w:color="auto"/>
      </w:divBdr>
    </w:div>
    <w:div w:id="202639565">
      <w:bodyDiv w:val="1"/>
      <w:marLeft w:val="0"/>
      <w:marRight w:val="0"/>
      <w:marTop w:val="0"/>
      <w:marBottom w:val="0"/>
      <w:divBdr>
        <w:top w:val="none" w:sz="0" w:space="0" w:color="auto"/>
        <w:left w:val="none" w:sz="0" w:space="0" w:color="auto"/>
        <w:bottom w:val="none" w:sz="0" w:space="0" w:color="auto"/>
        <w:right w:val="none" w:sz="0" w:space="0" w:color="auto"/>
      </w:divBdr>
    </w:div>
    <w:div w:id="296683717">
      <w:bodyDiv w:val="1"/>
      <w:marLeft w:val="0"/>
      <w:marRight w:val="0"/>
      <w:marTop w:val="0"/>
      <w:marBottom w:val="0"/>
      <w:divBdr>
        <w:top w:val="none" w:sz="0" w:space="0" w:color="auto"/>
        <w:left w:val="none" w:sz="0" w:space="0" w:color="auto"/>
        <w:bottom w:val="none" w:sz="0" w:space="0" w:color="auto"/>
        <w:right w:val="none" w:sz="0" w:space="0" w:color="auto"/>
      </w:divBdr>
    </w:div>
    <w:div w:id="344210018">
      <w:bodyDiv w:val="1"/>
      <w:marLeft w:val="0"/>
      <w:marRight w:val="0"/>
      <w:marTop w:val="0"/>
      <w:marBottom w:val="0"/>
      <w:divBdr>
        <w:top w:val="none" w:sz="0" w:space="0" w:color="auto"/>
        <w:left w:val="none" w:sz="0" w:space="0" w:color="auto"/>
        <w:bottom w:val="none" w:sz="0" w:space="0" w:color="auto"/>
        <w:right w:val="none" w:sz="0" w:space="0" w:color="auto"/>
      </w:divBdr>
    </w:div>
    <w:div w:id="353271207">
      <w:bodyDiv w:val="1"/>
      <w:marLeft w:val="0"/>
      <w:marRight w:val="0"/>
      <w:marTop w:val="0"/>
      <w:marBottom w:val="0"/>
      <w:divBdr>
        <w:top w:val="none" w:sz="0" w:space="0" w:color="auto"/>
        <w:left w:val="none" w:sz="0" w:space="0" w:color="auto"/>
        <w:bottom w:val="none" w:sz="0" w:space="0" w:color="auto"/>
        <w:right w:val="none" w:sz="0" w:space="0" w:color="auto"/>
      </w:divBdr>
    </w:div>
    <w:div w:id="385568853">
      <w:bodyDiv w:val="1"/>
      <w:marLeft w:val="0"/>
      <w:marRight w:val="0"/>
      <w:marTop w:val="0"/>
      <w:marBottom w:val="0"/>
      <w:divBdr>
        <w:top w:val="none" w:sz="0" w:space="0" w:color="auto"/>
        <w:left w:val="none" w:sz="0" w:space="0" w:color="auto"/>
        <w:bottom w:val="none" w:sz="0" w:space="0" w:color="auto"/>
        <w:right w:val="none" w:sz="0" w:space="0" w:color="auto"/>
      </w:divBdr>
    </w:div>
    <w:div w:id="414061029">
      <w:bodyDiv w:val="1"/>
      <w:marLeft w:val="0"/>
      <w:marRight w:val="0"/>
      <w:marTop w:val="0"/>
      <w:marBottom w:val="0"/>
      <w:divBdr>
        <w:top w:val="none" w:sz="0" w:space="0" w:color="auto"/>
        <w:left w:val="none" w:sz="0" w:space="0" w:color="auto"/>
        <w:bottom w:val="none" w:sz="0" w:space="0" w:color="auto"/>
        <w:right w:val="none" w:sz="0" w:space="0" w:color="auto"/>
      </w:divBdr>
    </w:div>
    <w:div w:id="431098356">
      <w:bodyDiv w:val="1"/>
      <w:marLeft w:val="0"/>
      <w:marRight w:val="0"/>
      <w:marTop w:val="0"/>
      <w:marBottom w:val="0"/>
      <w:divBdr>
        <w:top w:val="none" w:sz="0" w:space="0" w:color="auto"/>
        <w:left w:val="none" w:sz="0" w:space="0" w:color="auto"/>
        <w:bottom w:val="none" w:sz="0" w:space="0" w:color="auto"/>
        <w:right w:val="none" w:sz="0" w:space="0" w:color="auto"/>
      </w:divBdr>
    </w:div>
    <w:div w:id="461844717">
      <w:bodyDiv w:val="1"/>
      <w:marLeft w:val="0"/>
      <w:marRight w:val="0"/>
      <w:marTop w:val="0"/>
      <w:marBottom w:val="0"/>
      <w:divBdr>
        <w:top w:val="none" w:sz="0" w:space="0" w:color="auto"/>
        <w:left w:val="none" w:sz="0" w:space="0" w:color="auto"/>
        <w:bottom w:val="none" w:sz="0" w:space="0" w:color="auto"/>
        <w:right w:val="none" w:sz="0" w:space="0" w:color="auto"/>
      </w:divBdr>
    </w:div>
    <w:div w:id="464009100">
      <w:bodyDiv w:val="1"/>
      <w:marLeft w:val="0"/>
      <w:marRight w:val="0"/>
      <w:marTop w:val="0"/>
      <w:marBottom w:val="0"/>
      <w:divBdr>
        <w:top w:val="none" w:sz="0" w:space="0" w:color="auto"/>
        <w:left w:val="none" w:sz="0" w:space="0" w:color="auto"/>
        <w:bottom w:val="none" w:sz="0" w:space="0" w:color="auto"/>
        <w:right w:val="none" w:sz="0" w:space="0" w:color="auto"/>
      </w:divBdr>
    </w:div>
    <w:div w:id="513228883">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618800266">
      <w:bodyDiv w:val="1"/>
      <w:marLeft w:val="0"/>
      <w:marRight w:val="0"/>
      <w:marTop w:val="0"/>
      <w:marBottom w:val="0"/>
      <w:divBdr>
        <w:top w:val="none" w:sz="0" w:space="0" w:color="auto"/>
        <w:left w:val="none" w:sz="0" w:space="0" w:color="auto"/>
        <w:bottom w:val="none" w:sz="0" w:space="0" w:color="auto"/>
        <w:right w:val="none" w:sz="0" w:space="0" w:color="auto"/>
      </w:divBdr>
    </w:div>
    <w:div w:id="630595398">
      <w:bodyDiv w:val="1"/>
      <w:marLeft w:val="0"/>
      <w:marRight w:val="0"/>
      <w:marTop w:val="0"/>
      <w:marBottom w:val="0"/>
      <w:divBdr>
        <w:top w:val="none" w:sz="0" w:space="0" w:color="auto"/>
        <w:left w:val="none" w:sz="0" w:space="0" w:color="auto"/>
        <w:bottom w:val="none" w:sz="0" w:space="0" w:color="auto"/>
        <w:right w:val="none" w:sz="0" w:space="0" w:color="auto"/>
      </w:divBdr>
    </w:div>
    <w:div w:id="646209746">
      <w:bodyDiv w:val="1"/>
      <w:marLeft w:val="0"/>
      <w:marRight w:val="0"/>
      <w:marTop w:val="0"/>
      <w:marBottom w:val="0"/>
      <w:divBdr>
        <w:top w:val="none" w:sz="0" w:space="0" w:color="auto"/>
        <w:left w:val="none" w:sz="0" w:space="0" w:color="auto"/>
        <w:bottom w:val="none" w:sz="0" w:space="0" w:color="auto"/>
        <w:right w:val="none" w:sz="0" w:space="0" w:color="auto"/>
      </w:divBdr>
    </w:div>
    <w:div w:id="673338790">
      <w:bodyDiv w:val="1"/>
      <w:marLeft w:val="0"/>
      <w:marRight w:val="0"/>
      <w:marTop w:val="0"/>
      <w:marBottom w:val="0"/>
      <w:divBdr>
        <w:top w:val="none" w:sz="0" w:space="0" w:color="auto"/>
        <w:left w:val="none" w:sz="0" w:space="0" w:color="auto"/>
        <w:bottom w:val="none" w:sz="0" w:space="0" w:color="auto"/>
        <w:right w:val="none" w:sz="0" w:space="0" w:color="auto"/>
      </w:divBdr>
    </w:div>
    <w:div w:id="674184074">
      <w:bodyDiv w:val="1"/>
      <w:marLeft w:val="0"/>
      <w:marRight w:val="0"/>
      <w:marTop w:val="0"/>
      <w:marBottom w:val="0"/>
      <w:divBdr>
        <w:top w:val="none" w:sz="0" w:space="0" w:color="auto"/>
        <w:left w:val="none" w:sz="0" w:space="0" w:color="auto"/>
        <w:bottom w:val="none" w:sz="0" w:space="0" w:color="auto"/>
        <w:right w:val="none" w:sz="0" w:space="0" w:color="auto"/>
      </w:divBdr>
    </w:div>
    <w:div w:id="711810666">
      <w:bodyDiv w:val="1"/>
      <w:marLeft w:val="0"/>
      <w:marRight w:val="0"/>
      <w:marTop w:val="0"/>
      <w:marBottom w:val="0"/>
      <w:divBdr>
        <w:top w:val="none" w:sz="0" w:space="0" w:color="auto"/>
        <w:left w:val="none" w:sz="0" w:space="0" w:color="auto"/>
        <w:bottom w:val="none" w:sz="0" w:space="0" w:color="auto"/>
        <w:right w:val="none" w:sz="0" w:space="0" w:color="auto"/>
      </w:divBdr>
    </w:div>
    <w:div w:id="846285517">
      <w:bodyDiv w:val="1"/>
      <w:marLeft w:val="0"/>
      <w:marRight w:val="0"/>
      <w:marTop w:val="0"/>
      <w:marBottom w:val="0"/>
      <w:divBdr>
        <w:top w:val="none" w:sz="0" w:space="0" w:color="auto"/>
        <w:left w:val="none" w:sz="0" w:space="0" w:color="auto"/>
        <w:bottom w:val="none" w:sz="0" w:space="0" w:color="auto"/>
        <w:right w:val="none" w:sz="0" w:space="0" w:color="auto"/>
      </w:divBdr>
    </w:div>
    <w:div w:id="882253981">
      <w:bodyDiv w:val="1"/>
      <w:marLeft w:val="0"/>
      <w:marRight w:val="0"/>
      <w:marTop w:val="0"/>
      <w:marBottom w:val="0"/>
      <w:divBdr>
        <w:top w:val="none" w:sz="0" w:space="0" w:color="auto"/>
        <w:left w:val="none" w:sz="0" w:space="0" w:color="auto"/>
        <w:bottom w:val="none" w:sz="0" w:space="0" w:color="auto"/>
        <w:right w:val="none" w:sz="0" w:space="0" w:color="auto"/>
      </w:divBdr>
    </w:div>
    <w:div w:id="903031455">
      <w:bodyDiv w:val="1"/>
      <w:marLeft w:val="0"/>
      <w:marRight w:val="0"/>
      <w:marTop w:val="0"/>
      <w:marBottom w:val="0"/>
      <w:divBdr>
        <w:top w:val="none" w:sz="0" w:space="0" w:color="auto"/>
        <w:left w:val="none" w:sz="0" w:space="0" w:color="auto"/>
        <w:bottom w:val="none" w:sz="0" w:space="0" w:color="auto"/>
        <w:right w:val="none" w:sz="0" w:space="0" w:color="auto"/>
      </w:divBdr>
    </w:div>
    <w:div w:id="910966570">
      <w:bodyDiv w:val="1"/>
      <w:marLeft w:val="0"/>
      <w:marRight w:val="0"/>
      <w:marTop w:val="0"/>
      <w:marBottom w:val="0"/>
      <w:divBdr>
        <w:top w:val="none" w:sz="0" w:space="0" w:color="auto"/>
        <w:left w:val="none" w:sz="0" w:space="0" w:color="auto"/>
        <w:bottom w:val="none" w:sz="0" w:space="0" w:color="auto"/>
        <w:right w:val="none" w:sz="0" w:space="0" w:color="auto"/>
      </w:divBdr>
    </w:div>
    <w:div w:id="920482788">
      <w:bodyDiv w:val="1"/>
      <w:marLeft w:val="0"/>
      <w:marRight w:val="0"/>
      <w:marTop w:val="0"/>
      <w:marBottom w:val="0"/>
      <w:divBdr>
        <w:top w:val="none" w:sz="0" w:space="0" w:color="auto"/>
        <w:left w:val="none" w:sz="0" w:space="0" w:color="auto"/>
        <w:bottom w:val="none" w:sz="0" w:space="0" w:color="auto"/>
        <w:right w:val="none" w:sz="0" w:space="0" w:color="auto"/>
      </w:divBdr>
    </w:div>
    <w:div w:id="929385242">
      <w:bodyDiv w:val="1"/>
      <w:marLeft w:val="0"/>
      <w:marRight w:val="0"/>
      <w:marTop w:val="0"/>
      <w:marBottom w:val="0"/>
      <w:divBdr>
        <w:top w:val="none" w:sz="0" w:space="0" w:color="auto"/>
        <w:left w:val="none" w:sz="0" w:space="0" w:color="auto"/>
        <w:bottom w:val="none" w:sz="0" w:space="0" w:color="auto"/>
        <w:right w:val="none" w:sz="0" w:space="0" w:color="auto"/>
      </w:divBdr>
    </w:div>
    <w:div w:id="970405054">
      <w:bodyDiv w:val="1"/>
      <w:marLeft w:val="0"/>
      <w:marRight w:val="0"/>
      <w:marTop w:val="0"/>
      <w:marBottom w:val="0"/>
      <w:divBdr>
        <w:top w:val="none" w:sz="0" w:space="0" w:color="auto"/>
        <w:left w:val="none" w:sz="0" w:space="0" w:color="auto"/>
        <w:bottom w:val="none" w:sz="0" w:space="0" w:color="auto"/>
        <w:right w:val="none" w:sz="0" w:space="0" w:color="auto"/>
      </w:divBdr>
    </w:div>
    <w:div w:id="1083333792">
      <w:bodyDiv w:val="1"/>
      <w:marLeft w:val="0"/>
      <w:marRight w:val="0"/>
      <w:marTop w:val="0"/>
      <w:marBottom w:val="0"/>
      <w:divBdr>
        <w:top w:val="none" w:sz="0" w:space="0" w:color="auto"/>
        <w:left w:val="none" w:sz="0" w:space="0" w:color="auto"/>
        <w:bottom w:val="none" w:sz="0" w:space="0" w:color="auto"/>
        <w:right w:val="none" w:sz="0" w:space="0" w:color="auto"/>
      </w:divBdr>
    </w:div>
    <w:div w:id="1165781790">
      <w:bodyDiv w:val="1"/>
      <w:marLeft w:val="0"/>
      <w:marRight w:val="0"/>
      <w:marTop w:val="0"/>
      <w:marBottom w:val="0"/>
      <w:divBdr>
        <w:top w:val="none" w:sz="0" w:space="0" w:color="auto"/>
        <w:left w:val="none" w:sz="0" w:space="0" w:color="auto"/>
        <w:bottom w:val="none" w:sz="0" w:space="0" w:color="auto"/>
        <w:right w:val="none" w:sz="0" w:space="0" w:color="auto"/>
      </w:divBdr>
    </w:div>
    <w:div w:id="1348798637">
      <w:bodyDiv w:val="1"/>
      <w:marLeft w:val="0"/>
      <w:marRight w:val="0"/>
      <w:marTop w:val="0"/>
      <w:marBottom w:val="0"/>
      <w:divBdr>
        <w:top w:val="none" w:sz="0" w:space="0" w:color="auto"/>
        <w:left w:val="none" w:sz="0" w:space="0" w:color="auto"/>
        <w:bottom w:val="none" w:sz="0" w:space="0" w:color="auto"/>
        <w:right w:val="none" w:sz="0" w:space="0" w:color="auto"/>
      </w:divBdr>
    </w:div>
    <w:div w:id="1356031812">
      <w:bodyDiv w:val="1"/>
      <w:marLeft w:val="0"/>
      <w:marRight w:val="0"/>
      <w:marTop w:val="0"/>
      <w:marBottom w:val="0"/>
      <w:divBdr>
        <w:top w:val="none" w:sz="0" w:space="0" w:color="auto"/>
        <w:left w:val="none" w:sz="0" w:space="0" w:color="auto"/>
        <w:bottom w:val="none" w:sz="0" w:space="0" w:color="auto"/>
        <w:right w:val="none" w:sz="0" w:space="0" w:color="auto"/>
      </w:divBdr>
    </w:div>
    <w:div w:id="1357586293">
      <w:bodyDiv w:val="1"/>
      <w:marLeft w:val="0"/>
      <w:marRight w:val="0"/>
      <w:marTop w:val="0"/>
      <w:marBottom w:val="0"/>
      <w:divBdr>
        <w:top w:val="none" w:sz="0" w:space="0" w:color="auto"/>
        <w:left w:val="none" w:sz="0" w:space="0" w:color="auto"/>
        <w:bottom w:val="none" w:sz="0" w:space="0" w:color="auto"/>
        <w:right w:val="none" w:sz="0" w:space="0" w:color="auto"/>
      </w:divBdr>
    </w:div>
    <w:div w:id="1359047221">
      <w:bodyDiv w:val="1"/>
      <w:marLeft w:val="0"/>
      <w:marRight w:val="0"/>
      <w:marTop w:val="0"/>
      <w:marBottom w:val="0"/>
      <w:divBdr>
        <w:top w:val="none" w:sz="0" w:space="0" w:color="auto"/>
        <w:left w:val="none" w:sz="0" w:space="0" w:color="auto"/>
        <w:bottom w:val="none" w:sz="0" w:space="0" w:color="auto"/>
        <w:right w:val="none" w:sz="0" w:space="0" w:color="auto"/>
      </w:divBdr>
    </w:div>
    <w:div w:id="1372144188">
      <w:bodyDiv w:val="1"/>
      <w:marLeft w:val="0"/>
      <w:marRight w:val="0"/>
      <w:marTop w:val="0"/>
      <w:marBottom w:val="0"/>
      <w:divBdr>
        <w:top w:val="none" w:sz="0" w:space="0" w:color="auto"/>
        <w:left w:val="none" w:sz="0" w:space="0" w:color="auto"/>
        <w:bottom w:val="none" w:sz="0" w:space="0" w:color="auto"/>
        <w:right w:val="none" w:sz="0" w:space="0" w:color="auto"/>
      </w:divBdr>
    </w:div>
    <w:div w:id="1421411315">
      <w:bodyDiv w:val="1"/>
      <w:marLeft w:val="0"/>
      <w:marRight w:val="0"/>
      <w:marTop w:val="0"/>
      <w:marBottom w:val="0"/>
      <w:divBdr>
        <w:top w:val="none" w:sz="0" w:space="0" w:color="auto"/>
        <w:left w:val="none" w:sz="0" w:space="0" w:color="auto"/>
        <w:bottom w:val="none" w:sz="0" w:space="0" w:color="auto"/>
        <w:right w:val="none" w:sz="0" w:space="0" w:color="auto"/>
      </w:divBdr>
    </w:div>
    <w:div w:id="1449549783">
      <w:bodyDiv w:val="1"/>
      <w:marLeft w:val="0"/>
      <w:marRight w:val="0"/>
      <w:marTop w:val="0"/>
      <w:marBottom w:val="0"/>
      <w:divBdr>
        <w:top w:val="none" w:sz="0" w:space="0" w:color="auto"/>
        <w:left w:val="none" w:sz="0" w:space="0" w:color="auto"/>
        <w:bottom w:val="none" w:sz="0" w:space="0" w:color="auto"/>
        <w:right w:val="none" w:sz="0" w:space="0" w:color="auto"/>
      </w:divBdr>
    </w:div>
    <w:div w:id="1480072375">
      <w:bodyDiv w:val="1"/>
      <w:marLeft w:val="0"/>
      <w:marRight w:val="0"/>
      <w:marTop w:val="0"/>
      <w:marBottom w:val="0"/>
      <w:divBdr>
        <w:top w:val="none" w:sz="0" w:space="0" w:color="auto"/>
        <w:left w:val="none" w:sz="0" w:space="0" w:color="auto"/>
        <w:bottom w:val="none" w:sz="0" w:space="0" w:color="auto"/>
        <w:right w:val="none" w:sz="0" w:space="0" w:color="auto"/>
      </w:divBdr>
    </w:div>
    <w:div w:id="1482311298">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58123909">
      <w:bodyDiv w:val="1"/>
      <w:marLeft w:val="0"/>
      <w:marRight w:val="0"/>
      <w:marTop w:val="0"/>
      <w:marBottom w:val="0"/>
      <w:divBdr>
        <w:top w:val="none" w:sz="0" w:space="0" w:color="auto"/>
        <w:left w:val="none" w:sz="0" w:space="0" w:color="auto"/>
        <w:bottom w:val="none" w:sz="0" w:space="0" w:color="auto"/>
        <w:right w:val="none" w:sz="0" w:space="0" w:color="auto"/>
      </w:divBdr>
    </w:div>
    <w:div w:id="1588538069">
      <w:bodyDiv w:val="1"/>
      <w:marLeft w:val="0"/>
      <w:marRight w:val="0"/>
      <w:marTop w:val="0"/>
      <w:marBottom w:val="0"/>
      <w:divBdr>
        <w:top w:val="none" w:sz="0" w:space="0" w:color="auto"/>
        <w:left w:val="none" w:sz="0" w:space="0" w:color="auto"/>
        <w:bottom w:val="none" w:sz="0" w:space="0" w:color="auto"/>
        <w:right w:val="none" w:sz="0" w:space="0" w:color="auto"/>
      </w:divBdr>
    </w:div>
    <w:div w:id="1635598664">
      <w:bodyDiv w:val="1"/>
      <w:marLeft w:val="0"/>
      <w:marRight w:val="0"/>
      <w:marTop w:val="0"/>
      <w:marBottom w:val="0"/>
      <w:divBdr>
        <w:top w:val="none" w:sz="0" w:space="0" w:color="auto"/>
        <w:left w:val="none" w:sz="0" w:space="0" w:color="auto"/>
        <w:bottom w:val="none" w:sz="0" w:space="0" w:color="auto"/>
        <w:right w:val="none" w:sz="0" w:space="0" w:color="auto"/>
      </w:divBdr>
    </w:div>
    <w:div w:id="1648779765">
      <w:bodyDiv w:val="1"/>
      <w:marLeft w:val="0"/>
      <w:marRight w:val="0"/>
      <w:marTop w:val="0"/>
      <w:marBottom w:val="0"/>
      <w:divBdr>
        <w:top w:val="none" w:sz="0" w:space="0" w:color="auto"/>
        <w:left w:val="none" w:sz="0" w:space="0" w:color="auto"/>
        <w:bottom w:val="none" w:sz="0" w:space="0" w:color="auto"/>
        <w:right w:val="none" w:sz="0" w:space="0" w:color="auto"/>
      </w:divBdr>
    </w:div>
    <w:div w:id="1739475456">
      <w:bodyDiv w:val="1"/>
      <w:marLeft w:val="0"/>
      <w:marRight w:val="0"/>
      <w:marTop w:val="0"/>
      <w:marBottom w:val="0"/>
      <w:divBdr>
        <w:top w:val="none" w:sz="0" w:space="0" w:color="auto"/>
        <w:left w:val="none" w:sz="0" w:space="0" w:color="auto"/>
        <w:bottom w:val="none" w:sz="0" w:space="0" w:color="auto"/>
        <w:right w:val="none" w:sz="0" w:space="0" w:color="auto"/>
      </w:divBdr>
    </w:div>
    <w:div w:id="1740857477">
      <w:bodyDiv w:val="1"/>
      <w:marLeft w:val="0"/>
      <w:marRight w:val="0"/>
      <w:marTop w:val="0"/>
      <w:marBottom w:val="0"/>
      <w:divBdr>
        <w:top w:val="none" w:sz="0" w:space="0" w:color="auto"/>
        <w:left w:val="none" w:sz="0" w:space="0" w:color="auto"/>
        <w:bottom w:val="none" w:sz="0" w:space="0" w:color="auto"/>
        <w:right w:val="none" w:sz="0" w:space="0" w:color="auto"/>
      </w:divBdr>
    </w:div>
    <w:div w:id="1745640773">
      <w:bodyDiv w:val="1"/>
      <w:marLeft w:val="0"/>
      <w:marRight w:val="0"/>
      <w:marTop w:val="0"/>
      <w:marBottom w:val="0"/>
      <w:divBdr>
        <w:top w:val="none" w:sz="0" w:space="0" w:color="auto"/>
        <w:left w:val="none" w:sz="0" w:space="0" w:color="auto"/>
        <w:bottom w:val="none" w:sz="0" w:space="0" w:color="auto"/>
        <w:right w:val="none" w:sz="0" w:space="0" w:color="auto"/>
      </w:divBdr>
    </w:div>
    <w:div w:id="1801460858">
      <w:bodyDiv w:val="1"/>
      <w:marLeft w:val="0"/>
      <w:marRight w:val="0"/>
      <w:marTop w:val="0"/>
      <w:marBottom w:val="0"/>
      <w:divBdr>
        <w:top w:val="none" w:sz="0" w:space="0" w:color="auto"/>
        <w:left w:val="none" w:sz="0" w:space="0" w:color="auto"/>
        <w:bottom w:val="none" w:sz="0" w:space="0" w:color="auto"/>
        <w:right w:val="none" w:sz="0" w:space="0" w:color="auto"/>
      </w:divBdr>
    </w:div>
    <w:div w:id="1813591840">
      <w:bodyDiv w:val="1"/>
      <w:marLeft w:val="0"/>
      <w:marRight w:val="0"/>
      <w:marTop w:val="0"/>
      <w:marBottom w:val="0"/>
      <w:divBdr>
        <w:top w:val="none" w:sz="0" w:space="0" w:color="auto"/>
        <w:left w:val="none" w:sz="0" w:space="0" w:color="auto"/>
        <w:bottom w:val="none" w:sz="0" w:space="0" w:color="auto"/>
        <w:right w:val="none" w:sz="0" w:space="0" w:color="auto"/>
      </w:divBdr>
    </w:div>
    <w:div w:id="1839231163">
      <w:bodyDiv w:val="1"/>
      <w:marLeft w:val="0"/>
      <w:marRight w:val="0"/>
      <w:marTop w:val="0"/>
      <w:marBottom w:val="0"/>
      <w:divBdr>
        <w:top w:val="none" w:sz="0" w:space="0" w:color="auto"/>
        <w:left w:val="none" w:sz="0" w:space="0" w:color="auto"/>
        <w:bottom w:val="none" w:sz="0" w:space="0" w:color="auto"/>
        <w:right w:val="none" w:sz="0" w:space="0" w:color="auto"/>
      </w:divBdr>
    </w:div>
    <w:div w:id="1850217036">
      <w:bodyDiv w:val="1"/>
      <w:marLeft w:val="0"/>
      <w:marRight w:val="0"/>
      <w:marTop w:val="0"/>
      <w:marBottom w:val="0"/>
      <w:divBdr>
        <w:top w:val="none" w:sz="0" w:space="0" w:color="auto"/>
        <w:left w:val="none" w:sz="0" w:space="0" w:color="auto"/>
        <w:bottom w:val="none" w:sz="0" w:space="0" w:color="auto"/>
        <w:right w:val="none" w:sz="0" w:space="0" w:color="auto"/>
      </w:divBdr>
    </w:div>
    <w:div w:id="1918593541">
      <w:bodyDiv w:val="1"/>
      <w:marLeft w:val="0"/>
      <w:marRight w:val="0"/>
      <w:marTop w:val="0"/>
      <w:marBottom w:val="0"/>
      <w:divBdr>
        <w:top w:val="none" w:sz="0" w:space="0" w:color="auto"/>
        <w:left w:val="none" w:sz="0" w:space="0" w:color="auto"/>
        <w:bottom w:val="none" w:sz="0" w:space="0" w:color="auto"/>
        <w:right w:val="none" w:sz="0" w:space="0" w:color="auto"/>
      </w:divBdr>
    </w:div>
    <w:div w:id="2101680373">
      <w:bodyDiv w:val="1"/>
      <w:marLeft w:val="0"/>
      <w:marRight w:val="0"/>
      <w:marTop w:val="0"/>
      <w:marBottom w:val="0"/>
      <w:divBdr>
        <w:top w:val="none" w:sz="0" w:space="0" w:color="auto"/>
        <w:left w:val="none" w:sz="0" w:space="0" w:color="auto"/>
        <w:bottom w:val="none" w:sz="0" w:space="0" w:color="auto"/>
        <w:right w:val="none" w:sz="0" w:space="0" w:color="auto"/>
      </w:divBdr>
    </w:div>
    <w:div w:id="21191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AB"/>
    <w:rsid w:val="00024D47"/>
    <w:rsid w:val="00091685"/>
    <w:rsid w:val="001C32DD"/>
    <w:rsid w:val="001D3BCC"/>
    <w:rsid w:val="001D4CD1"/>
    <w:rsid w:val="0021015B"/>
    <w:rsid w:val="00217881"/>
    <w:rsid w:val="00232633"/>
    <w:rsid w:val="002724D7"/>
    <w:rsid w:val="00282C6C"/>
    <w:rsid w:val="00291707"/>
    <w:rsid w:val="002A0E06"/>
    <w:rsid w:val="002A1E90"/>
    <w:rsid w:val="002B76DB"/>
    <w:rsid w:val="002C3DF5"/>
    <w:rsid w:val="00312D08"/>
    <w:rsid w:val="00365AA6"/>
    <w:rsid w:val="00385542"/>
    <w:rsid w:val="00386C54"/>
    <w:rsid w:val="003B6B0F"/>
    <w:rsid w:val="003C1FF8"/>
    <w:rsid w:val="003C38BE"/>
    <w:rsid w:val="004506AD"/>
    <w:rsid w:val="004609B6"/>
    <w:rsid w:val="00465B04"/>
    <w:rsid w:val="005031F5"/>
    <w:rsid w:val="005576F6"/>
    <w:rsid w:val="00584BD7"/>
    <w:rsid w:val="00672CAB"/>
    <w:rsid w:val="006926D2"/>
    <w:rsid w:val="006A6DEC"/>
    <w:rsid w:val="00736111"/>
    <w:rsid w:val="007A4FD6"/>
    <w:rsid w:val="007A57B2"/>
    <w:rsid w:val="0084308C"/>
    <w:rsid w:val="008D2596"/>
    <w:rsid w:val="00921D8E"/>
    <w:rsid w:val="009908EF"/>
    <w:rsid w:val="0099644E"/>
    <w:rsid w:val="009E08E6"/>
    <w:rsid w:val="009E20E8"/>
    <w:rsid w:val="00A3597B"/>
    <w:rsid w:val="00A71FBA"/>
    <w:rsid w:val="00AB4790"/>
    <w:rsid w:val="00B058DD"/>
    <w:rsid w:val="00B81347"/>
    <w:rsid w:val="00B93021"/>
    <w:rsid w:val="00BC4D45"/>
    <w:rsid w:val="00BE1B40"/>
    <w:rsid w:val="00C13CA3"/>
    <w:rsid w:val="00C56FF9"/>
    <w:rsid w:val="00C6120C"/>
    <w:rsid w:val="00C809CF"/>
    <w:rsid w:val="00D1614F"/>
    <w:rsid w:val="00D83883"/>
    <w:rsid w:val="00DA3589"/>
    <w:rsid w:val="00DC28D6"/>
    <w:rsid w:val="00DD60ED"/>
    <w:rsid w:val="00E277ED"/>
    <w:rsid w:val="00E7292E"/>
    <w:rsid w:val="00EB347B"/>
    <w:rsid w:val="00EC1107"/>
    <w:rsid w:val="00EC24A9"/>
    <w:rsid w:val="00ED4203"/>
    <w:rsid w:val="00F00016"/>
    <w:rsid w:val="00F47AB9"/>
    <w:rsid w:val="00F66586"/>
    <w:rsid w:val="00F72900"/>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Jnuary 1,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5DA9A-03E9-4AE4-A586-F9600E84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27</Pages>
  <Words>5565</Words>
  <Characters>31725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Provider Compliance INDEPENDENT Review Tool</vt:lpstr>
    </vt:vector>
  </TitlesOfParts>
  <Company>DODD</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Compliance: INDEPENDENT Review Tool</dc:title>
  <dc:creator>Burt, Lisa</dc:creator>
  <cp:lastModifiedBy>Kristi Williams</cp:lastModifiedBy>
  <cp:revision>37</cp:revision>
  <cp:lastPrinted>2019-07-31T15:48:00Z</cp:lastPrinted>
  <dcterms:created xsi:type="dcterms:W3CDTF">2019-07-24T17:21:00Z</dcterms:created>
  <dcterms:modified xsi:type="dcterms:W3CDTF">2019-08-02T20:13:00Z</dcterms:modified>
</cp:coreProperties>
</file>