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7A8F" w14:textId="77777777"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593E85C7" wp14:editId="4E9F085F">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87974" w14:textId="77777777"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14:paraId="3FD7F7BC" w14:textId="77777777"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iegIAAP8E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Pr>
          <w:noProof/>
        </w:rPr>
        <w:drawing>
          <wp:anchor distT="0" distB="0" distL="114300" distR="114300" simplePos="0" relativeHeight="251660288" behindDoc="1" locked="0" layoutInCell="1" allowOverlap="1" wp14:anchorId="4610FFA0" wp14:editId="152B722C">
            <wp:simplePos x="0" y="0"/>
            <wp:positionH relativeFrom="page">
              <wp:posOffset>466090</wp:posOffset>
            </wp:positionH>
            <wp:positionV relativeFrom="paragraph">
              <wp:posOffset>-592537</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3EC7BBAE" wp14:editId="0F77D6CF">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D4C7B" w14:textId="77777777"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14:paraId="46CBED97" w14:textId="77777777" w:rsidR="00FA62BF" w:rsidRDefault="004624EE" w:rsidP="00307ABA">
                            <w:pPr>
                              <w:widowControl w:val="0"/>
                              <w:spacing w:after="0" w:line="240" w:lineRule="auto"/>
                              <w:ind w:left="1553"/>
                              <w:jc w:val="right"/>
                              <w:rPr>
                                <w:rFonts w:ascii="Calibri" w:hAnsi="Calibri"/>
                                <w:b/>
                                <w:w w:val="105"/>
                                <w:sz w:val="24"/>
                              </w:rPr>
                            </w:pPr>
                            <w:r>
                              <w:rPr>
                                <w:rFonts w:ascii="Calibri" w:hAnsi="Calibri"/>
                                <w:b/>
                                <w:w w:val="105"/>
                                <w:sz w:val="24"/>
                              </w:rPr>
                              <w:t>Fri</w:t>
                            </w:r>
                            <w:r w:rsidR="00FA62BF" w:rsidRPr="00FA62BF">
                              <w:rPr>
                                <w:rFonts w:ascii="Calibri" w:hAnsi="Calibri"/>
                                <w:b/>
                                <w:w w:val="105"/>
                                <w:sz w:val="24"/>
                              </w:rPr>
                              <w:t>day</w:t>
                            </w:r>
                            <w:r w:rsidR="007B6AA0">
                              <w:rPr>
                                <w:rFonts w:ascii="Calibri" w:hAnsi="Calibri"/>
                                <w:b/>
                                <w:w w:val="105"/>
                                <w:sz w:val="24"/>
                              </w:rPr>
                              <w:t xml:space="preserve">, </w:t>
                            </w:r>
                            <w:r>
                              <w:rPr>
                                <w:rFonts w:ascii="Calibri" w:hAnsi="Calibri"/>
                                <w:b/>
                                <w:w w:val="105"/>
                                <w:sz w:val="24"/>
                              </w:rPr>
                              <w:t>June</w:t>
                            </w:r>
                            <w:r w:rsidR="00D675E2">
                              <w:rPr>
                                <w:rFonts w:ascii="Calibri" w:hAnsi="Calibri"/>
                                <w:b/>
                                <w:w w:val="105"/>
                                <w:sz w:val="24"/>
                              </w:rPr>
                              <w:t xml:space="preserve"> </w:t>
                            </w:r>
                            <w:r>
                              <w:rPr>
                                <w:rFonts w:ascii="Calibri" w:hAnsi="Calibri"/>
                                <w:b/>
                                <w:w w:val="105"/>
                                <w:sz w:val="24"/>
                              </w:rPr>
                              <w:t>30</w:t>
                            </w:r>
                            <w:r w:rsidR="00D675E2" w:rsidRPr="00D675E2">
                              <w:rPr>
                                <w:rFonts w:ascii="Calibri" w:hAnsi="Calibri"/>
                                <w:b/>
                                <w:w w:val="105"/>
                                <w:sz w:val="24"/>
                                <w:vertAlign w:val="superscript"/>
                              </w:rPr>
                              <w:t>th</w:t>
                            </w:r>
                            <w:r w:rsidR="00D675E2">
                              <w:rPr>
                                <w:rFonts w:ascii="Calibri" w:hAnsi="Calibri"/>
                                <w:b/>
                                <w:w w:val="105"/>
                                <w:sz w:val="24"/>
                              </w:rPr>
                              <w:t xml:space="preserve">, </w:t>
                            </w:r>
                            <w:r w:rsidR="00FA62BF" w:rsidRPr="00FA62BF">
                              <w:rPr>
                                <w:rFonts w:ascii="Calibri" w:hAnsi="Calibri"/>
                                <w:b/>
                                <w:w w:val="105"/>
                                <w:sz w:val="24"/>
                              </w:rPr>
                              <w:t>201</w:t>
                            </w:r>
                            <w:r w:rsidR="009C1E06">
                              <w:rPr>
                                <w:rFonts w:ascii="Calibri" w:hAnsi="Calibri"/>
                                <w:b/>
                                <w:w w:val="105"/>
                                <w:sz w:val="24"/>
                              </w:rPr>
                              <w:t>7</w:t>
                            </w:r>
                          </w:p>
                          <w:p w14:paraId="18668AB5" w14:textId="77777777"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14:paraId="30E3F4DB" w14:textId="77777777"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79.75pt;margin-top:-53.45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EX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4624EE" w:rsidP="00307ABA">
                      <w:pPr>
                        <w:widowControl w:val="0"/>
                        <w:spacing w:after="0" w:line="240" w:lineRule="auto"/>
                        <w:ind w:left="1553"/>
                        <w:jc w:val="right"/>
                        <w:rPr>
                          <w:rFonts w:ascii="Calibri" w:hAnsi="Calibri"/>
                          <w:b/>
                          <w:w w:val="105"/>
                          <w:sz w:val="24"/>
                        </w:rPr>
                      </w:pPr>
                      <w:r>
                        <w:rPr>
                          <w:rFonts w:ascii="Calibri" w:hAnsi="Calibri"/>
                          <w:b/>
                          <w:w w:val="105"/>
                          <w:sz w:val="24"/>
                        </w:rPr>
                        <w:t>Fri</w:t>
                      </w:r>
                      <w:r w:rsidR="00FA62BF" w:rsidRPr="00FA62BF">
                        <w:rPr>
                          <w:rFonts w:ascii="Calibri" w:hAnsi="Calibri"/>
                          <w:b/>
                          <w:w w:val="105"/>
                          <w:sz w:val="24"/>
                        </w:rPr>
                        <w:t>day</w:t>
                      </w:r>
                      <w:r w:rsidR="007B6AA0">
                        <w:rPr>
                          <w:rFonts w:ascii="Calibri" w:hAnsi="Calibri"/>
                          <w:b/>
                          <w:w w:val="105"/>
                          <w:sz w:val="24"/>
                        </w:rPr>
                        <w:t xml:space="preserve">, </w:t>
                      </w:r>
                      <w:r>
                        <w:rPr>
                          <w:rFonts w:ascii="Calibri" w:hAnsi="Calibri"/>
                          <w:b/>
                          <w:w w:val="105"/>
                          <w:sz w:val="24"/>
                        </w:rPr>
                        <w:t>June</w:t>
                      </w:r>
                      <w:r w:rsidR="00D675E2">
                        <w:rPr>
                          <w:rFonts w:ascii="Calibri" w:hAnsi="Calibri"/>
                          <w:b/>
                          <w:w w:val="105"/>
                          <w:sz w:val="24"/>
                        </w:rPr>
                        <w:t xml:space="preserve"> </w:t>
                      </w:r>
                      <w:r>
                        <w:rPr>
                          <w:rFonts w:ascii="Calibri" w:hAnsi="Calibri"/>
                          <w:b/>
                          <w:w w:val="105"/>
                          <w:sz w:val="24"/>
                        </w:rPr>
                        <w:t>30</w:t>
                      </w:r>
                      <w:r w:rsidR="00D675E2" w:rsidRPr="00D675E2">
                        <w:rPr>
                          <w:rFonts w:ascii="Calibri" w:hAnsi="Calibri"/>
                          <w:b/>
                          <w:w w:val="105"/>
                          <w:sz w:val="24"/>
                          <w:vertAlign w:val="superscript"/>
                        </w:rPr>
                        <w:t>th</w:t>
                      </w:r>
                      <w:r w:rsidR="00D675E2">
                        <w:rPr>
                          <w:rFonts w:ascii="Calibri" w:hAnsi="Calibri"/>
                          <w:b/>
                          <w:w w:val="105"/>
                          <w:sz w:val="24"/>
                        </w:rPr>
                        <w:t xml:space="preserve">, </w:t>
                      </w:r>
                      <w:r w:rsidR="00FA62BF" w:rsidRPr="00FA62BF">
                        <w:rPr>
                          <w:rFonts w:ascii="Calibri" w:hAnsi="Calibri"/>
                          <w:b/>
                          <w:w w:val="105"/>
                          <w:sz w:val="24"/>
                        </w:rPr>
                        <w:t>201</w:t>
                      </w:r>
                      <w:r w:rsidR="009C1E06">
                        <w:rPr>
                          <w:rFonts w:ascii="Calibri" w:hAnsi="Calibri"/>
                          <w:b/>
                          <w:w w:val="105"/>
                          <w:sz w:val="24"/>
                        </w:rPr>
                        <w:t>7</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14:paraId="75949E48" w14:textId="77777777" w:rsidR="00FA62BF" w:rsidRPr="00307ABA" w:rsidRDefault="00FA62BF" w:rsidP="004F307B">
      <w:pPr>
        <w:tabs>
          <w:tab w:val="left" w:pos="804"/>
          <w:tab w:val="left" w:pos="1755"/>
          <w:tab w:val="left" w:pos="2223"/>
        </w:tabs>
        <w:spacing w:after="0"/>
        <w:ind w:left="331"/>
        <w:rPr>
          <w:sz w:val="2"/>
        </w:rPr>
      </w:pPr>
    </w:p>
    <w:p w14:paraId="6189244B" w14:textId="77777777" w:rsidR="00FA62BF" w:rsidRDefault="00FA62BF" w:rsidP="00BD2DFB">
      <w:pPr>
        <w:tabs>
          <w:tab w:val="left" w:pos="804"/>
          <w:tab w:val="left" w:pos="1755"/>
          <w:tab w:val="left" w:pos="2223"/>
        </w:tabs>
        <w:spacing w:after="120" w:line="240" w:lineRule="auto"/>
        <w:ind w:left="-274"/>
        <w:rPr>
          <w:sz w:val="24"/>
          <w:szCs w:val="26"/>
        </w:rPr>
      </w:pPr>
      <w:r w:rsidRPr="00BD2DFB">
        <w:rPr>
          <w:i/>
          <w:sz w:val="24"/>
          <w:szCs w:val="26"/>
        </w:rPr>
        <w:t>You have several parking options:  front of the building on the street, front parking lot adjacent to the right of the building, lot behind the building, lot across the alley behind the building, other legal street parking</w:t>
      </w:r>
      <w:r w:rsidRPr="00D36718">
        <w:rPr>
          <w:sz w:val="24"/>
          <w:szCs w:val="26"/>
        </w:rPr>
        <w:t>.</w:t>
      </w:r>
    </w:p>
    <w:p w14:paraId="65424010" w14:textId="77777777" w:rsidR="009C1E06" w:rsidRDefault="009C1E06" w:rsidP="00BD2DFB">
      <w:pPr>
        <w:tabs>
          <w:tab w:val="left" w:pos="804"/>
          <w:tab w:val="left" w:pos="1755"/>
          <w:tab w:val="left" w:pos="2223"/>
        </w:tabs>
        <w:spacing w:after="120" w:line="240" w:lineRule="auto"/>
        <w:ind w:left="-274"/>
        <w:rPr>
          <w:sz w:val="24"/>
          <w:szCs w:val="26"/>
        </w:rPr>
      </w:pPr>
    </w:p>
    <w:p w14:paraId="39A09874" w14:textId="77777777" w:rsidR="009C1E06" w:rsidRDefault="009C1E06" w:rsidP="00BD2DFB">
      <w:pPr>
        <w:tabs>
          <w:tab w:val="left" w:pos="804"/>
          <w:tab w:val="left" w:pos="1755"/>
          <w:tab w:val="left" w:pos="2223"/>
        </w:tabs>
        <w:spacing w:after="120" w:line="240" w:lineRule="auto"/>
        <w:ind w:left="-274"/>
        <w:rPr>
          <w:sz w:val="24"/>
          <w:szCs w:val="26"/>
        </w:rPr>
      </w:pPr>
    </w:p>
    <w:p w14:paraId="61057088" w14:textId="77777777" w:rsidR="00FA62BF" w:rsidRPr="00D675E2" w:rsidRDefault="00FA62BF" w:rsidP="00FA62BF">
      <w:pPr>
        <w:pStyle w:val="ListParagraph"/>
        <w:numPr>
          <w:ilvl w:val="0"/>
          <w:numId w:val="1"/>
        </w:numPr>
        <w:tabs>
          <w:tab w:val="left" w:pos="804"/>
          <w:tab w:val="left" w:pos="1755"/>
          <w:tab w:val="left" w:pos="2223"/>
        </w:tabs>
        <w:spacing w:after="0" w:line="240" w:lineRule="auto"/>
        <w:rPr>
          <w:szCs w:val="26"/>
        </w:rPr>
      </w:pPr>
      <w:r w:rsidRPr="00D675E2">
        <w:rPr>
          <w:szCs w:val="26"/>
        </w:rPr>
        <w:t>Welcome</w:t>
      </w:r>
    </w:p>
    <w:p w14:paraId="28BAFBCE" w14:textId="77777777" w:rsidR="00DE2EAE" w:rsidRPr="004F307B" w:rsidRDefault="00DE2EAE" w:rsidP="009C1E06">
      <w:pPr>
        <w:tabs>
          <w:tab w:val="left" w:pos="804"/>
          <w:tab w:val="left" w:pos="1755"/>
          <w:tab w:val="left" w:pos="2223"/>
        </w:tabs>
        <w:spacing w:after="0" w:line="240" w:lineRule="auto"/>
        <w:ind w:left="689"/>
        <w:rPr>
          <w:sz w:val="16"/>
          <w:szCs w:val="24"/>
        </w:rPr>
      </w:pPr>
    </w:p>
    <w:p w14:paraId="285AE4FB" w14:textId="77777777" w:rsidR="004F307B" w:rsidRPr="004F307B" w:rsidRDefault="004F307B" w:rsidP="009C1E06">
      <w:pPr>
        <w:spacing w:after="0" w:line="240" w:lineRule="auto"/>
        <w:ind w:left="689"/>
        <w:rPr>
          <w:rFonts w:ascii="Calibri" w:hAnsi="Calibri"/>
          <w:sz w:val="16"/>
        </w:rPr>
      </w:pPr>
    </w:p>
    <w:p w14:paraId="420F2E2D" w14:textId="77777777" w:rsidR="004F307B" w:rsidRPr="004F307B" w:rsidRDefault="004F307B" w:rsidP="00D675E2">
      <w:pPr>
        <w:pStyle w:val="ListParagraph"/>
        <w:numPr>
          <w:ilvl w:val="0"/>
          <w:numId w:val="1"/>
        </w:numPr>
        <w:spacing w:after="0" w:line="240" w:lineRule="auto"/>
        <w:contextualSpacing w:val="0"/>
        <w:rPr>
          <w:rFonts w:ascii="Calibri" w:hAnsi="Calibri"/>
        </w:rPr>
      </w:pPr>
      <w:r>
        <w:rPr>
          <w:b/>
          <w:szCs w:val="26"/>
        </w:rPr>
        <w:t>FALL</w:t>
      </w:r>
      <w:r w:rsidRPr="00D675E2">
        <w:rPr>
          <w:szCs w:val="26"/>
        </w:rPr>
        <w:t xml:space="preserve"> OPRA Conference</w:t>
      </w:r>
    </w:p>
    <w:p w14:paraId="5B6B48A4" w14:textId="77777777" w:rsidR="004F307B" w:rsidRPr="009C1E06" w:rsidRDefault="004F307B" w:rsidP="004F307B">
      <w:pPr>
        <w:pStyle w:val="ListParagraph"/>
        <w:numPr>
          <w:ilvl w:val="1"/>
          <w:numId w:val="1"/>
        </w:numPr>
        <w:spacing w:after="0" w:line="240" w:lineRule="auto"/>
        <w:contextualSpacing w:val="0"/>
        <w:rPr>
          <w:rFonts w:ascii="Calibri" w:hAnsi="Calibri"/>
        </w:rPr>
      </w:pPr>
      <w:r>
        <w:rPr>
          <w:szCs w:val="26"/>
        </w:rPr>
        <w:t>Gadget House</w:t>
      </w:r>
    </w:p>
    <w:p w14:paraId="3DCEA2AE" w14:textId="77777777" w:rsidR="009C1E06" w:rsidRPr="009C1E06" w:rsidRDefault="009C1E06" w:rsidP="009C1E06">
      <w:pPr>
        <w:pStyle w:val="ListParagraph"/>
        <w:numPr>
          <w:ilvl w:val="2"/>
          <w:numId w:val="1"/>
        </w:numPr>
        <w:spacing w:after="0" w:line="240" w:lineRule="auto"/>
        <w:contextualSpacing w:val="0"/>
        <w:rPr>
          <w:rFonts w:ascii="Calibri" w:hAnsi="Calibri"/>
        </w:rPr>
      </w:pPr>
      <w:r>
        <w:rPr>
          <w:szCs w:val="26"/>
        </w:rPr>
        <w:t>Input from members</w:t>
      </w:r>
    </w:p>
    <w:p w14:paraId="3B43C4A7" w14:textId="77777777" w:rsidR="009C1E06" w:rsidRPr="004624EE" w:rsidRDefault="009C1E06" w:rsidP="009C1E06">
      <w:pPr>
        <w:pStyle w:val="ListParagraph"/>
        <w:numPr>
          <w:ilvl w:val="2"/>
          <w:numId w:val="1"/>
        </w:numPr>
        <w:spacing w:after="0" w:line="240" w:lineRule="auto"/>
        <w:contextualSpacing w:val="0"/>
        <w:rPr>
          <w:rFonts w:ascii="Calibri" w:hAnsi="Calibri"/>
        </w:rPr>
      </w:pPr>
      <w:r>
        <w:rPr>
          <w:szCs w:val="26"/>
        </w:rPr>
        <w:t>Sources</w:t>
      </w:r>
    </w:p>
    <w:p w14:paraId="31DC1389" w14:textId="14E03217" w:rsidR="004624EE" w:rsidRPr="004F307B" w:rsidRDefault="004624EE" w:rsidP="009C1E06">
      <w:pPr>
        <w:pStyle w:val="ListParagraph"/>
        <w:numPr>
          <w:ilvl w:val="2"/>
          <w:numId w:val="1"/>
        </w:numPr>
        <w:spacing w:after="0" w:line="240" w:lineRule="auto"/>
        <w:contextualSpacing w:val="0"/>
        <w:rPr>
          <w:rFonts w:ascii="Calibri" w:hAnsi="Calibri"/>
        </w:rPr>
      </w:pPr>
      <w:r>
        <w:rPr>
          <w:szCs w:val="26"/>
        </w:rPr>
        <w:t>Apps</w:t>
      </w:r>
      <w:r w:rsidR="0028040F">
        <w:rPr>
          <w:szCs w:val="26"/>
        </w:rPr>
        <w:t>- AIPoly</w:t>
      </w:r>
    </w:p>
    <w:p w14:paraId="62E63294" w14:textId="77777777" w:rsidR="004F307B" w:rsidRPr="004F307B" w:rsidRDefault="004F307B" w:rsidP="004F307B">
      <w:pPr>
        <w:spacing w:after="0" w:line="240" w:lineRule="auto"/>
        <w:ind w:left="720"/>
        <w:rPr>
          <w:rFonts w:ascii="Calibri" w:hAnsi="Calibri"/>
          <w:sz w:val="16"/>
        </w:rPr>
      </w:pPr>
    </w:p>
    <w:p w14:paraId="342F405E" w14:textId="77777777" w:rsidR="009C1E06" w:rsidRPr="009C1E06" w:rsidRDefault="009C1E06" w:rsidP="009C1E06">
      <w:pPr>
        <w:spacing w:after="0" w:line="240" w:lineRule="auto"/>
        <w:ind w:left="720"/>
        <w:rPr>
          <w:rFonts w:ascii="Calibri" w:hAnsi="Calibri"/>
          <w:sz w:val="16"/>
        </w:rPr>
      </w:pPr>
    </w:p>
    <w:p w14:paraId="13C51F82" w14:textId="77777777" w:rsidR="009C1E06" w:rsidRDefault="009C1E06" w:rsidP="004F307B">
      <w:pPr>
        <w:pStyle w:val="ListParagraph"/>
        <w:numPr>
          <w:ilvl w:val="0"/>
          <w:numId w:val="1"/>
        </w:numPr>
        <w:spacing w:after="0" w:line="240" w:lineRule="auto"/>
        <w:contextualSpacing w:val="0"/>
        <w:rPr>
          <w:rFonts w:ascii="Calibri" w:hAnsi="Calibri"/>
        </w:rPr>
      </w:pPr>
      <w:r>
        <w:rPr>
          <w:rFonts w:ascii="Calibri" w:hAnsi="Calibri"/>
        </w:rPr>
        <w:t xml:space="preserve">Committee </w:t>
      </w:r>
      <w:r w:rsidR="004624EE">
        <w:rPr>
          <w:rFonts w:ascii="Calibri" w:hAnsi="Calibri"/>
        </w:rPr>
        <w:t>Focus</w:t>
      </w:r>
    </w:p>
    <w:p w14:paraId="0C566B0A" w14:textId="77777777" w:rsidR="009C1E06" w:rsidRPr="009C1E06" w:rsidRDefault="009C1E06" w:rsidP="009C1E06">
      <w:pPr>
        <w:spacing w:after="0" w:line="240" w:lineRule="auto"/>
        <w:ind w:left="720"/>
        <w:rPr>
          <w:rFonts w:ascii="Calibri" w:hAnsi="Calibri"/>
          <w:sz w:val="16"/>
        </w:rPr>
      </w:pPr>
    </w:p>
    <w:p w14:paraId="6A550392" w14:textId="77777777" w:rsidR="009C1E06" w:rsidRPr="009C1E06" w:rsidRDefault="009C1E06" w:rsidP="009C1E06">
      <w:pPr>
        <w:spacing w:after="0" w:line="240" w:lineRule="auto"/>
        <w:ind w:left="720"/>
        <w:rPr>
          <w:rFonts w:ascii="Calibri" w:hAnsi="Calibri"/>
          <w:sz w:val="16"/>
        </w:rPr>
      </w:pPr>
    </w:p>
    <w:p w14:paraId="5A76E6EF" w14:textId="77777777" w:rsidR="004F307B" w:rsidRDefault="004F307B" w:rsidP="004F307B">
      <w:pPr>
        <w:pStyle w:val="ListParagraph"/>
        <w:numPr>
          <w:ilvl w:val="0"/>
          <w:numId w:val="1"/>
        </w:numPr>
        <w:spacing w:after="0" w:line="240" w:lineRule="auto"/>
        <w:contextualSpacing w:val="0"/>
        <w:rPr>
          <w:rFonts w:ascii="Calibri" w:hAnsi="Calibri"/>
        </w:rPr>
      </w:pPr>
      <w:r>
        <w:rPr>
          <w:rFonts w:ascii="Calibri" w:hAnsi="Calibri"/>
        </w:rPr>
        <w:t>OPRA Business Intelligence Tool (Tableau)</w:t>
      </w:r>
    </w:p>
    <w:p w14:paraId="1E863212" w14:textId="77777777" w:rsidR="004F307B" w:rsidRDefault="004F307B" w:rsidP="004F307B">
      <w:pPr>
        <w:pStyle w:val="ListParagraph"/>
        <w:numPr>
          <w:ilvl w:val="1"/>
          <w:numId w:val="1"/>
        </w:numPr>
        <w:spacing w:after="0" w:line="240" w:lineRule="auto"/>
        <w:contextualSpacing w:val="0"/>
        <w:rPr>
          <w:rFonts w:ascii="Calibri" w:hAnsi="Calibri"/>
        </w:rPr>
      </w:pPr>
      <w:r>
        <w:rPr>
          <w:rFonts w:ascii="Calibri" w:hAnsi="Calibri"/>
        </w:rPr>
        <w:t>Update</w:t>
      </w:r>
      <w:r w:rsidR="009C1E06">
        <w:rPr>
          <w:rFonts w:ascii="Calibri" w:hAnsi="Calibri"/>
        </w:rPr>
        <w:t>s / does Committee need to do more?</w:t>
      </w:r>
    </w:p>
    <w:p w14:paraId="1D3BAED0" w14:textId="77777777" w:rsidR="004F307B" w:rsidRDefault="004F307B" w:rsidP="004F307B">
      <w:pPr>
        <w:spacing w:after="0" w:line="240" w:lineRule="auto"/>
        <w:ind w:left="720"/>
        <w:rPr>
          <w:rFonts w:ascii="Calibri" w:hAnsi="Calibri"/>
          <w:sz w:val="16"/>
        </w:rPr>
      </w:pPr>
    </w:p>
    <w:p w14:paraId="15AE25FA" w14:textId="77777777" w:rsidR="009C1E06" w:rsidRPr="004F307B" w:rsidRDefault="009C1E06" w:rsidP="004F307B">
      <w:pPr>
        <w:spacing w:after="0" w:line="240" w:lineRule="auto"/>
        <w:ind w:left="720"/>
        <w:rPr>
          <w:rFonts w:ascii="Calibri" w:hAnsi="Calibri"/>
          <w:sz w:val="16"/>
        </w:rPr>
      </w:pPr>
    </w:p>
    <w:p w14:paraId="54F39513" w14:textId="77777777" w:rsidR="00223A94" w:rsidRDefault="00223A94" w:rsidP="00D675E2">
      <w:pPr>
        <w:pStyle w:val="ListParagraph"/>
        <w:numPr>
          <w:ilvl w:val="0"/>
          <w:numId w:val="1"/>
        </w:numPr>
        <w:spacing w:after="0" w:line="240" w:lineRule="auto"/>
        <w:contextualSpacing w:val="0"/>
        <w:rPr>
          <w:rFonts w:ascii="Calibri" w:hAnsi="Calibri"/>
        </w:rPr>
      </w:pPr>
      <w:r>
        <w:rPr>
          <w:rFonts w:ascii="Calibri" w:hAnsi="Calibri"/>
        </w:rPr>
        <w:t>OPRA website</w:t>
      </w:r>
    </w:p>
    <w:p w14:paraId="1FAAEF04" w14:textId="77777777" w:rsidR="00223A94" w:rsidRDefault="00223A94" w:rsidP="00223A94">
      <w:pPr>
        <w:pStyle w:val="ListParagraph"/>
        <w:numPr>
          <w:ilvl w:val="1"/>
          <w:numId w:val="1"/>
        </w:numPr>
        <w:spacing w:after="0" w:line="240" w:lineRule="auto"/>
        <w:contextualSpacing w:val="0"/>
        <w:rPr>
          <w:rFonts w:ascii="Calibri" w:hAnsi="Calibri"/>
        </w:rPr>
      </w:pPr>
      <w:r>
        <w:rPr>
          <w:rFonts w:ascii="Calibri" w:hAnsi="Calibri"/>
        </w:rPr>
        <w:t>Feedback on current site</w:t>
      </w:r>
    </w:p>
    <w:p w14:paraId="7BA0429E" w14:textId="77777777" w:rsidR="00223A94" w:rsidRDefault="00223A94" w:rsidP="00223A94">
      <w:pPr>
        <w:pStyle w:val="ListParagraph"/>
        <w:numPr>
          <w:ilvl w:val="1"/>
          <w:numId w:val="1"/>
        </w:numPr>
        <w:spacing w:after="0" w:line="240" w:lineRule="auto"/>
        <w:contextualSpacing w:val="0"/>
        <w:rPr>
          <w:rFonts w:ascii="Calibri" w:hAnsi="Calibri"/>
        </w:rPr>
      </w:pPr>
      <w:r>
        <w:rPr>
          <w:rFonts w:ascii="Calibri" w:hAnsi="Calibri"/>
        </w:rPr>
        <w:t>Suggestions moving forward</w:t>
      </w:r>
    </w:p>
    <w:p w14:paraId="4E28A341" w14:textId="77777777" w:rsidR="00D675E2" w:rsidRDefault="00D675E2" w:rsidP="004F307B">
      <w:pPr>
        <w:spacing w:after="0" w:line="240" w:lineRule="auto"/>
        <w:ind w:left="720"/>
        <w:rPr>
          <w:rFonts w:ascii="Calibri" w:hAnsi="Calibri"/>
          <w:sz w:val="16"/>
        </w:rPr>
      </w:pPr>
    </w:p>
    <w:p w14:paraId="080BD832" w14:textId="77777777" w:rsidR="009C1E06" w:rsidRPr="004F307B" w:rsidRDefault="009C1E06" w:rsidP="004F307B">
      <w:pPr>
        <w:spacing w:after="0" w:line="240" w:lineRule="auto"/>
        <w:ind w:left="720"/>
        <w:rPr>
          <w:rFonts w:ascii="Calibri" w:hAnsi="Calibri"/>
          <w:sz w:val="16"/>
        </w:rPr>
      </w:pPr>
    </w:p>
    <w:p w14:paraId="4971B900" w14:textId="77777777" w:rsidR="00D675E2" w:rsidRPr="00D675E2" w:rsidRDefault="00D675E2" w:rsidP="00D675E2">
      <w:pPr>
        <w:pStyle w:val="ListParagraph"/>
        <w:numPr>
          <w:ilvl w:val="0"/>
          <w:numId w:val="1"/>
        </w:numPr>
        <w:spacing w:after="0" w:line="240" w:lineRule="auto"/>
        <w:contextualSpacing w:val="0"/>
        <w:rPr>
          <w:rFonts w:ascii="Calibri" w:hAnsi="Calibri"/>
        </w:rPr>
      </w:pPr>
      <w:r w:rsidRPr="00D675E2">
        <w:rPr>
          <w:rFonts w:ascii="Calibri" w:hAnsi="Calibri"/>
        </w:rPr>
        <w:t>OPRA Newsletter</w:t>
      </w:r>
    </w:p>
    <w:p w14:paraId="2AD30FBD" w14:textId="77777777" w:rsidR="00D675E2" w:rsidRPr="00D675E2" w:rsidRDefault="00D675E2" w:rsidP="0099191D">
      <w:pPr>
        <w:pStyle w:val="ListParagraph"/>
        <w:numPr>
          <w:ilvl w:val="1"/>
          <w:numId w:val="1"/>
        </w:numPr>
        <w:tabs>
          <w:tab w:val="left" w:pos="804"/>
          <w:tab w:val="left" w:pos="1755"/>
          <w:tab w:val="left" w:pos="2223"/>
        </w:tabs>
        <w:spacing w:after="0" w:line="240" w:lineRule="auto"/>
        <w:rPr>
          <w:sz w:val="24"/>
          <w:szCs w:val="26"/>
        </w:rPr>
      </w:pPr>
      <w:r w:rsidRPr="00D675E2">
        <w:rPr>
          <w:rFonts w:ascii="Calibri" w:hAnsi="Calibri"/>
        </w:rPr>
        <w:t>Revisit IT group having a section / article</w:t>
      </w:r>
    </w:p>
    <w:p w14:paraId="7E0F9E39" w14:textId="77777777" w:rsidR="00627FF3" w:rsidRDefault="00627FF3" w:rsidP="00627FF3">
      <w:pPr>
        <w:tabs>
          <w:tab w:val="left" w:pos="804"/>
          <w:tab w:val="left" w:pos="1755"/>
          <w:tab w:val="left" w:pos="2223"/>
        </w:tabs>
        <w:spacing w:after="0" w:line="240" w:lineRule="auto"/>
        <w:ind w:left="689"/>
        <w:rPr>
          <w:sz w:val="16"/>
          <w:szCs w:val="26"/>
        </w:rPr>
      </w:pPr>
    </w:p>
    <w:p w14:paraId="3835E55F" w14:textId="77777777" w:rsidR="009C1E06" w:rsidRPr="004F307B" w:rsidRDefault="009C1E06" w:rsidP="00627FF3">
      <w:pPr>
        <w:tabs>
          <w:tab w:val="left" w:pos="804"/>
          <w:tab w:val="left" w:pos="1755"/>
          <w:tab w:val="left" w:pos="2223"/>
        </w:tabs>
        <w:spacing w:after="0" w:line="240" w:lineRule="auto"/>
        <w:ind w:left="689"/>
        <w:rPr>
          <w:sz w:val="16"/>
          <w:szCs w:val="26"/>
        </w:rPr>
      </w:pPr>
    </w:p>
    <w:p w14:paraId="06AD4050" w14:textId="77777777" w:rsidR="00D675E2" w:rsidRPr="00D675E2" w:rsidRDefault="00D675E2" w:rsidP="00B83CE5">
      <w:pPr>
        <w:pStyle w:val="ListParagraph"/>
        <w:numPr>
          <w:ilvl w:val="0"/>
          <w:numId w:val="1"/>
        </w:numPr>
        <w:tabs>
          <w:tab w:val="left" w:pos="804"/>
          <w:tab w:val="left" w:pos="1755"/>
          <w:tab w:val="left" w:pos="2223"/>
        </w:tabs>
        <w:spacing w:after="0" w:line="240" w:lineRule="auto"/>
        <w:rPr>
          <w:szCs w:val="26"/>
        </w:rPr>
      </w:pPr>
      <w:r w:rsidRPr="00D675E2">
        <w:rPr>
          <w:szCs w:val="26"/>
        </w:rPr>
        <w:t>OLD BUSINESS</w:t>
      </w:r>
    </w:p>
    <w:p w14:paraId="3F88E586" w14:textId="77777777" w:rsidR="00223A94" w:rsidRDefault="00223A94" w:rsidP="00D675E2">
      <w:pPr>
        <w:pStyle w:val="ListParagraph"/>
        <w:numPr>
          <w:ilvl w:val="1"/>
          <w:numId w:val="1"/>
        </w:numPr>
        <w:tabs>
          <w:tab w:val="left" w:pos="804"/>
          <w:tab w:val="left" w:pos="1755"/>
          <w:tab w:val="left" w:pos="2223"/>
        </w:tabs>
        <w:spacing w:after="0" w:line="240" w:lineRule="auto"/>
        <w:rPr>
          <w:szCs w:val="26"/>
        </w:rPr>
      </w:pPr>
      <w:r>
        <w:rPr>
          <w:szCs w:val="26"/>
        </w:rPr>
        <w:t>Follow up:</w:t>
      </w:r>
    </w:p>
    <w:p w14:paraId="01DA22D2" w14:textId="77777777" w:rsidR="00223A94" w:rsidRPr="00D675E2" w:rsidRDefault="00223A94" w:rsidP="00223A94">
      <w:pPr>
        <w:pStyle w:val="ListParagraph"/>
        <w:numPr>
          <w:ilvl w:val="2"/>
          <w:numId w:val="1"/>
        </w:numPr>
        <w:spacing w:after="0" w:line="240" w:lineRule="auto"/>
        <w:contextualSpacing w:val="0"/>
        <w:rPr>
          <w:rFonts w:ascii="Calibri" w:hAnsi="Calibri"/>
        </w:rPr>
      </w:pPr>
      <w:r w:rsidRPr="00D675E2">
        <w:rPr>
          <w:rFonts w:ascii="Calibri" w:hAnsi="Calibri"/>
        </w:rPr>
        <w:t>Best Practices</w:t>
      </w:r>
    </w:p>
    <w:p w14:paraId="28767D4D" w14:textId="77EE4604" w:rsidR="00223A94" w:rsidRDefault="00223A94" w:rsidP="00223A94">
      <w:pPr>
        <w:pStyle w:val="ListParagraph"/>
        <w:numPr>
          <w:ilvl w:val="3"/>
          <w:numId w:val="1"/>
        </w:numPr>
        <w:spacing w:after="0" w:line="240" w:lineRule="auto"/>
        <w:contextualSpacing w:val="0"/>
        <w:rPr>
          <w:rFonts w:ascii="Calibri" w:hAnsi="Calibri"/>
        </w:rPr>
      </w:pPr>
      <w:r w:rsidRPr="004F307B">
        <w:rPr>
          <w:rFonts w:ascii="Calibri" w:hAnsi="Calibri"/>
        </w:rPr>
        <w:t>Tracking facility / agency vehicles</w:t>
      </w:r>
    </w:p>
    <w:p w14:paraId="0B00EC7F" w14:textId="784BC7F7" w:rsidR="0028040F" w:rsidRDefault="0028040F" w:rsidP="00223A94">
      <w:pPr>
        <w:pStyle w:val="ListParagraph"/>
        <w:numPr>
          <w:ilvl w:val="3"/>
          <w:numId w:val="1"/>
        </w:numPr>
        <w:spacing w:after="0" w:line="240" w:lineRule="auto"/>
        <w:contextualSpacing w:val="0"/>
        <w:rPr>
          <w:rFonts w:ascii="Calibri" w:hAnsi="Calibri"/>
        </w:rPr>
      </w:pPr>
      <w:r>
        <w:rPr>
          <w:rFonts w:ascii="Calibri" w:hAnsi="Calibri"/>
        </w:rPr>
        <w:t>Business operations technology- any new technology agencies are using to improve business operations?</w:t>
      </w:r>
    </w:p>
    <w:p w14:paraId="53AE1205" w14:textId="57F639C2" w:rsidR="004E2868" w:rsidRPr="004F307B" w:rsidRDefault="004E2868" w:rsidP="00223A94">
      <w:pPr>
        <w:pStyle w:val="ListParagraph"/>
        <w:numPr>
          <w:ilvl w:val="3"/>
          <w:numId w:val="1"/>
        </w:numPr>
        <w:spacing w:after="0" w:line="240" w:lineRule="auto"/>
        <w:contextualSpacing w:val="0"/>
        <w:rPr>
          <w:rFonts w:ascii="Calibri" w:hAnsi="Calibri"/>
        </w:rPr>
      </w:pPr>
      <w:r>
        <w:rPr>
          <w:rFonts w:ascii="Calibri" w:hAnsi="Calibri"/>
        </w:rPr>
        <w:t xml:space="preserve">DODD MyLearning for staff training. </w:t>
      </w:r>
      <w:bookmarkStart w:id="0" w:name="_GoBack"/>
      <w:bookmarkEnd w:id="0"/>
    </w:p>
    <w:p w14:paraId="64B1B07D" w14:textId="77777777" w:rsidR="009E07DB" w:rsidRDefault="009E07DB" w:rsidP="004F307B">
      <w:pPr>
        <w:tabs>
          <w:tab w:val="left" w:pos="804"/>
          <w:tab w:val="left" w:pos="1755"/>
          <w:tab w:val="left" w:pos="2223"/>
        </w:tabs>
        <w:spacing w:after="0" w:line="240" w:lineRule="auto"/>
        <w:ind w:left="720"/>
        <w:rPr>
          <w:sz w:val="16"/>
          <w:szCs w:val="26"/>
        </w:rPr>
      </w:pPr>
    </w:p>
    <w:p w14:paraId="0FCCA120" w14:textId="77777777" w:rsidR="009C1E06" w:rsidRPr="004F307B" w:rsidRDefault="009C1E06" w:rsidP="004F307B">
      <w:pPr>
        <w:tabs>
          <w:tab w:val="left" w:pos="804"/>
          <w:tab w:val="left" w:pos="1755"/>
          <w:tab w:val="left" w:pos="2223"/>
        </w:tabs>
        <w:spacing w:after="0" w:line="240" w:lineRule="auto"/>
        <w:ind w:left="720"/>
        <w:rPr>
          <w:sz w:val="16"/>
          <w:szCs w:val="26"/>
        </w:rPr>
      </w:pPr>
    </w:p>
    <w:p w14:paraId="384E09D0" w14:textId="77777777" w:rsidR="00FA62BF" w:rsidRPr="00D675E2" w:rsidRDefault="00FA62BF" w:rsidP="004624EE">
      <w:pPr>
        <w:pStyle w:val="ListParagraph"/>
        <w:numPr>
          <w:ilvl w:val="0"/>
          <w:numId w:val="1"/>
        </w:numPr>
        <w:tabs>
          <w:tab w:val="left" w:pos="1080"/>
          <w:tab w:val="left" w:pos="1755"/>
          <w:tab w:val="left" w:pos="2223"/>
        </w:tabs>
        <w:spacing w:after="0" w:line="240" w:lineRule="auto"/>
        <w:rPr>
          <w:szCs w:val="26"/>
        </w:rPr>
      </w:pPr>
      <w:r w:rsidRPr="00D675E2">
        <w:rPr>
          <w:szCs w:val="26"/>
        </w:rPr>
        <w:t>Other</w:t>
      </w:r>
      <w:r w:rsidR="00A630F6" w:rsidRPr="00D675E2">
        <w:rPr>
          <w:szCs w:val="26"/>
        </w:rPr>
        <w:t xml:space="preserve"> Topics</w:t>
      </w:r>
    </w:p>
    <w:p w14:paraId="24DB4B74" w14:textId="77777777" w:rsidR="00DE2EAE" w:rsidRDefault="00DE2EAE" w:rsidP="00FA62BF">
      <w:pPr>
        <w:tabs>
          <w:tab w:val="left" w:pos="804"/>
          <w:tab w:val="left" w:pos="1755"/>
          <w:tab w:val="left" w:pos="2223"/>
        </w:tabs>
        <w:spacing w:after="0" w:line="240" w:lineRule="auto"/>
        <w:ind w:left="329"/>
        <w:rPr>
          <w:sz w:val="16"/>
          <w:szCs w:val="26"/>
        </w:rPr>
      </w:pPr>
    </w:p>
    <w:p w14:paraId="0BEA6148" w14:textId="77777777" w:rsidR="009C1E06" w:rsidRPr="004F307B" w:rsidRDefault="009C1E06" w:rsidP="00FA62BF">
      <w:pPr>
        <w:tabs>
          <w:tab w:val="left" w:pos="804"/>
          <w:tab w:val="left" w:pos="1755"/>
          <w:tab w:val="left" w:pos="2223"/>
        </w:tabs>
        <w:spacing w:after="0" w:line="240" w:lineRule="auto"/>
        <w:ind w:left="329"/>
        <w:rPr>
          <w:sz w:val="16"/>
          <w:szCs w:val="26"/>
        </w:rPr>
      </w:pPr>
    </w:p>
    <w:p w14:paraId="39A2CD37" w14:textId="77777777" w:rsidR="004624EE" w:rsidRPr="004624EE" w:rsidRDefault="00FA62BF" w:rsidP="009C1E06">
      <w:pPr>
        <w:pStyle w:val="ListParagraph"/>
        <w:numPr>
          <w:ilvl w:val="0"/>
          <w:numId w:val="1"/>
        </w:numPr>
        <w:tabs>
          <w:tab w:val="left" w:pos="1080"/>
          <w:tab w:val="left" w:pos="1755"/>
          <w:tab w:val="left" w:pos="2223"/>
        </w:tabs>
        <w:spacing w:after="0" w:line="240" w:lineRule="auto"/>
        <w:rPr>
          <w:i/>
          <w:szCs w:val="26"/>
        </w:rPr>
      </w:pPr>
      <w:r w:rsidRPr="00D675E2">
        <w:rPr>
          <w:szCs w:val="26"/>
        </w:rPr>
        <w:t>Schedule:</w:t>
      </w:r>
      <w:r w:rsidR="001F1FA0" w:rsidRPr="00D675E2">
        <w:rPr>
          <w:szCs w:val="26"/>
        </w:rPr>
        <w:t xml:space="preserve">  </w:t>
      </w:r>
      <w:r w:rsidR="004624EE">
        <w:rPr>
          <w:szCs w:val="26"/>
        </w:rPr>
        <w:t>Next IT Workgroup meeting</w:t>
      </w:r>
    </w:p>
    <w:p w14:paraId="35A78A74" w14:textId="77777777" w:rsidR="004624EE" w:rsidRDefault="004624EE" w:rsidP="004624EE">
      <w:pPr>
        <w:tabs>
          <w:tab w:val="left" w:pos="1080"/>
          <w:tab w:val="left" w:pos="1755"/>
          <w:tab w:val="left" w:pos="2223"/>
        </w:tabs>
        <w:spacing w:after="0" w:line="240" w:lineRule="auto"/>
        <w:rPr>
          <w:b/>
          <w:szCs w:val="26"/>
        </w:rPr>
      </w:pPr>
    </w:p>
    <w:p w14:paraId="777744F3" w14:textId="77777777" w:rsidR="00A15A87" w:rsidRPr="004624EE" w:rsidRDefault="00A15A87" w:rsidP="004624EE">
      <w:pPr>
        <w:tabs>
          <w:tab w:val="left" w:pos="1080"/>
          <w:tab w:val="left" w:pos="1755"/>
          <w:tab w:val="left" w:pos="2223"/>
        </w:tabs>
        <w:spacing w:after="0" w:line="240" w:lineRule="auto"/>
        <w:rPr>
          <w:i/>
          <w:szCs w:val="26"/>
        </w:rPr>
      </w:pPr>
      <w:r w:rsidRPr="004624EE">
        <w:rPr>
          <w:b/>
          <w:szCs w:val="26"/>
        </w:rPr>
        <w:t xml:space="preserve">    </w:t>
      </w:r>
    </w:p>
    <w:p w14:paraId="359D230D" w14:textId="77777777" w:rsidR="00B86B31" w:rsidRDefault="009C1E06" w:rsidP="00A15A87">
      <w:pPr>
        <w:pStyle w:val="ListParagraph"/>
        <w:numPr>
          <w:ilvl w:val="0"/>
          <w:numId w:val="8"/>
        </w:numPr>
        <w:tabs>
          <w:tab w:val="left" w:pos="804"/>
          <w:tab w:val="left" w:pos="1755"/>
          <w:tab w:val="left" w:pos="2223"/>
        </w:tabs>
        <w:spacing w:after="0" w:line="240" w:lineRule="auto"/>
        <w:rPr>
          <w:b/>
          <w:i/>
          <w:szCs w:val="26"/>
        </w:rPr>
      </w:pPr>
      <w:r>
        <w:rPr>
          <w:b/>
          <w:i/>
          <w:szCs w:val="26"/>
        </w:rPr>
        <w:t>IT meeting f</w:t>
      </w:r>
      <w:r w:rsidR="00A15A87" w:rsidRPr="00A15A87">
        <w:rPr>
          <w:b/>
          <w:i/>
          <w:szCs w:val="26"/>
        </w:rPr>
        <w:t>ollowed by the FINANCE Group…bring your finance person with you!</w:t>
      </w:r>
    </w:p>
    <w:p w14:paraId="68567E77" w14:textId="77777777" w:rsidR="009D202E" w:rsidRPr="004624EE" w:rsidRDefault="009D202E" w:rsidP="004624EE">
      <w:pPr>
        <w:tabs>
          <w:tab w:val="left" w:pos="804"/>
          <w:tab w:val="left" w:pos="1755"/>
          <w:tab w:val="left" w:pos="2223"/>
        </w:tabs>
        <w:spacing w:after="0" w:line="240" w:lineRule="auto"/>
        <w:ind w:left="2489"/>
        <w:rPr>
          <w:i/>
          <w:color w:val="0033CC"/>
          <w:szCs w:val="26"/>
        </w:rPr>
      </w:pPr>
    </w:p>
    <w:sectPr w:rsidR="009D202E" w:rsidRPr="004624EE"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365F"/>
    <w:multiLevelType w:val="hybridMultilevel"/>
    <w:tmpl w:val="450C3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2">
    <w:nsid w:val="382E6D72"/>
    <w:multiLevelType w:val="hybridMultilevel"/>
    <w:tmpl w:val="A21A2C20"/>
    <w:lvl w:ilvl="0" w:tplc="08529A44">
      <w:start w:val="1"/>
      <w:numFmt w:val="upperLetter"/>
      <w:lvlText w:val="%1."/>
      <w:lvlJc w:val="left"/>
      <w:pPr>
        <w:ind w:left="1049" w:hanging="360"/>
      </w:pPr>
      <w:rPr>
        <w:i w:val="0"/>
      </w:rPr>
    </w:lvl>
    <w:lvl w:ilvl="1" w:tplc="04090015">
      <w:start w:val="1"/>
      <w:numFmt w:val="upperLetter"/>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4">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start w:val="1"/>
      <w:numFmt w:val="bullet"/>
      <w:lvlText w:val="o"/>
      <w:lvlJc w:val="left"/>
      <w:pPr>
        <w:ind w:left="2129" w:hanging="360"/>
      </w:pPr>
      <w:rPr>
        <w:rFonts w:ascii="Courier New" w:hAnsi="Courier New" w:cs="Courier New" w:hint="default"/>
      </w:rPr>
    </w:lvl>
    <w:lvl w:ilvl="2" w:tplc="04090005">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5">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211B5"/>
    <w:rsid w:val="000464CB"/>
    <w:rsid w:val="00090C07"/>
    <w:rsid w:val="00095DC7"/>
    <w:rsid w:val="000A2953"/>
    <w:rsid w:val="000B0593"/>
    <w:rsid w:val="00121B40"/>
    <w:rsid w:val="00153E03"/>
    <w:rsid w:val="001543B9"/>
    <w:rsid w:val="001A4F14"/>
    <w:rsid w:val="001C4B12"/>
    <w:rsid w:val="001E2884"/>
    <w:rsid w:val="001F1FA0"/>
    <w:rsid w:val="00223A94"/>
    <w:rsid w:val="002459D8"/>
    <w:rsid w:val="0028040F"/>
    <w:rsid w:val="00282697"/>
    <w:rsid w:val="00283506"/>
    <w:rsid w:val="003032E1"/>
    <w:rsid w:val="00307ABA"/>
    <w:rsid w:val="003618D7"/>
    <w:rsid w:val="00366DFB"/>
    <w:rsid w:val="003710ED"/>
    <w:rsid w:val="0037355F"/>
    <w:rsid w:val="003811CA"/>
    <w:rsid w:val="003F34BC"/>
    <w:rsid w:val="00401984"/>
    <w:rsid w:val="00410AC4"/>
    <w:rsid w:val="00421900"/>
    <w:rsid w:val="00442FC4"/>
    <w:rsid w:val="004624EE"/>
    <w:rsid w:val="0048380A"/>
    <w:rsid w:val="004860A2"/>
    <w:rsid w:val="0048627D"/>
    <w:rsid w:val="004A418C"/>
    <w:rsid w:val="004D1C8E"/>
    <w:rsid w:val="004E2868"/>
    <w:rsid w:val="004F307B"/>
    <w:rsid w:val="0050780B"/>
    <w:rsid w:val="0052686F"/>
    <w:rsid w:val="005439DF"/>
    <w:rsid w:val="00551AAC"/>
    <w:rsid w:val="00557FDB"/>
    <w:rsid w:val="005A6445"/>
    <w:rsid w:val="005A68B3"/>
    <w:rsid w:val="00607F0D"/>
    <w:rsid w:val="00627FF3"/>
    <w:rsid w:val="006406FA"/>
    <w:rsid w:val="00654CD4"/>
    <w:rsid w:val="00662F10"/>
    <w:rsid w:val="006975DD"/>
    <w:rsid w:val="006F3AEE"/>
    <w:rsid w:val="006F3DF5"/>
    <w:rsid w:val="006F440B"/>
    <w:rsid w:val="006F4583"/>
    <w:rsid w:val="0075134A"/>
    <w:rsid w:val="0077006D"/>
    <w:rsid w:val="007A5456"/>
    <w:rsid w:val="007B6AA0"/>
    <w:rsid w:val="007F485B"/>
    <w:rsid w:val="00805226"/>
    <w:rsid w:val="00822C02"/>
    <w:rsid w:val="00851EEF"/>
    <w:rsid w:val="008A602E"/>
    <w:rsid w:val="008E41ED"/>
    <w:rsid w:val="0090192C"/>
    <w:rsid w:val="009525C6"/>
    <w:rsid w:val="009534CB"/>
    <w:rsid w:val="00964728"/>
    <w:rsid w:val="0098447E"/>
    <w:rsid w:val="0099191D"/>
    <w:rsid w:val="009B35F0"/>
    <w:rsid w:val="009C1E06"/>
    <w:rsid w:val="009C7FE7"/>
    <w:rsid w:val="009D202E"/>
    <w:rsid w:val="009E07DB"/>
    <w:rsid w:val="009E561A"/>
    <w:rsid w:val="009E7F7B"/>
    <w:rsid w:val="009F3731"/>
    <w:rsid w:val="00A06243"/>
    <w:rsid w:val="00A15A87"/>
    <w:rsid w:val="00A22E08"/>
    <w:rsid w:val="00A333A5"/>
    <w:rsid w:val="00A630F6"/>
    <w:rsid w:val="00A71CF7"/>
    <w:rsid w:val="00AA0C2A"/>
    <w:rsid w:val="00AB44E0"/>
    <w:rsid w:val="00AB5AD2"/>
    <w:rsid w:val="00AD72FF"/>
    <w:rsid w:val="00B05E93"/>
    <w:rsid w:val="00B242BC"/>
    <w:rsid w:val="00B83CE5"/>
    <w:rsid w:val="00B86B31"/>
    <w:rsid w:val="00B9684C"/>
    <w:rsid w:val="00BB57E9"/>
    <w:rsid w:val="00BB69EF"/>
    <w:rsid w:val="00BD2DFB"/>
    <w:rsid w:val="00C54660"/>
    <w:rsid w:val="00C86888"/>
    <w:rsid w:val="00C90BEA"/>
    <w:rsid w:val="00CC2DCC"/>
    <w:rsid w:val="00CF5CCA"/>
    <w:rsid w:val="00D36718"/>
    <w:rsid w:val="00D50D43"/>
    <w:rsid w:val="00D61DC0"/>
    <w:rsid w:val="00D64F0F"/>
    <w:rsid w:val="00D675E2"/>
    <w:rsid w:val="00D77059"/>
    <w:rsid w:val="00D93916"/>
    <w:rsid w:val="00DA7F39"/>
    <w:rsid w:val="00DB4D59"/>
    <w:rsid w:val="00DC0DFC"/>
    <w:rsid w:val="00DD63FC"/>
    <w:rsid w:val="00DE2EAE"/>
    <w:rsid w:val="00E2705B"/>
    <w:rsid w:val="00E46328"/>
    <w:rsid w:val="00E54B78"/>
    <w:rsid w:val="00E55146"/>
    <w:rsid w:val="00EA1199"/>
    <w:rsid w:val="00EA4F28"/>
    <w:rsid w:val="00ED3C26"/>
    <w:rsid w:val="00EE7D5F"/>
    <w:rsid w:val="00EF226F"/>
    <w:rsid w:val="00F04255"/>
    <w:rsid w:val="00F0441A"/>
    <w:rsid w:val="00FA62BF"/>
    <w:rsid w:val="00FA7F3B"/>
    <w:rsid w:val="00FC7001"/>
    <w:rsid w:val="00FE015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C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semiHidden/>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779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3</cp:revision>
  <cp:lastPrinted>2017-01-06T16:28:00Z</cp:lastPrinted>
  <dcterms:created xsi:type="dcterms:W3CDTF">2017-06-28T18:30:00Z</dcterms:created>
  <dcterms:modified xsi:type="dcterms:W3CDTF">2017-06-28T18:37:00Z</dcterms:modified>
</cp:coreProperties>
</file>