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1A9BC" w14:textId="77777777" w:rsidR="00A533CF" w:rsidRPr="0079281E" w:rsidRDefault="00641125" w:rsidP="00641125">
      <w:pPr>
        <w:ind w:firstLine="720"/>
        <w:rPr>
          <w:rFonts w:ascii="Arial" w:hAnsi="Arial" w:cs="Arial"/>
        </w:rPr>
      </w:pPr>
      <w:r>
        <w:rPr>
          <w:rFonts w:ascii="Arial" w:hAnsi="Arial" w:cs="Arial"/>
          <w:noProof/>
        </w:rPr>
        <w:drawing>
          <wp:anchor distT="0" distB="0" distL="114300" distR="114300" simplePos="0" relativeHeight="251658240" behindDoc="0" locked="0" layoutInCell="1" allowOverlap="1" wp14:anchorId="1B3C9231" wp14:editId="7DC11366">
            <wp:simplePos x="0" y="0"/>
            <wp:positionH relativeFrom="column">
              <wp:posOffset>457200</wp:posOffset>
            </wp:positionH>
            <wp:positionV relativeFrom="paragraph">
              <wp:posOffset>0</wp:posOffset>
            </wp:positionV>
            <wp:extent cx="1257300" cy="685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day five.png"/>
                    <pic:cNvPicPr/>
                  </pic:nvPicPr>
                  <pic:blipFill>
                    <a:blip r:embed="rId7">
                      <a:extLst>
                        <a:ext uri="{28A0092B-C50C-407E-A947-70E740481C1C}">
                          <a14:useLocalDpi xmlns:a14="http://schemas.microsoft.com/office/drawing/2010/main" val="0"/>
                        </a:ext>
                      </a:extLst>
                    </a:blip>
                    <a:stretch>
                      <a:fillRect/>
                    </a:stretch>
                  </pic:blipFill>
                  <pic:spPr>
                    <a:xfrm>
                      <a:off x="0" y="0"/>
                      <a:ext cx="1257300" cy="685165"/>
                    </a:xfrm>
                    <a:prstGeom prst="rect">
                      <a:avLst/>
                    </a:prstGeom>
                  </pic:spPr>
                </pic:pic>
              </a:graphicData>
            </a:graphic>
            <wp14:sizeRelH relativeFrom="page">
              <wp14:pctWidth>0</wp14:pctWidth>
            </wp14:sizeRelH>
            <wp14:sizeRelV relativeFrom="page">
              <wp14:pctHeight>0</wp14:pctHeight>
            </wp14:sizeRelV>
          </wp:anchor>
        </w:drawing>
      </w:r>
      <w:r w:rsidR="00E821CB" w:rsidRPr="0079281E">
        <w:rPr>
          <w:rFonts w:ascii="Arial" w:hAnsi="Arial" w:cs="Arial"/>
        </w:rPr>
        <w:t>OPRA Human Resources Committee</w:t>
      </w:r>
    </w:p>
    <w:p w14:paraId="2CA97A93" w14:textId="77777777" w:rsidR="0079281E" w:rsidRPr="0079281E" w:rsidRDefault="001F5428" w:rsidP="008F09DE">
      <w:pPr>
        <w:ind w:left="2880" w:firstLine="720"/>
        <w:rPr>
          <w:rFonts w:ascii="Arial" w:hAnsi="Arial" w:cs="Arial"/>
        </w:rPr>
      </w:pPr>
      <w:r>
        <w:rPr>
          <w:rFonts w:ascii="Arial" w:hAnsi="Arial" w:cs="Arial"/>
        </w:rPr>
        <w:t>Training Survey Results</w:t>
      </w:r>
    </w:p>
    <w:p w14:paraId="7CD014BE" w14:textId="77777777" w:rsidR="00A533CF" w:rsidRDefault="00A533CF" w:rsidP="00C568CD">
      <w:pPr>
        <w:rPr>
          <w:rFonts w:ascii="Arial" w:hAnsi="Arial" w:cs="Arial"/>
        </w:rPr>
      </w:pPr>
    </w:p>
    <w:p w14:paraId="55B8B7D4" w14:textId="0450EE57" w:rsidR="00CE5680" w:rsidRPr="00ED6B17" w:rsidRDefault="00CE5680" w:rsidP="00162DCC">
      <w:pPr>
        <w:spacing w:after="0"/>
        <w:rPr>
          <w:rFonts w:ascii="Calibri" w:hAnsi="Calibri" w:cstheme="majorHAnsi"/>
        </w:rPr>
      </w:pPr>
      <w:r w:rsidRPr="00ED6B17">
        <w:rPr>
          <w:rFonts w:ascii="Calibri" w:hAnsi="Calibri" w:cstheme="majorHAnsi"/>
        </w:rPr>
        <w:t xml:space="preserve">After the May HR Committee Meeting, a survey was sent to the committee to </w:t>
      </w:r>
      <w:r w:rsidR="00A870C2" w:rsidRPr="00ED6B17">
        <w:rPr>
          <w:rFonts w:ascii="Calibri" w:hAnsi="Calibri" w:cstheme="majorHAnsi"/>
        </w:rPr>
        <w:t>understand</w:t>
      </w:r>
      <w:r w:rsidRPr="00ED6B17">
        <w:rPr>
          <w:rFonts w:ascii="Calibri" w:hAnsi="Calibri" w:cstheme="majorHAnsi"/>
        </w:rPr>
        <w:t xml:space="preserve"> what</w:t>
      </w:r>
      <w:r w:rsidR="00A870C2" w:rsidRPr="00ED6B17">
        <w:rPr>
          <w:rFonts w:ascii="Calibri" w:hAnsi="Calibri" w:cstheme="majorHAnsi"/>
        </w:rPr>
        <w:t xml:space="preserve"> additional </w:t>
      </w:r>
      <w:r w:rsidRPr="00ED6B17">
        <w:rPr>
          <w:rFonts w:ascii="Calibri" w:hAnsi="Calibri" w:cstheme="majorHAnsi"/>
        </w:rPr>
        <w:t xml:space="preserve">trainings OPRA Members </w:t>
      </w:r>
      <w:r w:rsidR="00A870C2" w:rsidRPr="00ED6B17">
        <w:rPr>
          <w:rFonts w:ascii="Calibri" w:hAnsi="Calibri" w:cstheme="majorHAnsi"/>
        </w:rPr>
        <w:t>offer</w:t>
      </w:r>
      <w:r w:rsidRPr="00ED6B17">
        <w:rPr>
          <w:rFonts w:ascii="Calibri" w:hAnsi="Calibri" w:cstheme="majorHAnsi"/>
        </w:rPr>
        <w:t xml:space="preserve"> their employees</w:t>
      </w:r>
      <w:r w:rsidR="00A870C2" w:rsidRPr="00ED6B17">
        <w:rPr>
          <w:rFonts w:ascii="Calibri" w:hAnsi="Calibri" w:cstheme="majorHAnsi"/>
        </w:rPr>
        <w:t xml:space="preserve"> and whether or not the training was developed in-house or purchased from a third party</w:t>
      </w:r>
      <w:r w:rsidRPr="00ED6B17">
        <w:rPr>
          <w:rFonts w:ascii="Calibri" w:hAnsi="Calibri" w:cstheme="majorHAnsi"/>
        </w:rPr>
        <w:t xml:space="preserve">. The trainings listed </w:t>
      </w:r>
      <w:r w:rsidR="00A870C2" w:rsidRPr="00ED6B17">
        <w:rPr>
          <w:rFonts w:ascii="Calibri" w:hAnsi="Calibri" w:cstheme="majorHAnsi"/>
        </w:rPr>
        <w:t xml:space="preserve">in the survey </w:t>
      </w:r>
      <w:r w:rsidRPr="00ED6B17">
        <w:rPr>
          <w:rFonts w:ascii="Calibri" w:hAnsi="Calibri" w:cstheme="majorHAnsi"/>
        </w:rPr>
        <w:t>were suggested by member</w:t>
      </w:r>
      <w:r w:rsidR="00A870C2" w:rsidRPr="00ED6B17">
        <w:rPr>
          <w:rFonts w:ascii="Calibri" w:hAnsi="Calibri" w:cstheme="majorHAnsi"/>
        </w:rPr>
        <w:t>s of the HR Committee and focu</w:t>
      </w:r>
      <w:r w:rsidRPr="00ED6B17">
        <w:rPr>
          <w:rFonts w:ascii="Calibri" w:hAnsi="Calibri" w:cstheme="majorHAnsi"/>
        </w:rPr>
        <w:t xml:space="preserve">s mostly on training topics outside of the </w:t>
      </w:r>
      <w:r w:rsidR="00A870C2" w:rsidRPr="00ED6B17">
        <w:rPr>
          <w:rFonts w:ascii="Calibri" w:hAnsi="Calibri" w:cstheme="majorHAnsi"/>
        </w:rPr>
        <w:t>training requirement</w:t>
      </w:r>
      <w:r w:rsidR="00BF60DC" w:rsidRPr="00ED6B17">
        <w:rPr>
          <w:rFonts w:ascii="Calibri" w:hAnsi="Calibri" w:cstheme="majorHAnsi"/>
        </w:rPr>
        <w:t>s</w:t>
      </w:r>
      <w:r w:rsidRPr="00ED6B17">
        <w:rPr>
          <w:rFonts w:ascii="Calibri" w:hAnsi="Calibri" w:cstheme="majorHAnsi"/>
        </w:rPr>
        <w:t xml:space="preserve"> in the Provider Certification rule.</w:t>
      </w:r>
      <w:r w:rsidR="00EF20EE" w:rsidRPr="00ED6B17">
        <w:rPr>
          <w:rFonts w:ascii="Calibri" w:hAnsi="Calibri" w:cstheme="majorHAnsi"/>
        </w:rPr>
        <w:t xml:space="preserve"> The survey received 24 responses.</w:t>
      </w:r>
      <w:r w:rsidR="0067114E" w:rsidRPr="00ED6B17">
        <w:rPr>
          <w:rFonts w:ascii="Calibri" w:hAnsi="Calibri" w:cstheme="majorHAnsi"/>
        </w:rPr>
        <w:t xml:space="preserve"> Respondents were instructed </w:t>
      </w:r>
      <w:r w:rsidR="00BF60DC" w:rsidRPr="00ED6B17">
        <w:rPr>
          <w:rFonts w:ascii="Calibri" w:hAnsi="Calibri" w:cstheme="majorHAnsi"/>
        </w:rPr>
        <w:t>to leave the response blank</w:t>
      </w:r>
      <w:r w:rsidR="0067114E" w:rsidRPr="00ED6B17">
        <w:rPr>
          <w:rFonts w:ascii="Calibri" w:hAnsi="Calibri" w:cstheme="majorHAnsi"/>
        </w:rPr>
        <w:t xml:space="preserve"> if</w:t>
      </w:r>
      <w:r w:rsidR="00BF60DC" w:rsidRPr="00ED6B17">
        <w:rPr>
          <w:rFonts w:ascii="Calibri" w:hAnsi="Calibri" w:cstheme="majorHAnsi"/>
        </w:rPr>
        <w:t xml:space="preserve"> they do not offer the training</w:t>
      </w:r>
      <w:r w:rsidR="0067114E" w:rsidRPr="00ED6B17">
        <w:rPr>
          <w:rFonts w:ascii="Calibri" w:hAnsi="Calibri" w:cstheme="majorHAnsi"/>
        </w:rPr>
        <w:t>.</w:t>
      </w:r>
    </w:p>
    <w:p w14:paraId="3EE284A5" w14:textId="77777777" w:rsidR="00162DCC" w:rsidRDefault="00162DCC" w:rsidP="00162DCC">
      <w:pPr>
        <w:pStyle w:val="ListParagraph"/>
        <w:spacing w:after="0"/>
        <w:ind w:left="0"/>
        <w:rPr>
          <w:rFonts w:ascii="Calibri" w:hAnsi="Calibri" w:cstheme="majorHAnsi"/>
          <w:b/>
        </w:rPr>
      </w:pPr>
    </w:p>
    <w:p w14:paraId="2A713521" w14:textId="28CF970D" w:rsidR="00B61D94" w:rsidRPr="00ED6B17" w:rsidRDefault="006C641C" w:rsidP="00162DCC">
      <w:pPr>
        <w:pStyle w:val="ListParagraph"/>
        <w:spacing w:after="0"/>
        <w:ind w:left="0"/>
        <w:rPr>
          <w:rFonts w:ascii="Calibri" w:hAnsi="Calibri" w:cstheme="majorHAnsi"/>
          <w:b/>
        </w:rPr>
      </w:pPr>
      <w:bookmarkStart w:id="0" w:name="_GoBack"/>
      <w:bookmarkEnd w:id="0"/>
      <w:r w:rsidRPr="00ED6B17">
        <w:rPr>
          <w:rFonts w:ascii="Calibri" w:hAnsi="Calibri" w:cstheme="majorHAnsi"/>
          <w:b/>
        </w:rPr>
        <w:t>Definitions:</w:t>
      </w:r>
    </w:p>
    <w:p w14:paraId="54100928" w14:textId="77777777" w:rsidR="00B61D94" w:rsidRPr="00ED6B17" w:rsidRDefault="00B61D94" w:rsidP="00CE5680">
      <w:pPr>
        <w:pStyle w:val="ListParagraph"/>
        <w:ind w:left="0"/>
        <w:rPr>
          <w:rFonts w:ascii="Calibri" w:hAnsi="Calibri" w:cstheme="majorHAnsi"/>
        </w:rPr>
      </w:pPr>
    </w:p>
    <w:p w14:paraId="063C1907" w14:textId="77777777" w:rsidR="0079281E" w:rsidRPr="00ED6B17" w:rsidRDefault="006C641C" w:rsidP="00CE5680">
      <w:pPr>
        <w:pStyle w:val="ListParagraph"/>
        <w:ind w:left="0"/>
        <w:rPr>
          <w:rFonts w:ascii="Calibri" w:hAnsi="Calibri" w:cstheme="majorHAnsi"/>
        </w:rPr>
      </w:pPr>
      <w:r w:rsidRPr="00ED6B17">
        <w:rPr>
          <w:rFonts w:ascii="Calibri" w:hAnsi="Calibri" w:cstheme="majorHAnsi"/>
          <w:b/>
        </w:rPr>
        <w:t>In-Hous</w:t>
      </w:r>
      <w:r w:rsidR="00CE5680" w:rsidRPr="00ED6B17">
        <w:rPr>
          <w:rFonts w:ascii="Calibri" w:hAnsi="Calibri" w:cstheme="majorHAnsi"/>
          <w:b/>
        </w:rPr>
        <w:t>e Developed Training Curriculum</w:t>
      </w:r>
      <w:r w:rsidRPr="00ED6B17">
        <w:rPr>
          <w:rFonts w:ascii="Calibri" w:hAnsi="Calibri" w:cstheme="majorHAnsi"/>
          <w:b/>
        </w:rPr>
        <w:t>:</w:t>
      </w:r>
      <w:r w:rsidRPr="00ED6B17">
        <w:rPr>
          <w:rFonts w:ascii="Calibri" w:hAnsi="Calibri" w:cstheme="majorHAnsi"/>
        </w:rPr>
        <w:t xml:space="preserve"> Training that your organization created/developed/designed in its entirety. It may be presented in a traditional classroom by one of your employees or uploaded to an electronic learning management system for employees to complete electronically</w:t>
      </w:r>
    </w:p>
    <w:p w14:paraId="4A98DEAF" w14:textId="77777777" w:rsidR="0079281E" w:rsidRPr="00ED6B17" w:rsidRDefault="0079281E" w:rsidP="00CE5680">
      <w:pPr>
        <w:pStyle w:val="ListParagraph"/>
        <w:ind w:left="0"/>
        <w:rPr>
          <w:rFonts w:ascii="Calibri" w:hAnsi="Calibri" w:cstheme="majorHAnsi"/>
        </w:rPr>
      </w:pPr>
    </w:p>
    <w:p w14:paraId="65A3C1CE" w14:textId="4B558A02" w:rsidR="006C641C" w:rsidRPr="00ED6B17" w:rsidRDefault="006C641C" w:rsidP="00CE5680">
      <w:pPr>
        <w:pStyle w:val="ListParagraph"/>
        <w:ind w:left="0"/>
        <w:rPr>
          <w:rFonts w:ascii="Calibri" w:hAnsi="Calibri" w:cstheme="majorHAnsi"/>
        </w:rPr>
      </w:pPr>
      <w:r w:rsidRPr="00ED6B17">
        <w:rPr>
          <w:rFonts w:ascii="Calibri" w:hAnsi="Calibri" w:cstheme="majorHAnsi"/>
          <w:b/>
        </w:rPr>
        <w:t>Third-Party Training Curriculum:</w:t>
      </w:r>
      <w:r w:rsidRPr="00ED6B17">
        <w:rPr>
          <w:rFonts w:ascii="Calibri" w:hAnsi="Calibri" w:cstheme="majorHAnsi"/>
        </w:rPr>
        <w:t xml:space="preserve"> Training your organization has purchased from an outside entity. There may be some customization to tailor the training specific to your organization. It may be presented in a traditional classroom by one of your employees, by an employee of the third party, or completed in an electronic learning management system. This could also include contracting with other providers to send your staff to take a training they </w:t>
      </w:r>
      <w:r w:rsidR="00BF60DC" w:rsidRPr="00ED6B17">
        <w:rPr>
          <w:rFonts w:ascii="Calibri" w:hAnsi="Calibri" w:cstheme="majorHAnsi"/>
        </w:rPr>
        <w:t>offer</w:t>
      </w:r>
      <w:r w:rsidRPr="00ED6B17">
        <w:rPr>
          <w:rFonts w:ascii="Calibri" w:hAnsi="Calibri" w:cstheme="majorHAnsi"/>
        </w:rPr>
        <w:t>.</w:t>
      </w:r>
    </w:p>
    <w:p w14:paraId="564EDAB2" w14:textId="77777777" w:rsidR="008B4BF9" w:rsidRPr="00ED6B17" w:rsidRDefault="0067114E" w:rsidP="00900994">
      <w:pPr>
        <w:pStyle w:val="ListParagraph"/>
        <w:rPr>
          <w:rFonts w:ascii="Calibri" w:hAnsi="Calibri"/>
          <w:sz w:val="16"/>
          <w:szCs w:val="16"/>
        </w:rPr>
      </w:pPr>
      <w:r w:rsidRPr="00ED6B17">
        <w:rPr>
          <w:rFonts w:ascii="Calibri" w:hAnsi="Calibri"/>
          <w:noProof/>
          <w:sz w:val="16"/>
          <w:szCs w:val="16"/>
        </w:rPr>
        <mc:AlternateContent>
          <mc:Choice Requires="wps">
            <w:drawing>
              <wp:anchor distT="0" distB="0" distL="114300" distR="114300" simplePos="0" relativeHeight="251659264" behindDoc="0" locked="0" layoutInCell="1" allowOverlap="1" wp14:anchorId="731239B2" wp14:editId="1BB24955">
                <wp:simplePos x="0" y="0"/>
                <wp:positionH relativeFrom="column">
                  <wp:posOffset>-55659</wp:posOffset>
                </wp:positionH>
                <wp:positionV relativeFrom="paragraph">
                  <wp:posOffset>126916</wp:posOffset>
                </wp:positionV>
                <wp:extent cx="6066845" cy="0"/>
                <wp:effectExtent l="0" t="19050" r="29210" b="19050"/>
                <wp:wrapNone/>
                <wp:docPr id="2" name="Straight Connector 2"/>
                <wp:cNvGraphicFramePr/>
                <a:graphic xmlns:a="http://schemas.openxmlformats.org/drawingml/2006/main">
                  <a:graphicData uri="http://schemas.microsoft.com/office/word/2010/wordprocessingShape">
                    <wps:wsp>
                      <wps:cNvCnPr/>
                      <wps:spPr>
                        <a:xfrm flipV="1">
                          <a:off x="0" y="0"/>
                          <a:ext cx="6066845"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C15CA4"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pt,10pt" to="47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7Q5gEAABgEAAAOAAAAZHJzL2Uyb0RvYy54bWysU01v2zAMvQ/YfxB0X+wESxoYcXpI0V2G&#10;LVi33RWZigXoC5QWJ/9+lJx4xT4OK3oRRJF85HukNvdna9gJMGrvWj6f1ZyBk77T7tjyb18f3605&#10;i0m4ThjvoOUXiPx++/bNZggNLHzvTQfICMTFZggt71MKTVVF2YMVceYDOHIqj1YkMvFYdSgGQrem&#10;WtT1qho8dgG9hBjp9WF08m3BVwpk+qxUhMRMy6m3VE4s5yGf1XYjmiOK0Gt5bUO8oAsrtKOiE9SD&#10;SIL9QP0HlNUSffQqzaS3lVdKSygciM28/o3NUy8CFC4kTgyTTPH1YOWn0x6Z7lq+4MwJSyN6Sij0&#10;sU9s550jAT2yRdZpCLGh8J3b49WKYY+Z9FmhZcro8J1WoMhAxNi5qHyZVIZzYpIeV/VqtX6/5Eze&#10;fNUIkaECxvQBvGX50nKjXRZANOL0MSYqS6G3kPxsHBuo9fXyblnCoje6e9TGZGfE42FnkJ1EHn59&#10;V+/KvAniWRhZxhFuZjfyKbd0MTAW+AKK9KG+R2ZlM2GCFVKCS/OsT0Gi6JymqIUpsR5byyv9r8Rr&#10;fE6FsrX/kzxllMrepSnZaufxb9XT+dayGuNvCoy8swQH313KpIs0tH6F4fWr5P1+bpf0Xx96+xMA&#10;AP//AwBQSwMEFAAGAAgAAAAhACqxLFfdAAAACAEAAA8AAABkcnMvZG93bnJldi54bWxMj0FPwkAQ&#10;he8m/IfNkHghsMVIA6VbQjBGb4ZK4nXbHdpCd7Z2F6j/3jEe9PjmTd77XroZbCuu2PvGkYL5LAKB&#10;VDrTUKXg8P48XYLwQZPRrSNU8IUeNtnoLtWJcTfa4zUPleAQ8olWUIfQJVL6skar/cx1SOwdXW91&#10;YNlX0vT6xuG2lQ9RFEurG+KGWne4q7E85xerYFesXj9ezuXn5DBxmIfT4un4tlDqfjxs1yACDuHv&#10;GX7wGR0yZirchYwXrYLpksmDAm4Bwf7qMY5BFL8HmaXy/4DsGwAA//8DAFBLAQItABQABgAIAAAA&#10;IQC2gziS/gAAAOEBAAATAAAAAAAAAAAAAAAAAAAAAABbQ29udGVudF9UeXBlc10ueG1sUEsBAi0A&#10;FAAGAAgAAAAhADj9If/WAAAAlAEAAAsAAAAAAAAAAAAAAAAALwEAAF9yZWxzLy5yZWxzUEsBAi0A&#10;FAAGAAgAAAAhAASaTtDmAQAAGAQAAA4AAAAAAAAAAAAAAAAALgIAAGRycy9lMm9Eb2MueG1sUEsB&#10;Ai0AFAAGAAgAAAAhACqxLFfdAAAACAEAAA8AAAAAAAAAAAAAAAAAQAQAAGRycy9kb3ducmV2Lnht&#10;bFBLBQYAAAAABAAEAPMAAABKBQAAAAA=&#10;" strokecolor="#0070c0" strokeweight="2.25pt">
                <v:stroke joinstyle="miter"/>
              </v:line>
            </w:pict>
          </mc:Fallback>
        </mc:AlternateContent>
      </w:r>
    </w:p>
    <w:p w14:paraId="2A28B6DB" w14:textId="77777777" w:rsidR="00B61D94" w:rsidRPr="00ED6B17" w:rsidRDefault="00B61D94" w:rsidP="00EF20EE">
      <w:pPr>
        <w:pStyle w:val="ListParagraph"/>
        <w:ind w:left="0"/>
        <w:rPr>
          <w:rFonts w:ascii="Calibri" w:hAnsi="Calibri"/>
          <w:szCs w:val="16"/>
        </w:rPr>
      </w:pPr>
    </w:p>
    <w:p w14:paraId="76FBC161" w14:textId="30354F21" w:rsidR="00B61D94" w:rsidRPr="00ED6B17" w:rsidRDefault="00A870C2" w:rsidP="00A870C2">
      <w:pPr>
        <w:pStyle w:val="ListParagraph"/>
        <w:ind w:left="0"/>
        <w:jc w:val="center"/>
        <w:rPr>
          <w:rFonts w:ascii="Calibri" w:hAnsi="Calibri"/>
          <w:b/>
          <w:sz w:val="28"/>
          <w:szCs w:val="16"/>
        </w:rPr>
      </w:pPr>
      <w:r w:rsidRPr="00ED6B17">
        <w:rPr>
          <w:rFonts w:ascii="Calibri" w:hAnsi="Calibri"/>
          <w:b/>
          <w:sz w:val="28"/>
          <w:szCs w:val="16"/>
        </w:rPr>
        <w:t>Results</w:t>
      </w:r>
    </w:p>
    <w:p w14:paraId="33368D91" w14:textId="77777777" w:rsidR="0067114E" w:rsidRPr="00ED6B17" w:rsidRDefault="0067114E" w:rsidP="0067114E">
      <w:pPr>
        <w:rPr>
          <w:rFonts w:ascii="Calibri" w:hAnsi="Calibri"/>
          <w:b/>
          <w:sz w:val="24"/>
          <w:szCs w:val="16"/>
        </w:rPr>
      </w:pPr>
      <w:r w:rsidRPr="00ED6B17">
        <w:rPr>
          <w:rFonts w:ascii="Calibri" w:hAnsi="Calibri"/>
          <w:b/>
          <w:sz w:val="24"/>
          <w:szCs w:val="16"/>
        </w:rPr>
        <w:t>Crisis Prevention and Crisis Intervention:</w:t>
      </w:r>
    </w:p>
    <w:tbl>
      <w:tblPr>
        <w:tblStyle w:val="TableGrid"/>
        <w:tblW w:w="0" w:type="auto"/>
        <w:tblLook w:val="04A0" w:firstRow="1" w:lastRow="0" w:firstColumn="1" w:lastColumn="0" w:noHBand="0" w:noVBand="1"/>
      </w:tblPr>
      <w:tblGrid>
        <w:gridCol w:w="3116"/>
        <w:gridCol w:w="3117"/>
        <w:gridCol w:w="3117"/>
      </w:tblGrid>
      <w:tr w:rsidR="0067114E" w:rsidRPr="00ED6B17" w14:paraId="763EA9A5" w14:textId="77777777" w:rsidTr="0067114E">
        <w:tc>
          <w:tcPr>
            <w:tcW w:w="3116" w:type="dxa"/>
          </w:tcPr>
          <w:p w14:paraId="4EE1B9BC" w14:textId="77777777" w:rsidR="0067114E" w:rsidRPr="00ED6B17" w:rsidRDefault="0067114E" w:rsidP="0067114E">
            <w:pPr>
              <w:pStyle w:val="ListParagraph"/>
              <w:ind w:left="0"/>
              <w:jc w:val="center"/>
              <w:rPr>
                <w:rFonts w:ascii="Calibri" w:hAnsi="Calibri"/>
                <w:b/>
                <w:szCs w:val="16"/>
              </w:rPr>
            </w:pPr>
            <w:r w:rsidRPr="00ED6B17">
              <w:rPr>
                <w:rFonts w:ascii="Calibri" w:hAnsi="Calibri"/>
                <w:b/>
                <w:szCs w:val="16"/>
              </w:rPr>
              <w:t>In-House Curriculum</w:t>
            </w:r>
          </w:p>
        </w:tc>
        <w:tc>
          <w:tcPr>
            <w:tcW w:w="3117" w:type="dxa"/>
          </w:tcPr>
          <w:p w14:paraId="449F34C4" w14:textId="77777777" w:rsidR="0067114E" w:rsidRPr="00ED6B17" w:rsidRDefault="0067114E" w:rsidP="0067114E">
            <w:pPr>
              <w:pStyle w:val="ListParagraph"/>
              <w:ind w:left="0"/>
              <w:jc w:val="center"/>
              <w:rPr>
                <w:rFonts w:ascii="Calibri" w:hAnsi="Calibri"/>
                <w:b/>
                <w:szCs w:val="16"/>
              </w:rPr>
            </w:pPr>
            <w:r w:rsidRPr="00ED6B17">
              <w:rPr>
                <w:rFonts w:ascii="Calibri" w:hAnsi="Calibri"/>
                <w:b/>
                <w:szCs w:val="16"/>
              </w:rPr>
              <w:t>Third Party Curriculum</w:t>
            </w:r>
          </w:p>
        </w:tc>
        <w:tc>
          <w:tcPr>
            <w:tcW w:w="3117" w:type="dxa"/>
          </w:tcPr>
          <w:p w14:paraId="2AB82A62" w14:textId="77777777" w:rsidR="0067114E" w:rsidRPr="00ED6B17" w:rsidRDefault="0067114E" w:rsidP="0067114E">
            <w:pPr>
              <w:pStyle w:val="ListParagraph"/>
              <w:ind w:left="0"/>
              <w:jc w:val="center"/>
              <w:rPr>
                <w:rFonts w:ascii="Calibri" w:hAnsi="Calibri"/>
                <w:b/>
                <w:szCs w:val="16"/>
              </w:rPr>
            </w:pPr>
            <w:r w:rsidRPr="00ED6B17">
              <w:rPr>
                <w:rFonts w:ascii="Calibri" w:hAnsi="Calibri"/>
                <w:b/>
                <w:szCs w:val="16"/>
              </w:rPr>
              <w:t>Not Offered</w:t>
            </w:r>
          </w:p>
        </w:tc>
      </w:tr>
      <w:tr w:rsidR="0067114E" w:rsidRPr="00ED6B17" w14:paraId="6CFDDB6C" w14:textId="77777777" w:rsidTr="0067114E">
        <w:tc>
          <w:tcPr>
            <w:tcW w:w="3116" w:type="dxa"/>
          </w:tcPr>
          <w:p w14:paraId="5CFF1A0C" w14:textId="77777777" w:rsidR="0067114E" w:rsidRPr="00ED6B17" w:rsidRDefault="0067114E" w:rsidP="0067114E">
            <w:pPr>
              <w:pStyle w:val="ListParagraph"/>
              <w:ind w:left="0"/>
              <w:jc w:val="center"/>
              <w:rPr>
                <w:rFonts w:ascii="Calibri" w:hAnsi="Calibri"/>
                <w:szCs w:val="16"/>
              </w:rPr>
            </w:pPr>
            <w:r w:rsidRPr="00ED6B17">
              <w:rPr>
                <w:rFonts w:ascii="Calibri" w:hAnsi="Calibri"/>
                <w:szCs w:val="16"/>
              </w:rPr>
              <w:t>13</w:t>
            </w:r>
          </w:p>
        </w:tc>
        <w:tc>
          <w:tcPr>
            <w:tcW w:w="3117" w:type="dxa"/>
          </w:tcPr>
          <w:p w14:paraId="419728FC" w14:textId="77777777" w:rsidR="0067114E" w:rsidRPr="00ED6B17" w:rsidRDefault="0067114E" w:rsidP="0067114E">
            <w:pPr>
              <w:pStyle w:val="ListParagraph"/>
              <w:ind w:left="0"/>
              <w:jc w:val="center"/>
              <w:rPr>
                <w:rFonts w:ascii="Calibri" w:hAnsi="Calibri"/>
                <w:szCs w:val="16"/>
              </w:rPr>
            </w:pPr>
            <w:r w:rsidRPr="00ED6B17">
              <w:rPr>
                <w:rFonts w:ascii="Calibri" w:hAnsi="Calibri"/>
                <w:szCs w:val="16"/>
              </w:rPr>
              <w:t>9</w:t>
            </w:r>
          </w:p>
        </w:tc>
        <w:tc>
          <w:tcPr>
            <w:tcW w:w="3117" w:type="dxa"/>
          </w:tcPr>
          <w:p w14:paraId="5F0C113B" w14:textId="77777777" w:rsidR="0067114E" w:rsidRPr="00ED6B17" w:rsidRDefault="0067114E" w:rsidP="0067114E">
            <w:pPr>
              <w:pStyle w:val="ListParagraph"/>
              <w:ind w:left="0"/>
              <w:jc w:val="center"/>
              <w:rPr>
                <w:rFonts w:ascii="Calibri" w:hAnsi="Calibri"/>
                <w:szCs w:val="16"/>
              </w:rPr>
            </w:pPr>
            <w:r w:rsidRPr="00ED6B17">
              <w:rPr>
                <w:rFonts w:ascii="Calibri" w:hAnsi="Calibri"/>
                <w:szCs w:val="16"/>
              </w:rPr>
              <w:t>2</w:t>
            </w:r>
          </w:p>
        </w:tc>
      </w:tr>
    </w:tbl>
    <w:p w14:paraId="61D7BA04" w14:textId="77777777" w:rsidR="0067114E" w:rsidRPr="00ED6B17" w:rsidRDefault="0067114E" w:rsidP="0067114E">
      <w:pPr>
        <w:pStyle w:val="ListParagraph"/>
        <w:ind w:left="0"/>
        <w:rPr>
          <w:rFonts w:ascii="Calibri" w:hAnsi="Calibri"/>
          <w:b/>
          <w:szCs w:val="16"/>
        </w:rPr>
      </w:pPr>
    </w:p>
    <w:p w14:paraId="2C0807FE" w14:textId="77777777" w:rsidR="00E34EBF" w:rsidRPr="00ED6B17" w:rsidRDefault="00E34EBF" w:rsidP="00E34EBF">
      <w:pPr>
        <w:pStyle w:val="ListParagraph"/>
        <w:ind w:left="0"/>
        <w:rPr>
          <w:rFonts w:ascii="Calibri" w:hAnsi="Calibri"/>
          <w:b/>
          <w:szCs w:val="16"/>
        </w:rPr>
      </w:pPr>
      <w:r w:rsidRPr="00ED6B17">
        <w:rPr>
          <w:rFonts w:ascii="Calibri" w:hAnsi="Calibri"/>
          <w:b/>
          <w:szCs w:val="16"/>
        </w:rPr>
        <w:t>Third Party Vendors:</w:t>
      </w:r>
    </w:p>
    <w:p w14:paraId="4B275B43" w14:textId="77777777" w:rsidR="00E34EBF" w:rsidRPr="00ED6B17" w:rsidRDefault="00E34EBF" w:rsidP="00E34EBF">
      <w:pPr>
        <w:pStyle w:val="ListParagraph"/>
        <w:rPr>
          <w:rFonts w:ascii="Calibri" w:hAnsi="Calibri"/>
          <w:szCs w:val="16"/>
        </w:rPr>
      </w:pPr>
      <w:r w:rsidRPr="00ED6B17">
        <w:rPr>
          <w:rFonts w:ascii="Calibri" w:hAnsi="Calibri"/>
          <w:szCs w:val="16"/>
        </w:rPr>
        <w:t>Crisis Prevention Institute (CPI)- 4 Respondents</w:t>
      </w:r>
    </w:p>
    <w:p w14:paraId="3FE4F7D3" w14:textId="019A08B3" w:rsidR="00E34EBF" w:rsidRPr="00ED6B17" w:rsidRDefault="00E34EBF" w:rsidP="00E34EBF">
      <w:pPr>
        <w:pStyle w:val="ListParagraph"/>
        <w:rPr>
          <w:rFonts w:ascii="Calibri" w:hAnsi="Calibri"/>
          <w:szCs w:val="16"/>
        </w:rPr>
      </w:pPr>
      <w:r w:rsidRPr="00ED6B17">
        <w:rPr>
          <w:rFonts w:ascii="Calibri" w:hAnsi="Calibri"/>
          <w:szCs w:val="16"/>
        </w:rPr>
        <w:t>Aegis</w:t>
      </w:r>
      <w:r w:rsidR="00BF60DC" w:rsidRPr="00ED6B17">
        <w:rPr>
          <w:rFonts w:ascii="Calibri" w:hAnsi="Calibri"/>
          <w:szCs w:val="16"/>
        </w:rPr>
        <w:t xml:space="preserve"> Security</w:t>
      </w:r>
    </w:p>
    <w:p w14:paraId="201980C2" w14:textId="77777777" w:rsidR="00BF60DC" w:rsidRPr="00ED6B17" w:rsidRDefault="00E34EBF" w:rsidP="00E34EBF">
      <w:pPr>
        <w:pStyle w:val="ListParagraph"/>
        <w:rPr>
          <w:rFonts w:ascii="Calibri" w:hAnsi="Calibri"/>
          <w:szCs w:val="16"/>
        </w:rPr>
      </w:pPr>
      <w:r w:rsidRPr="00ED6B17">
        <w:rPr>
          <w:rFonts w:ascii="Calibri" w:hAnsi="Calibri"/>
          <w:szCs w:val="16"/>
        </w:rPr>
        <w:t>Initial training is third party from PMT Associates, recertification is done in-house</w:t>
      </w:r>
      <w:r w:rsidRPr="00ED6B17">
        <w:rPr>
          <w:rFonts w:ascii="Calibri" w:hAnsi="Calibri"/>
          <w:szCs w:val="16"/>
        </w:rPr>
        <w:t xml:space="preserve">- </w:t>
      </w:r>
    </w:p>
    <w:p w14:paraId="4E04355D" w14:textId="17793601" w:rsidR="00E34EBF" w:rsidRPr="00ED6B17" w:rsidRDefault="00E34EBF" w:rsidP="00BF60DC">
      <w:pPr>
        <w:pStyle w:val="ListParagraph"/>
        <w:ind w:firstLine="720"/>
        <w:rPr>
          <w:rFonts w:ascii="Calibri" w:hAnsi="Calibri"/>
          <w:szCs w:val="16"/>
        </w:rPr>
      </w:pPr>
      <w:r w:rsidRPr="00ED6B17">
        <w:rPr>
          <w:rFonts w:ascii="Calibri" w:hAnsi="Calibri"/>
          <w:szCs w:val="16"/>
        </w:rPr>
        <w:t>PMT Associates- 2 Respondents</w:t>
      </w:r>
    </w:p>
    <w:p w14:paraId="12801737" w14:textId="77777777" w:rsidR="00E34EBF" w:rsidRPr="00ED6B17" w:rsidRDefault="00E34EBF" w:rsidP="00E34EBF">
      <w:pPr>
        <w:pStyle w:val="ListParagraph"/>
        <w:rPr>
          <w:rFonts w:ascii="Calibri" w:hAnsi="Calibri"/>
          <w:szCs w:val="16"/>
        </w:rPr>
      </w:pPr>
      <w:r w:rsidRPr="00ED6B17">
        <w:rPr>
          <w:rFonts w:ascii="Calibri" w:hAnsi="Calibri"/>
          <w:szCs w:val="16"/>
        </w:rPr>
        <w:t>Relias</w:t>
      </w:r>
    </w:p>
    <w:p w14:paraId="28AAA260" w14:textId="23572565" w:rsidR="00BF60DC" w:rsidRDefault="00BF60DC" w:rsidP="00ED6B17">
      <w:pPr>
        <w:pStyle w:val="ListParagraph"/>
        <w:rPr>
          <w:rFonts w:ascii="Calibri" w:hAnsi="Calibri"/>
          <w:szCs w:val="16"/>
        </w:rPr>
      </w:pPr>
      <w:r w:rsidRPr="00ED6B17">
        <w:rPr>
          <w:rFonts w:ascii="Calibri" w:hAnsi="Calibri"/>
          <w:szCs w:val="16"/>
        </w:rPr>
        <w:t xml:space="preserve">Physical Intervention and Understanding Trauma - UKERU – purchased through Grafton  </w:t>
      </w:r>
    </w:p>
    <w:p w14:paraId="61425E9E" w14:textId="77777777" w:rsidR="00ED6B17" w:rsidRPr="00ED6B17" w:rsidRDefault="00ED6B17" w:rsidP="00ED6B17">
      <w:pPr>
        <w:pStyle w:val="ListParagraph"/>
        <w:rPr>
          <w:rFonts w:ascii="Calibri" w:hAnsi="Calibri"/>
          <w:szCs w:val="16"/>
        </w:rPr>
      </w:pPr>
    </w:p>
    <w:p w14:paraId="4FCA8221" w14:textId="77777777" w:rsidR="0067114E" w:rsidRPr="00ED6B17" w:rsidRDefault="0067114E" w:rsidP="0067114E">
      <w:pPr>
        <w:pStyle w:val="ListParagraph"/>
        <w:ind w:left="0"/>
        <w:rPr>
          <w:rFonts w:ascii="Calibri" w:hAnsi="Calibri"/>
          <w:b/>
          <w:sz w:val="24"/>
          <w:szCs w:val="16"/>
        </w:rPr>
      </w:pPr>
      <w:r w:rsidRPr="00ED6B17">
        <w:rPr>
          <w:rFonts w:ascii="Calibri" w:hAnsi="Calibri"/>
          <w:b/>
          <w:sz w:val="24"/>
          <w:szCs w:val="16"/>
        </w:rPr>
        <w:t>Diversity and Inclusion:</w:t>
      </w:r>
    </w:p>
    <w:tbl>
      <w:tblPr>
        <w:tblStyle w:val="TableGrid1"/>
        <w:tblW w:w="0" w:type="auto"/>
        <w:tblLook w:val="04A0" w:firstRow="1" w:lastRow="0" w:firstColumn="1" w:lastColumn="0" w:noHBand="0" w:noVBand="1"/>
      </w:tblPr>
      <w:tblGrid>
        <w:gridCol w:w="3116"/>
        <w:gridCol w:w="3117"/>
        <w:gridCol w:w="3117"/>
      </w:tblGrid>
      <w:tr w:rsidR="0067114E" w:rsidRPr="0067114E" w14:paraId="4DB42BD2" w14:textId="77777777" w:rsidTr="00724DBA">
        <w:tc>
          <w:tcPr>
            <w:tcW w:w="3116" w:type="dxa"/>
          </w:tcPr>
          <w:p w14:paraId="26EF12CB" w14:textId="77777777" w:rsidR="0067114E" w:rsidRPr="0067114E" w:rsidRDefault="0067114E" w:rsidP="0067114E">
            <w:pPr>
              <w:spacing w:after="160" w:line="259" w:lineRule="auto"/>
              <w:contextualSpacing/>
              <w:jc w:val="center"/>
              <w:rPr>
                <w:rFonts w:ascii="Calibri" w:hAnsi="Calibri"/>
                <w:b/>
                <w:szCs w:val="16"/>
              </w:rPr>
            </w:pPr>
            <w:r w:rsidRPr="0067114E">
              <w:rPr>
                <w:rFonts w:ascii="Calibri" w:hAnsi="Calibri"/>
                <w:b/>
                <w:szCs w:val="16"/>
              </w:rPr>
              <w:t>In-House Curriculum</w:t>
            </w:r>
          </w:p>
        </w:tc>
        <w:tc>
          <w:tcPr>
            <w:tcW w:w="3117" w:type="dxa"/>
          </w:tcPr>
          <w:p w14:paraId="3CB0B151" w14:textId="77777777" w:rsidR="0067114E" w:rsidRPr="0067114E" w:rsidRDefault="0067114E" w:rsidP="0067114E">
            <w:pPr>
              <w:spacing w:after="160" w:line="259" w:lineRule="auto"/>
              <w:contextualSpacing/>
              <w:jc w:val="center"/>
              <w:rPr>
                <w:rFonts w:ascii="Calibri" w:hAnsi="Calibri"/>
                <w:b/>
                <w:szCs w:val="16"/>
              </w:rPr>
            </w:pPr>
            <w:r w:rsidRPr="0067114E">
              <w:rPr>
                <w:rFonts w:ascii="Calibri" w:hAnsi="Calibri"/>
                <w:b/>
                <w:szCs w:val="16"/>
              </w:rPr>
              <w:t>Third Party Curriculum</w:t>
            </w:r>
          </w:p>
        </w:tc>
        <w:tc>
          <w:tcPr>
            <w:tcW w:w="3117" w:type="dxa"/>
          </w:tcPr>
          <w:p w14:paraId="618F3369" w14:textId="77777777" w:rsidR="0067114E" w:rsidRPr="0067114E" w:rsidRDefault="0067114E" w:rsidP="0067114E">
            <w:pPr>
              <w:spacing w:after="160" w:line="259" w:lineRule="auto"/>
              <w:contextualSpacing/>
              <w:jc w:val="center"/>
              <w:rPr>
                <w:rFonts w:ascii="Calibri" w:hAnsi="Calibri"/>
                <w:b/>
                <w:szCs w:val="16"/>
              </w:rPr>
            </w:pPr>
            <w:r w:rsidRPr="0067114E">
              <w:rPr>
                <w:rFonts w:ascii="Calibri" w:hAnsi="Calibri"/>
                <w:b/>
                <w:szCs w:val="16"/>
              </w:rPr>
              <w:t>Not Offered</w:t>
            </w:r>
          </w:p>
        </w:tc>
      </w:tr>
      <w:tr w:rsidR="0067114E" w:rsidRPr="0067114E" w14:paraId="65EFEF7E" w14:textId="77777777" w:rsidTr="00724DBA">
        <w:tc>
          <w:tcPr>
            <w:tcW w:w="3116" w:type="dxa"/>
          </w:tcPr>
          <w:p w14:paraId="1401E79D" w14:textId="77777777" w:rsidR="0067114E" w:rsidRPr="0067114E" w:rsidRDefault="0067114E" w:rsidP="0067114E">
            <w:pPr>
              <w:spacing w:after="160" w:line="259" w:lineRule="auto"/>
              <w:contextualSpacing/>
              <w:jc w:val="center"/>
              <w:rPr>
                <w:rFonts w:ascii="Calibri" w:hAnsi="Calibri"/>
                <w:szCs w:val="16"/>
              </w:rPr>
            </w:pPr>
            <w:r w:rsidRPr="0067114E">
              <w:rPr>
                <w:rFonts w:ascii="Calibri" w:hAnsi="Calibri"/>
                <w:szCs w:val="16"/>
              </w:rPr>
              <w:t>13</w:t>
            </w:r>
          </w:p>
        </w:tc>
        <w:tc>
          <w:tcPr>
            <w:tcW w:w="3117" w:type="dxa"/>
          </w:tcPr>
          <w:p w14:paraId="281F4116" w14:textId="77777777" w:rsidR="0067114E" w:rsidRPr="0067114E" w:rsidRDefault="0067114E" w:rsidP="0067114E">
            <w:pPr>
              <w:spacing w:after="160" w:line="259" w:lineRule="auto"/>
              <w:contextualSpacing/>
              <w:jc w:val="center"/>
              <w:rPr>
                <w:rFonts w:ascii="Calibri" w:hAnsi="Calibri"/>
                <w:szCs w:val="16"/>
              </w:rPr>
            </w:pPr>
            <w:r w:rsidRPr="00ED6B17">
              <w:rPr>
                <w:rFonts w:ascii="Calibri" w:hAnsi="Calibri"/>
                <w:szCs w:val="16"/>
              </w:rPr>
              <w:t>6</w:t>
            </w:r>
          </w:p>
        </w:tc>
        <w:tc>
          <w:tcPr>
            <w:tcW w:w="3117" w:type="dxa"/>
          </w:tcPr>
          <w:p w14:paraId="5210B4AB" w14:textId="77777777" w:rsidR="0067114E" w:rsidRPr="0067114E" w:rsidRDefault="0067114E" w:rsidP="0067114E">
            <w:pPr>
              <w:spacing w:after="160" w:line="259" w:lineRule="auto"/>
              <w:contextualSpacing/>
              <w:jc w:val="center"/>
              <w:rPr>
                <w:rFonts w:ascii="Calibri" w:hAnsi="Calibri"/>
                <w:szCs w:val="16"/>
              </w:rPr>
            </w:pPr>
            <w:r w:rsidRPr="00ED6B17">
              <w:rPr>
                <w:rFonts w:ascii="Calibri" w:hAnsi="Calibri"/>
                <w:szCs w:val="16"/>
              </w:rPr>
              <w:t>5</w:t>
            </w:r>
          </w:p>
        </w:tc>
      </w:tr>
    </w:tbl>
    <w:p w14:paraId="40C399C7" w14:textId="77777777" w:rsidR="00764B63" w:rsidRPr="00ED6B17" w:rsidRDefault="00764B63" w:rsidP="00764B63">
      <w:pPr>
        <w:rPr>
          <w:rFonts w:ascii="Calibri" w:hAnsi="Calibri"/>
          <w:b/>
          <w:szCs w:val="16"/>
        </w:rPr>
      </w:pPr>
    </w:p>
    <w:p w14:paraId="60A33DB9" w14:textId="77777777" w:rsidR="00ED6B17" w:rsidRDefault="00ED6B17" w:rsidP="00B93FCD">
      <w:pPr>
        <w:spacing w:after="0"/>
        <w:rPr>
          <w:rFonts w:ascii="Calibri" w:hAnsi="Calibri"/>
          <w:b/>
          <w:szCs w:val="16"/>
        </w:rPr>
      </w:pPr>
    </w:p>
    <w:p w14:paraId="2AEF3B70" w14:textId="11C228C8" w:rsidR="00E34EBF" w:rsidRPr="00ED6B17" w:rsidRDefault="00E34EBF" w:rsidP="00B93FCD">
      <w:pPr>
        <w:spacing w:after="0"/>
        <w:rPr>
          <w:rFonts w:ascii="Calibri" w:hAnsi="Calibri"/>
          <w:b/>
          <w:szCs w:val="16"/>
        </w:rPr>
      </w:pPr>
      <w:r w:rsidRPr="00ED6B17">
        <w:rPr>
          <w:rFonts w:ascii="Calibri" w:hAnsi="Calibri"/>
          <w:b/>
          <w:szCs w:val="16"/>
        </w:rPr>
        <w:t>Third Party Vendors:</w:t>
      </w:r>
    </w:p>
    <w:p w14:paraId="36C810DA" w14:textId="77777777" w:rsidR="00E34EBF" w:rsidRPr="00ED6B17" w:rsidRDefault="00E34EBF" w:rsidP="00FF1026">
      <w:pPr>
        <w:spacing w:after="0"/>
        <w:ind w:left="720"/>
        <w:rPr>
          <w:rFonts w:ascii="Calibri" w:hAnsi="Calibri"/>
          <w:szCs w:val="16"/>
        </w:rPr>
      </w:pPr>
      <w:r w:rsidRPr="00ED6B17">
        <w:rPr>
          <w:rFonts w:ascii="Calibri" w:hAnsi="Calibri"/>
          <w:szCs w:val="16"/>
        </w:rPr>
        <w:t>We have used many diff</w:t>
      </w:r>
      <w:r w:rsidRPr="00ED6B17">
        <w:rPr>
          <w:rFonts w:ascii="Calibri" w:hAnsi="Calibri"/>
          <w:szCs w:val="16"/>
        </w:rPr>
        <w:t>erent vendors for this training</w:t>
      </w:r>
    </w:p>
    <w:p w14:paraId="343B5AE1" w14:textId="77777777" w:rsidR="00E34EBF" w:rsidRPr="00ED6B17" w:rsidRDefault="00E34EBF" w:rsidP="00FF1026">
      <w:pPr>
        <w:spacing w:after="0"/>
        <w:ind w:left="720"/>
        <w:rPr>
          <w:rFonts w:ascii="Calibri" w:hAnsi="Calibri"/>
          <w:szCs w:val="16"/>
        </w:rPr>
      </w:pPr>
      <w:r w:rsidRPr="00ED6B17">
        <w:rPr>
          <w:rFonts w:ascii="Calibri" w:hAnsi="Calibri"/>
          <w:szCs w:val="16"/>
        </w:rPr>
        <w:t>Relias</w:t>
      </w:r>
    </w:p>
    <w:p w14:paraId="641A41DA" w14:textId="77777777" w:rsidR="00E34EBF" w:rsidRPr="00ED6B17" w:rsidRDefault="00E34EBF" w:rsidP="00FF1026">
      <w:pPr>
        <w:spacing w:after="0"/>
        <w:ind w:left="720"/>
        <w:rPr>
          <w:rFonts w:ascii="Calibri" w:hAnsi="Calibri"/>
          <w:szCs w:val="16"/>
        </w:rPr>
      </w:pPr>
      <w:r w:rsidRPr="00ED6B17">
        <w:rPr>
          <w:rFonts w:ascii="Calibri" w:hAnsi="Calibri"/>
          <w:szCs w:val="16"/>
        </w:rPr>
        <w:t>Open Future Learning</w:t>
      </w:r>
    </w:p>
    <w:p w14:paraId="5E5D3969" w14:textId="77777777" w:rsidR="00B93FCD" w:rsidRPr="00ED6B17" w:rsidRDefault="00B93FCD" w:rsidP="00FF1026">
      <w:pPr>
        <w:spacing w:after="0"/>
        <w:ind w:left="720"/>
        <w:rPr>
          <w:rFonts w:ascii="Calibri" w:hAnsi="Calibri"/>
          <w:szCs w:val="16"/>
        </w:rPr>
      </w:pPr>
    </w:p>
    <w:p w14:paraId="39705C98" w14:textId="77777777" w:rsidR="0067114E" w:rsidRPr="00ED6B17" w:rsidRDefault="00764B63" w:rsidP="00764B63">
      <w:pPr>
        <w:rPr>
          <w:rFonts w:ascii="Calibri" w:hAnsi="Calibri"/>
          <w:b/>
          <w:sz w:val="24"/>
          <w:szCs w:val="16"/>
        </w:rPr>
      </w:pPr>
      <w:r w:rsidRPr="00ED6B17">
        <w:rPr>
          <w:rFonts w:ascii="Calibri" w:hAnsi="Calibri"/>
          <w:b/>
          <w:sz w:val="24"/>
          <w:szCs w:val="16"/>
        </w:rPr>
        <w:t>First Aid/CPR</w:t>
      </w:r>
      <w:r w:rsidRPr="00ED6B17">
        <w:rPr>
          <w:rFonts w:ascii="Calibri" w:hAnsi="Calibri"/>
          <w:b/>
          <w:sz w:val="24"/>
          <w:szCs w:val="16"/>
        </w:rPr>
        <w:t>:</w:t>
      </w:r>
    </w:p>
    <w:tbl>
      <w:tblPr>
        <w:tblStyle w:val="TableGrid1"/>
        <w:tblW w:w="0" w:type="auto"/>
        <w:tblLook w:val="04A0" w:firstRow="1" w:lastRow="0" w:firstColumn="1" w:lastColumn="0" w:noHBand="0" w:noVBand="1"/>
      </w:tblPr>
      <w:tblGrid>
        <w:gridCol w:w="3116"/>
        <w:gridCol w:w="3117"/>
      </w:tblGrid>
      <w:tr w:rsidR="00764B63" w:rsidRPr="00ED6B17" w14:paraId="54B5322C" w14:textId="77777777" w:rsidTr="00724DBA">
        <w:tc>
          <w:tcPr>
            <w:tcW w:w="3116" w:type="dxa"/>
          </w:tcPr>
          <w:p w14:paraId="269CF8D4" w14:textId="77777777" w:rsidR="00764B63" w:rsidRPr="0067114E" w:rsidRDefault="00764B63" w:rsidP="00724DBA">
            <w:pPr>
              <w:spacing w:after="160" w:line="259" w:lineRule="auto"/>
              <w:contextualSpacing/>
              <w:jc w:val="center"/>
              <w:rPr>
                <w:rFonts w:ascii="Calibri" w:hAnsi="Calibri"/>
                <w:b/>
                <w:szCs w:val="16"/>
              </w:rPr>
            </w:pPr>
            <w:r w:rsidRPr="0067114E">
              <w:rPr>
                <w:rFonts w:ascii="Calibri" w:hAnsi="Calibri"/>
                <w:b/>
                <w:szCs w:val="16"/>
              </w:rPr>
              <w:t>In-House Curriculum</w:t>
            </w:r>
          </w:p>
        </w:tc>
        <w:tc>
          <w:tcPr>
            <w:tcW w:w="3117" w:type="dxa"/>
          </w:tcPr>
          <w:p w14:paraId="6F02AD09" w14:textId="77777777" w:rsidR="00764B63" w:rsidRPr="0067114E" w:rsidRDefault="00764B63" w:rsidP="00724DBA">
            <w:pPr>
              <w:spacing w:after="160" w:line="259" w:lineRule="auto"/>
              <w:contextualSpacing/>
              <w:jc w:val="center"/>
              <w:rPr>
                <w:rFonts w:ascii="Calibri" w:hAnsi="Calibri"/>
                <w:b/>
                <w:szCs w:val="16"/>
              </w:rPr>
            </w:pPr>
            <w:r w:rsidRPr="0067114E">
              <w:rPr>
                <w:rFonts w:ascii="Calibri" w:hAnsi="Calibri"/>
                <w:b/>
                <w:szCs w:val="16"/>
              </w:rPr>
              <w:t>Third Party Curriculum</w:t>
            </w:r>
          </w:p>
        </w:tc>
      </w:tr>
      <w:tr w:rsidR="00764B63" w:rsidRPr="00ED6B17" w14:paraId="33F5E90B" w14:textId="77777777" w:rsidTr="00724DBA">
        <w:tc>
          <w:tcPr>
            <w:tcW w:w="3116" w:type="dxa"/>
          </w:tcPr>
          <w:p w14:paraId="46529E39" w14:textId="77777777" w:rsidR="00764B63" w:rsidRPr="0067114E" w:rsidRDefault="00764B63" w:rsidP="00724DBA">
            <w:pPr>
              <w:spacing w:after="160" w:line="259" w:lineRule="auto"/>
              <w:contextualSpacing/>
              <w:jc w:val="center"/>
              <w:rPr>
                <w:rFonts w:ascii="Calibri" w:hAnsi="Calibri"/>
                <w:szCs w:val="16"/>
              </w:rPr>
            </w:pPr>
            <w:r w:rsidRPr="00ED6B17">
              <w:rPr>
                <w:rFonts w:ascii="Calibri" w:hAnsi="Calibri"/>
                <w:szCs w:val="16"/>
              </w:rPr>
              <w:t>12</w:t>
            </w:r>
          </w:p>
        </w:tc>
        <w:tc>
          <w:tcPr>
            <w:tcW w:w="3117" w:type="dxa"/>
          </w:tcPr>
          <w:p w14:paraId="6A8CBB2F" w14:textId="77777777" w:rsidR="00764B63" w:rsidRPr="0067114E" w:rsidRDefault="00764B63" w:rsidP="00724DBA">
            <w:pPr>
              <w:spacing w:after="160" w:line="259" w:lineRule="auto"/>
              <w:contextualSpacing/>
              <w:jc w:val="center"/>
              <w:rPr>
                <w:rFonts w:ascii="Calibri" w:hAnsi="Calibri"/>
                <w:szCs w:val="16"/>
              </w:rPr>
            </w:pPr>
            <w:r w:rsidRPr="00ED6B17">
              <w:rPr>
                <w:rFonts w:ascii="Calibri" w:hAnsi="Calibri"/>
                <w:szCs w:val="16"/>
              </w:rPr>
              <w:t>10</w:t>
            </w:r>
          </w:p>
        </w:tc>
      </w:tr>
    </w:tbl>
    <w:p w14:paraId="7BFA2535" w14:textId="77777777" w:rsidR="00764B63" w:rsidRPr="00ED6B17" w:rsidRDefault="00E34EBF" w:rsidP="00ED6B17">
      <w:pPr>
        <w:spacing w:after="0"/>
        <w:ind w:left="720"/>
        <w:rPr>
          <w:rFonts w:ascii="Calibri" w:hAnsi="Calibri"/>
          <w:b/>
          <w:sz w:val="24"/>
          <w:szCs w:val="16"/>
        </w:rPr>
      </w:pPr>
      <w:r w:rsidRPr="00ED6B17">
        <w:rPr>
          <w:rFonts w:ascii="Calibri" w:hAnsi="Calibri"/>
          <w:b/>
          <w:sz w:val="24"/>
          <w:szCs w:val="16"/>
        </w:rPr>
        <w:t xml:space="preserve"> </w:t>
      </w:r>
    </w:p>
    <w:p w14:paraId="467256C4" w14:textId="77777777" w:rsidR="00E34EBF" w:rsidRPr="00ED6B17" w:rsidRDefault="00E34EBF" w:rsidP="00ED6B17">
      <w:pPr>
        <w:spacing w:after="0"/>
        <w:rPr>
          <w:rFonts w:ascii="Calibri" w:hAnsi="Calibri"/>
          <w:b/>
          <w:sz w:val="24"/>
          <w:szCs w:val="16"/>
        </w:rPr>
      </w:pPr>
      <w:r w:rsidRPr="00ED6B17">
        <w:rPr>
          <w:rFonts w:ascii="Calibri" w:hAnsi="Calibri"/>
          <w:b/>
          <w:sz w:val="24"/>
          <w:szCs w:val="16"/>
        </w:rPr>
        <w:t>Third Party Vendors:</w:t>
      </w:r>
    </w:p>
    <w:p w14:paraId="2B77886D" w14:textId="77777777" w:rsidR="00E34EBF" w:rsidRPr="00ED6B17" w:rsidRDefault="00E34EBF" w:rsidP="00FF1026">
      <w:pPr>
        <w:spacing w:after="0" w:line="240" w:lineRule="auto"/>
        <w:ind w:left="720"/>
        <w:rPr>
          <w:rFonts w:ascii="Calibri" w:hAnsi="Calibri"/>
          <w:szCs w:val="16"/>
        </w:rPr>
      </w:pPr>
      <w:r w:rsidRPr="00ED6B17">
        <w:rPr>
          <w:rFonts w:ascii="Calibri" w:hAnsi="Calibri"/>
          <w:szCs w:val="16"/>
        </w:rPr>
        <w:t>A</w:t>
      </w:r>
      <w:r w:rsidR="008D3021" w:rsidRPr="00ED6B17">
        <w:rPr>
          <w:rFonts w:ascii="Calibri" w:hAnsi="Calibri"/>
          <w:szCs w:val="16"/>
        </w:rPr>
        <w:t xml:space="preserve">merican </w:t>
      </w:r>
      <w:r w:rsidRPr="00ED6B17">
        <w:rPr>
          <w:rFonts w:ascii="Calibri" w:hAnsi="Calibri"/>
          <w:szCs w:val="16"/>
        </w:rPr>
        <w:t>H</w:t>
      </w:r>
      <w:r w:rsidR="008D3021" w:rsidRPr="00ED6B17">
        <w:rPr>
          <w:rFonts w:ascii="Calibri" w:hAnsi="Calibri"/>
          <w:szCs w:val="16"/>
        </w:rPr>
        <w:t xml:space="preserve">eart </w:t>
      </w:r>
      <w:r w:rsidRPr="00ED6B17">
        <w:rPr>
          <w:rFonts w:ascii="Calibri" w:hAnsi="Calibri"/>
          <w:szCs w:val="16"/>
        </w:rPr>
        <w:t>A</w:t>
      </w:r>
      <w:r w:rsidR="008D3021" w:rsidRPr="00ED6B17">
        <w:rPr>
          <w:rFonts w:ascii="Calibri" w:hAnsi="Calibri"/>
          <w:szCs w:val="16"/>
        </w:rPr>
        <w:t>ssociation</w:t>
      </w:r>
    </w:p>
    <w:p w14:paraId="23B994AB" w14:textId="77777777" w:rsidR="00E34EBF" w:rsidRPr="00ED6B17" w:rsidRDefault="00E34EBF" w:rsidP="00FF1026">
      <w:pPr>
        <w:spacing w:after="0" w:line="240" w:lineRule="auto"/>
        <w:ind w:left="720"/>
        <w:rPr>
          <w:rFonts w:ascii="Calibri" w:hAnsi="Calibri"/>
          <w:szCs w:val="16"/>
        </w:rPr>
      </w:pPr>
      <w:r w:rsidRPr="00ED6B17">
        <w:rPr>
          <w:rFonts w:ascii="Calibri" w:hAnsi="Calibri"/>
          <w:szCs w:val="16"/>
        </w:rPr>
        <w:t>American Red Cross</w:t>
      </w:r>
      <w:r w:rsidRPr="00ED6B17">
        <w:rPr>
          <w:rFonts w:ascii="Calibri" w:hAnsi="Calibri"/>
          <w:szCs w:val="16"/>
        </w:rPr>
        <w:t>- 10 Respondents</w:t>
      </w:r>
    </w:p>
    <w:p w14:paraId="21891A26" w14:textId="77777777" w:rsidR="00E34EBF" w:rsidRPr="00ED6B17" w:rsidRDefault="00E34EBF" w:rsidP="00FF1026">
      <w:pPr>
        <w:spacing w:after="0" w:line="240" w:lineRule="auto"/>
        <w:ind w:left="720"/>
        <w:rPr>
          <w:rFonts w:ascii="Calibri" w:hAnsi="Calibri"/>
          <w:szCs w:val="16"/>
        </w:rPr>
      </w:pPr>
      <w:r w:rsidRPr="00ED6B17">
        <w:rPr>
          <w:rFonts w:ascii="Calibri" w:hAnsi="Calibri"/>
          <w:szCs w:val="16"/>
        </w:rPr>
        <w:t>Local firefighters</w:t>
      </w:r>
    </w:p>
    <w:p w14:paraId="23BCD5DC" w14:textId="77777777" w:rsidR="00E34EBF" w:rsidRPr="00ED6B17" w:rsidRDefault="00E34EBF" w:rsidP="00FF1026">
      <w:pPr>
        <w:spacing w:after="0" w:line="240" w:lineRule="auto"/>
        <w:ind w:left="720"/>
        <w:rPr>
          <w:rFonts w:ascii="Calibri" w:hAnsi="Calibri"/>
          <w:sz w:val="24"/>
          <w:szCs w:val="16"/>
        </w:rPr>
      </w:pPr>
      <w:r w:rsidRPr="00ED6B17">
        <w:rPr>
          <w:rFonts w:ascii="Calibri" w:hAnsi="Calibri"/>
          <w:szCs w:val="16"/>
        </w:rPr>
        <w:t>NEON</w:t>
      </w:r>
      <w:r w:rsidR="008D3021" w:rsidRPr="00ED6B17">
        <w:rPr>
          <w:rFonts w:ascii="Calibri" w:hAnsi="Calibri"/>
          <w:szCs w:val="16"/>
        </w:rPr>
        <w:t xml:space="preserve"> (CO</w:t>
      </w:r>
      <w:r w:rsidR="008D3021" w:rsidRPr="00ED6B17">
        <w:rPr>
          <w:rFonts w:ascii="Calibri" w:hAnsi="Calibri"/>
        </w:rPr>
        <w:t>G)</w:t>
      </w:r>
    </w:p>
    <w:p w14:paraId="1E65194A" w14:textId="77777777" w:rsidR="008D3021" w:rsidRPr="00ED6B17" w:rsidRDefault="008D3021" w:rsidP="008D3021">
      <w:pPr>
        <w:spacing w:after="0" w:line="240" w:lineRule="auto"/>
        <w:rPr>
          <w:rFonts w:ascii="Calibri" w:hAnsi="Calibri"/>
          <w:sz w:val="24"/>
          <w:szCs w:val="16"/>
        </w:rPr>
      </w:pPr>
    </w:p>
    <w:p w14:paraId="2787E07C" w14:textId="77777777" w:rsidR="0067114E" w:rsidRPr="00ED6B17" w:rsidRDefault="00764B63" w:rsidP="00764B63">
      <w:pPr>
        <w:rPr>
          <w:rFonts w:ascii="Calibri" w:hAnsi="Calibri"/>
          <w:b/>
          <w:sz w:val="24"/>
          <w:szCs w:val="16"/>
        </w:rPr>
      </w:pPr>
      <w:r w:rsidRPr="00ED6B17">
        <w:rPr>
          <w:rFonts w:ascii="Calibri" w:hAnsi="Calibri"/>
          <w:b/>
          <w:sz w:val="24"/>
          <w:szCs w:val="16"/>
        </w:rPr>
        <w:t>Fire Safety</w:t>
      </w:r>
      <w:r w:rsidRPr="00ED6B17">
        <w:rPr>
          <w:rFonts w:ascii="Calibri" w:hAnsi="Calibri"/>
          <w:b/>
          <w:sz w:val="24"/>
          <w:szCs w:val="16"/>
        </w:rPr>
        <w:t>:</w:t>
      </w:r>
    </w:p>
    <w:tbl>
      <w:tblPr>
        <w:tblStyle w:val="TableGrid11"/>
        <w:tblW w:w="0" w:type="auto"/>
        <w:tblLook w:val="04A0" w:firstRow="1" w:lastRow="0" w:firstColumn="1" w:lastColumn="0" w:noHBand="0" w:noVBand="1"/>
      </w:tblPr>
      <w:tblGrid>
        <w:gridCol w:w="3116"/>
        <w:gridCol w:w="3117"/>
      </w:tblGrid>
      <w:tr w:rsidR="0067114E" w:rsidRPr="00ED6B17" w14:paraId="5CA12B70" w14:textId="77777777" w:rsidTr="00724DBA">
        <w:tc>
          <w:tcPr>
            <w:tcW w:w="3116" w:type="dxa"/>
          </w:tcPr>
          <w:p w14:paraId="22BBBC28" w14:textId="77777777" w:rsidR="0067114E" w:rsidRPr="0067114E" w:rsidRDefault="0067114E" w:rsidP="0067114E">
            <w:pPr>
              <w:spacing w:after="160" w:line="259" w:lineRule="auto"/>
              <w:contextualSpacing/>
              <w:jc w:val="center"/>
              <w:rPr>
                <w:rFonts w:ascii="Calibri" w:hAnsi="Calibri"/>
                <w:b/>
                <w:szCs w:val="16"/>
              </w:rPr>
            </w:pPr>
            <w:r w:rsidRPr="0067114E">
              <w:rPr>
                <w:rFonts w:ascii="Calibri" w:hAnsi="Calibri"/>
                <w:b/>
                <w:szCs w:val="16"/>
              </w:rPr>
              <w:t>In-House Curriculum</w:t>
            </w:r>
          </w:p>
        </w:tc>
        <w:tc>
          <w:tcPr>
            <w:tcW w:w="3117" w:type="dxa"/>
          </w:tcPr>
          <w:p w14:paraId="172E0C79" w14:textId="77777777" w:rsidR="0067114E" w:rsidRPr="0067114E" w:rsidRDefault="0067114E" w:rsidP="0067114E">
            <w:pPr>
              <w:spacing w:after="160" w:line="259" w:lineRule="auto"/>
              <w:contextualSpacing/>
              <w:jc w:val="center"/>
              <w:rPr>
                <w:rFonts w:ascii="Calibri" w:hAnsi="Calibri"/>
                <w:b/>
                <w:szCs w:val="16"/>
              </w:rPr>
            </w:pPr>
            <w:r w:rsidRPr="0067114E">
              <w:rPr>
                <w:rFonts w:ascii="Calibri" w:hAnsi="Calibri"/>
                <w:b/>
                <w:szCs w:val="16"/>
              </w:rPr>
              <w:t>Third Party Curriculum</w:t>
            </w:r>
          </w:p>
        </w:tc>
      </w:tr>
      <w:tr w:rsidR="0067114E" w:rsidRPr="00ED6B17" w14:paraId="7E95DA8B" w14:textId="77777777" w:rsidTr="00724DBA">
        <w:tc>
          <w:tcPr>
            <w:tcW w:w="3116" w:type="dxa"/>
          </w:tcPr>
          <w:p w14:paraId="2E0C4B58" w14:textId="77777777" w:rsidR="0067114E" w:rsidRPr="0067114E" w:rsidRDefault="0067114E" w:rsidP="0067114E">
            <w:pPr>
              <w:spacing w:after="160" w:line="259" w:lineRule="auto"/>
              <w:contextualSpacing/>
              <w:jc w:val="center"/>
              <w:rPr>
                <w:rFonts w:ascii="Calibri" w:hAnsi="Calibri"/>
                <w:szCs w:val="16"/>
              </w:rPr>
            </w:pPr>
            <w:r w:rsidRPr="00ED6B17">
              <w:rPr>
                <w:rFonts w:ascii="Calibri" w:hAnsi="Calibri"/>
                <w:szCs w:val="16"/>
              </w:rPr>
              <w:t>17</w:t>
            </w:r>
          </w:p>
        </w:tc>
        <w:tc>
          <w:tcPr>
            <w:tcW w:w="3117" w:type="dxa"/>
          </w:tcPr>
          <w:p w14:paraId="28B338C6" w14:textId="77777777" w:rsidR="0067114E" w:rsidRPr="0067114E" w:rsidRDefault="0067114E" w:rsidP="0067114E">
            <w:pPr>
              <w:spacing w:after="160" w:line="259" w:lineRule="auto"/>
              <w:contextualSpacing/>
              <w:jc w:val="center"/>
              <w:rPr>
                <w:rFonts w:ascii="Calibri" w:hAnsi="Calibri"/>
                <w:szCs w:val="16"/>
              </w:rPr>
            </w:pPr>
            <w:r w:rsidRPr="00ED6B17">
              <w:rPr>
                <w:rFonts w:ascii="Calibri" w:hAnsi="Calibri"/>
                <w:szCs w:val="16"/>
              </w:rPr>
              <w:t>7</w:t>
            </w:r>
          </w:p>
        </w:tc>
      </w:tr>
    </w:tbl>
    <w:p w14:paraId="2FE9D5FA" w14:textId="77777777" w:rsidR="00ED6B17" w:rsidRDefault="00ED6B17" w:rsidP="00ED6B17">
      <w:pPr>
        <w:spacing w:after="0"/>
        <w:rPr>
          <w:rFonts w:ascii="Calibri" w:hAnsi="Calibri"/>
          <w:b/>
          <w:sz w:val="24"/>
          <w:szCs w:val="16"/>
        </w:rPr>
      </w:pPr>
    </w:p>
    <w:p w14:paraId="27615454" w14:textId="4A3A0BF7" w:rsidR="008D3021" w:rsidRPr="00ED6B17" w:rsidRDefault="008D3021" w:rsidP="00ED6B17">
      <w:pPr>
        <w:spacing w:after="0"/>
        <w:rPr>
          <w:rFonts w:ascii="Calibri" w:hAnsi="Calibri"/>
          <w:b/>
          <w:sz w:val="24"/>
          <w:szCs w:val="16"/>
        </w:rPr>
      </w:pPr>
      <w:r w:rsidRPr="00ED6B17">
        <w:rPr>
          <w:rFonts w:ascii="Calibri" w:hAnsi="Calibri"/>
          <w:b/>
          <w:sz w:val="24"/>
          <w:szCs w:val="16"/>
        </w:rPr>
        <w:t>Third Party Vendors:</w:t>
      </w:r>
    </w:p>
    <w:p w14:paraId="5BECDF99" w14:textId="77777777" w:rsidR="008D3021" w:rsidRPr="00ED6B17" w:rsidRDefault="008D3021" w:rsidP="00FF1026">
      <w:pPr>
        <w:spacing w:after="0" w:line="240" w:lineRule="auto"/>
        <w:ind w:left="720"/>
        <w:rPr>
          <w:rFonts w:ascii="Calibri" w:hAnsi="Calibri"/>
          <w:szCs w:val="16"/>
        </w:rPr>
      </w:pPr>
      <w:r w:rsidRPr="00ED6B17">
        <w:rPr>
          <w:rFonts w:ascii="Calibri" w:hAnsi="Calibri"/>
          <w:szCs w:val="16"/>
        </w:rPr>
        <w:t xml:space="preserve">DVD from Bethesda Lutheran Homes and Services, Inc. </w:t>
      </w:r>
    </w:p>
    <w:p w14:paraId="294ADC8E" w14:textId="77777777" w:rsidR="008D3021" w:rsidRPr="00ED6B17" w:rsidRDefault="008D3021" w:rsidP="00FF1026">
      <w:pPr>
        <w:spacing w:after="0" w:line="240" w:lineRule="auto"/>
        <w:ind w:left="720"/>
        <w:rPr>
          <w:rFonts w:ascii="Calibri" w:hAnsi="Calibri"/>
          <w:szCs w:val="16"/>
        </w:rPr>
      </w:pPr>
      <w:r w:rsidRPr="00ED6B17">
        <w:rPr>
          <w:rFonts w:ascii="Calibri" w:hAnsi="Calibri"/>
          <w:szCs w:val="16"/>
        </w:rPr>
        <w:t xml:space="preserve">Local </w:t>
      </w:r>
      <w:r w:rsidRPr="00ED6B17">
        <w:rPr>
          <w:rFonts w:ascii="Calibri" w:hAnsi="Calibri"/>
          <w:szCs w:val="16"/>
        </w:rPr>
        <w:t>firefighters</w:t>
      </w:r>
    </w:p>
    <w:p w14:paraId="37FC039C" w14:textId="4329C67E" w:rsidR="008D3021" w:rsidRPr="00ED6B17" w:rsidRDefault="00BF60DC" w:rsidP="00FF1026">
      <w:pPr>
        <w:spacing w:after="0" w:line="240" w:lineRule="auto"/>
        <w:ind w:left="720"/>
        <w:rPr>
          <w:rFonts w:ascii="Calibri" w:hAnsi="Calibri"/>
          <w:sz w:val="24"/>
          <w:szCs w:val="16"/>
        </w:rPr>
      </w:pPr>
      <w:r w:rsidRPr="00ED6B17">
        <w:rPr>
          <w:rFonts w:ascii="Calibri" w:hAnsi="Calibri"/>
          <w:szCs w:val="16"/>
        </w:rPr>
        <w:t>Video m</w:t>
      </w:r>
      <w:r w:rsidR="008D3021" w:rsidRPr="00ED6B17">
        <w:rPr>
          <w:rFonts w:ascii="Calibri" w:hAnsi="Calibri"/>
          <w:szCs w:val="16"/>
        </w:rPr>
        <w:t>ade by CRSI/Purchased through Disabilitytrainig.com</w:t>
      </w:r>
      <w:r w:rsidR="00A607E8" w:rsidRPr="00ED6B17">
        <w:rPr>
          <w:rFonts w:ascii="Calibri" w:hAnsi="Calibri"/>
          <w:szCs w:val="16"/>
        </w:rPr>
        <w:t>- 3</w:t>
      </w:r>
      <w:r w:rsidR="008D3021" w:rsidRPr="00ED6B17">
        <w:rPr>
          <w:rFonts w:ascii="Calibri" w:hAnsi="Calibri"/>
          <w:szCs w:val="16"/>
        </w:rPr>
        <w:t xml:space="preserve"> Respondents</w:t>
      </w:r>
    </w:p>
    <w:p w14:paraId="17EF60C8" w14:textId="77777777" w:rsidR="008D3021" w:rsidRPr="00ED6B17" w:rsidRDefault="008D3021" w:rsidP="008D3021">
      <w:pPr>
        <w:spacing w:after="0" w:line="240" w:lineRule="auto"/>
        <w:rPr>
          <w:rFonts w:ascii="Calibri" w:hAnsi="Calibri"/>
          <w:sz w:val="24"/>
          <w:szCs w:val="16"/>
        </w:rPr>
      </w:pPr>
    </w:p>
    <w:p w14:paraId="55609C2A" w14:textId="77777777" w:rsidR="0067114E" w:rsidRPr="00ED6B17" w:rsidRDefault="00764B63" w:rsidP="00764B63">
      <w:pPr>
        <w:rPr>
          <w:rFonts w:ascii="Calibri" w:hAnsi="Calibri"/>
          <w:b/>
          <w:sz w:val="24"/>
          <w:szCs w:val="16"/>
        </w:rPr>
      </w:pPr>
      <w:r w:rsidRPr="00ED6B17">
        <w:rPr>
          <w:rFonts w:ascii="Calibri" w:hAnsi="Calibri"/>
          <w:b/>
          <w:sz w:val="24"/>
          <w:szCs w:val="16"/>
        </w:rPr>
        <w:t>HIPAA</w:t>
      </w:r>
      <w:r w:rsidRPr="00ED6B17">
        <w:rPr>
          <w:rFonts w:ascii="Calibri" w:hAnsi="Calibri"/>
          <w:b/>
          <w:sz w:val="24"/>
          <w:szCs w:val="16"/>
        </w:rPr>
        <w:t>:</w:t>
      </w:r>
    </w:p>
    <w:tbl>
      <w:tblPr>
        <w:tblStyle w:val="TableGrid12"/>
        <w:tblW w:w="0" w:type="auto"/>
        <w:tblLook w:val="04A0" w:firstRow="1" w:lastRow="0" w:firstColumn="1" w:lastColumn="0" w:noHBand="0" w:noVBand="1"/>
      </w:tblPr>
      <w:tblGrid>
        <w:gridCol w:w="3116"/>
        <w:gridCol w:w="3117"/>
        <w:gridCol w:w="3117"/>
      </w:tblGrid>
      <w:tr w:rsidR="0067114E" w:rsidRPr="0067114E" w14:paraId="7C3F4D4A" w14:textId="77777777" w:rsidTr="00724DBA">
        <w:tc>
          <w:tcPr>
            <w:tcW w:w="3116" w:type="dxa"/>
          </w:tcPr>
          <w:p w14:paraId="7653EA58" w14:textId="77777777" w:rsidR="0067114E" w:rsidRPr="0067114E" w:rsidRDefault="0067114E" w:rsidP="0067114E">
            <w:pPr>
              <w:spacing w:after="160" w:line="259" w:lineRule="auto"/>
              <w:contextualSpacing/>
              <w:jc w:val="center"/>
              <w:rPr>
                <w:rFonts w:ascii="Calibri" w:hAnsi="Calibri"/>
                <w:b/>
                <w:szCs w:val="16"/>
              </w:rPr>
            </w:pPr>
            <w:r w:rsidRPr="0067114E">
              <w:rPr>
                <w:rFonts w:ascii="Calibri" w:hAnsi="Calibri"/>
                <w:b/>
                <w:szCs w:val="16"/>
              </w:rPr>
              <w:t>In-House Curriculum</w:t>
            </w:r>
          </w:p>
        </w:tc>
        <w:tc>
          <w:tcPr>
            <w:tcW w:w="3117" w:type="dxa"/>
          </w:tcPr>
          <w:p w14:paraId="0C52322D" w14:textId="77777777" w:rsidR="0067114E" w:rsidRPr="0067114E" w:rsidRDefault="0067114E" w:rsidP="0067114E">
            <w:pPr>
              <w:spacing w:after="160" w:line="259" w:lineRule="auto"/>
              <w:contextualSpacing/>
              <w:jc w:val="center"/>
              <w:rPr>
                <w:rFonts w:ascii="Calibri" w:hAnsi="Calibri"/>
                <w:b/>
                <w:szCs w:val="16"/>
              </w:rPr>
            </w:pPr>
            <w:r w:rsidRPr="0067114E">
              <w:rPr>
                <w:rFonts w:ascii="Calibri" w:hAnsi="Calibri"/>
                <w:b/>
                <w:szCs w:val="16"/>
              </w:rPr>
              <w:t>Third Party Curriculum</w:t>
            </w:r>
          </w:p>
        </w:tc>
        <w:tc>
          <w:tcPr>
            <w:tcW w:w="3117" w:type="dxa"/>
          </w:tcPr>
          <w:p w14:paraId="485B93BB" w14:textId="77777777" w:rsidR="0067114E" w:rsidRPr="0067114E" w:rsidRDefault="0067114E" w:rsidP="0067114E">
            <w:pPr>
              <w:spacing w:after="160" w:line="259" w:lineRule="auto"/>
              <w:contextualSpacing/>
              <w:jc w:val="center"/>
              <w:rPr>
                <w:rFonts w:ascii="Calibri" w:hAnsi="Calibri"/>
                <w:b/>
                <w:szCs w:val="16"/>
              </w:rPr>
            </w:pPr>
            <w:r w:rsidRPr="0067114E">
              <w:rPr>
                <w:rFonts w:ascii="Calibri" w:hAnsi="Calibri"/>
                <w:b/>
                <w:szCs w:val="16"/>
              </w:rPr>
              <w:t>Not Offered</w:t>
            </w:r>
          </w:p>
        </w:tc>
      </w:tr>
      <w:tr w:rsidR="0067114E" w:rsidRPr="0067114E" w14:paraId="00265B58" w14:textId="77777777" w:rsidTr="00724DBA">
        <w:tc>
          <w:tcPr>
            <w:tcW w:w="3116" w:type="dxa"/>
          </w:tcPr>
          <w:p w14:paraId="2385005A" w14:textId="77777777" w:rsidR="0067114E" w:rsidRPr="0067114E" w:rsidRDefault="0067114E" w:rsidP="0067114E">
            <w:pPr>
              <w:spacing w:after="160" w:line="259" w:lineRule="auto"/>
              <w:contextualSpacing/>
              <w:jc w:val="center"/>
              <w:rPr>
                <w:rFonts w:ascii="Calibri" w:hAnsi="Calibri"/>
                <w:szCs w:val="16"/>
              </w:rPr>
            </w:pPr>
            <w:r w:rsidRPr="00ED6B17">
              <w:rPr>
                <w:rFonts w:ascii="Calibri" w:hAnsi="Calibri"/>
                <w:szCs w:val="16"/>
              </w:rPr>
              <w:t>15</w:t>
            </w:r>
          </w:p>
        </w:tc>
        <w:tc>
          <w:tcPr>
            <w:tcW w:w="3117" w:type="dxa"/>
          </w:tcPr>
          <w:p w14:paraId="406B48E6" w14:textId="77777777" w:rsidR="0067114E" w:rsidRPr="0067114E" w:rsidRDefault="0067114E" w:rsidP="0067114E">
            <w:pPr>
              <w:spacing w:after="160" w:line="259" w:lineRule="auto"/>
              <w:contextualSpacing/>
              <w:jc w:val="center"/>
              <w:rPr>
                <w:rFonts w:ascii="Calibri" w:hAnsi="Calibri"/>
                <w:szCs w:val="16"/>
              </w:rPr>
            </w:pPr>
            <w:r w:rsidRPr="00ED6B17">
              <w:rPr>
                <w:rFonts w:ascii="Calibri" w:hAnsi="Calibri"/>
                <w:szCs w:val="16"/>
              </w:rPr>
              <w:t>4</w:t>
            </w:r>
          </w:p>
        </w:tc>
        <w:tc>
          <w:tcPr>
            <w:tcW w:w="3117" w:type="dxa"/>
          </w:tcPr>
          <w:p w14:paraId="6ED86EFA" w14:textId="77777777" w:rsidR="0067114E" w:rsidRPr="0067114E" w:rsidRDefault="0067114E" w:rsidP="0067114E">
            <w:pPr>
              <w:spacing w:after="160" w:line="259" w:lineRule="auto"/>
              <w:contextualSpacing/>
              <w:jc w:val="center"/>
              <w:rPr>
                <w:rFonts w:ascii="Calibri" w:hAnsi="Calibri"/>
                <w:szCs w:val="16"/>
              </w:rPr>
            </w:pPr>
            <w:r w:rsidRPr="00ED6B17">
              <w:rPr>
                <w:rFonts w:ascii="Calibri" w:hAnsi="Calibri"/>
                <w:szCs w:val="16"/>
              </w:rPr>
              <w:t>4</w:t>
            </w:r>
          </w:p>
        </w:tc>
      </w:tr>
    </w:tbl>
    <w:p w14:paraId="5A8AEF72" w14:textId="77777777" w:rsidR="0067114E" w:rsidRPr="00ED6B17" w:rsidRDefault="0067114E" w:rsidP="0067114E">
      <w:pPr>
        <w:pStyle w:val="ListParagraph"/>
        <w:ind w:left="0"/>
        <w:rPr>
          <w:rFonts w:ascii="Calibri" w:hAnsi="Calibri"/>
          <w:szCs w:val="16"/>
        </w:rPr>
      </w:pPr>
    </w:p>
    <w:p w14:paraId="1F10D643" w14:textId="77777777" w:rsidR="00A607E8" w:rsidRPr="00ED6B17" w:rsidRDefault="00A607E8" w:rsidP="00B93FCD">
      <w:pPr>
        <w:pStyle w:val="ListParagraph"/>
        <w:ind w:left="0"/>
        <w:rPr>
          <w:rFonts w:ascii="Calibri" w:hAnsi="Calibri"/>
          <w:b/>
          <w:szCs w:val="16"/>
        </w:rPr>
      </w:pPr>
      <w:r w:rsidRPr="00ED6B17">
        <w:rPr>
          <w:rFonts w:ascii="Calibri" w:hAnsi="Calibri"/>
          <w:b/>
          <w:szCs w:val="16"/>
        </w:rPr>
        <w:t>Third Party Vendors:</w:t>
      </w:r>
    </w:p>
    <w:p w14:paraId="63F89524" w14:textId="77777777" w:rsidR="00A607E8" w:rsidRPr="00ED6B17" w:rsidRDefault="00A607E8" w:rsidP="00FF1026">
      <w:pPr>
        <w:pStyle w:val="ListParagraph"/>
        <w:rPr>
          <w:rFonts w:ascii="Calibri" w:hAnsi="Calibri"/>
          <w:szCs w:val="16"/>
        </w:rPr>
      </w:pPr>
      <w:r w:rsidRPr="00ED6B17">
        <w:rPr>
          <w:rFonts w:ascii="Calibri" w:hAnsi="Calibri"/>
          <w:szCs w:val="16"/>
        </w:rPr>
        <w:t>Bethesda</w:t>
      </w:r>
    </w:p>
    <w:p w14:paraId="527E66E2" w14:textId="77777777" w:rsidR="00A607E8" w:rsidRPr="00ED6B17" w:rsidRDefault="00A607E8" w:rsidP="00FF1026">
      <w:pPr>
        <w:pStyle w:val="ListParagraph"/>
        <w:rPr>
          <w:rFonts w:ascii="Calibri" w:hAnsi="Calibri"/>
          <w:szCs w:val="16"/>
        </w:rPr>
      </w:pPr>
      <w:r w:rsidRPr="00ED6B17">
        <w:rPr>
          <w:rFonts w:ascii="Calibri" w:hAnsi="Calibri"/>
          <w:szCs w:val="16"/>
        </w:rPr>
        <w:t>ERC</w:t>
      </w:r>
    </w:p>
    <w:p w14:paraId="563DE004" w14:textId="77777777" w:rsidR="00A607E8" w:rsidRPr="00ED6B17" w:rsidRDefault="00A607E8" w:rsidP="00FF1026">
      <w:pPr>
        <w:pStyle w:val="ListParagraph"/>
        <w:rPr>
          <w:rFonts w:ascii="Calibri" w:hAnsi="Calibri"/>
          <w:szCs w:val="16"/>
        </w:rPr>
      </w:pPr>
      <w:r w:rsidRPr="00ED6B17">
        <w:rPr>
          <w:rFonts w:ascii="Calibri" w:hAnsi="Calibri"/>
          <w:szCs w:val="16"/>
        </w:rPr>
        <w:t>Program Nurse-DODD</w:t>
      </w:r>
    </w:p>
    <w:p w14:paraId="1EC7D338" w14:textId="77777777" w:rsidR="00A607E8" w:rsidRPr="00ED6B17" w:rsidRDefault="004A74C9" w:rsidP="00FF1026">
      <w:pPr>
        <w:pStyle w:val="ListParagraph"/>
        <w:rPr>
          <w:rFonts w:ascii="Calibri" w:hAnsi="Calibri"/>
          <w:szCs w:val="16"/>
        </w:rPr>
      </w:pPr>
      <w:r w:rsidRPr="00ED6B17">
        <w:rPr>
          <w:rFonts w:ascii="Calibri" w:hAnsi="Calibri"/>
          <w:szCs w:val="16"/>
        </w:rPr>
        <w:t xml:space="preserve">My HIPAA Guide </w:t>
      </w:r>
    </w:p>
    <w:p w14:paraId="72FED60B" w14:textId="77777777" w:rsidR="0067114E" w:rsidRPr="00ED6B17" w:rsidRDefault="00764B63" w:rsidP="00764B63">
      <w:pPr>
        <w:rPr>
          <w:rFonts w:ascii="Calibri" w:hAnsi="Calibri"/>
          <w:b/>
          <w:sz w:val="24"/>
          <w:szCs w:val="16"/>
        </w:rPr>
      </w:pPr>
      <w:r w:rsidRPr="00ED6B17">
        <w:rPr>
          <w:rFonts w:ascii="Calibri" w:hAnsi="Calibri"/>
          <w:b/>
          <w:sz w:val="24"/>
          <w:szCs w:val="16"/>
        </w:rPr>
        <w:t>Medication Administration</w:t>
      </w:r>
      <w:r w:rsidRPr="00ED6B17">
        <w:rPr>
          <w:rFonts w:ascii="Calibri" w:hAnsi="Calibri"/>
          <w:b/>
          <w:sz w:val="24"/>
          <w:szCs w:val="16"/>
        </w:rPr>
        <w:t>:</w:t>
      </w:r>
    </w:p>
    <w:tbl>
      <w:tblPr>
        <w:tblStyle w:val="TableGrid11"/>
        <w:tblW w:w="0" w:type="auto"/>
        <w:tblLook w:val="04A0" w:firstRow="1" w:lastRow="0" w:firstColumn="1" w:lastColumn="0" w:noHBand="0" w:noVBand="1"/>
      </w:tblPr>
      <w:tblGrid>
        <w:gridCol w:w="3116"/>
        <w:gridCol w:w="3117"/>
      </w:tblGrid>
      <w:tr w:rsidR="0067114E" w:rsidRPr="00ED6B17" w14:paraId="37BA248F" w14:textId="77777777" w:rsidTr="00724DBA">
        <w:tc>
          <w:tcPr>
            <w:tcW w:w="3116" w:type="dxa"/>
          </w:tcPr>
          <w:p w14:paraId="356667DF" w14:textId="77777777" w:rsidR="0067114E" w:rsidRPr="0067114E" w:rsidRDefault="0067114E" w:rsidP="00724DBA">
            <w:pPr>
              <w:spacing w:after="160" w:line="259" w:lineRule="auto"/>
              <w:contextualSpacing/>
              <w:jc w:val="center"/>
              <w:rPr>
                <w:rFonts w:ascii="Calibri" w:hAnsi="Calibri"/>
                <w:b/>
                <w:szCs w:val="16"/>
              </w:rPr>
            </w:pPr>
            <w:r w:rsidRPr="0067114E">
              <w:rPr>
                <w:rFonts w:ascii="Calibri" w:hAnsi="Calibri"/>
                <w:b/>
                <w:szCs w:val="16"/>
              </w:rPr>
              <w:t>In-House Curriculum</w:t>
            </w:r>
          </w:p>
        </w:tc>
        <w:tc>
          <w:tcPr>
            <w:tcW w:w="3117" w:type="dxa"/>
          </w:tcPr>
          <w:p w14:paraId="34ABA3DD" w14:textId="77777777" w:rsidR="0067114E" w:rsidRPr="0067114E" w:rsidRDefault="0067114E" w:rsidP="00724DBA">
            <w:pPr>
              <w:spacing w:after="160" w:line="259" w:lineRule="auto"/>
              <w:contextualSpacing/>
              <w:jc w:val="center"/>
              <w:rPr>
                <w:rFonts w:ascii="Calibri" w:hAnsi="Calibri"/>
                <w:b/>
                <w:szCs w:val="16"/>
              </w:rPr>
            </w:pPr>
            <w:r w:rsidRPr="0067114E">
              <w:rPr>
                <w:rFonts w:ascii="Calibri" w:hAnsi="Calibri"/>
                <w:b/>
                <w:szCs w:val="16"/>
              </w:rPr>
              <w:t>Third Party Curriculum</w:t>
            </w:r>
          </w:p>
        </w:tc>
      </w:tr>
      <w:tr w:rsidR="0067114E" w:rsidRPr="00ED6B17" w14:paraId="67F8FAA2" w14:textId="77777777" w:rsidTr="00724DBA">
        <w:tc>
          <w:tcPr>
            <w:tcW w:w="3116" w:type="dxa"/>
          </w:tcPr>
          <w:p w14:paraId="7B196287" w14:textId="77777777" w:rsidR="0067114E" w:rsidRPr="0067114E" w:rsidRDefault="00764B63" w:rsidP="00724DBA">
            <w:pPr>
              <w:spacing w:after="160" w:line="259" w:lineRule="auto"/>
              <w:contextualSpacing/>
              <w:jc w:val="center"/>
              <w:rPr>
                <w:rFonts w:ascii="Calibri" w:hAnsi="Calibri"/>
                <w:szCs w:val="16"/>
              </w:rPr>
            </w:pPr>
            <w:r w:rsidRPr="00ED6B17">
              <w:rPr>
                <w:rFonts w:ascii="Calibri" w:hAnsi="Calibri"/>
                <w:szCs w:val="16"/>
              </w:rPr>
              <w:t>13</w:t>
            </w:r>
          </w:p>
        </w:tc>
        <w:tc>
          <w:tcPr>
            <w:tcW w:w="3117" w:type="dxa"/>
          </w:tcPr>
          <w:p w14:paraId="17E5DA6B" w14:textId="77777777" w:rsidR="0067114E" w:rsidRPr="0067114E" w:rsidRDefault="00764B63" w:rsidP="00724DBA">
            <w:pPr>
              <w:spacing w:after="160" w:line="259" w:lineRule="auto"/>
              <w:contextualSpacing/>
              <w:jc w:val="center"/>
              <w:rPr>
                <w:rFonts w:ascii="Calibri" w:hAnsi="Calibri"/>
                <w:szCs w:val="16"/>
              </w:rPr>
            </w:pPr>
            <w:r w:rsidRPr="00ED6B17">
              <w:rPr>
                <w:rFonts w:ascii="Calibri" w:hAnsi="Calibri"/>
                <w:szCs w:val="16"/>
              </w:rPr>
              <w:t>11</w:t>
            </w:r>
          </w:p>
        </w:tc>
      </w:tr>
    </w:tbl>
    <w:p w14:paraId="55B408CB" w14:textId="77777777" w:rsidR="00764B63" w:rsidRPr="00ED6B17" w:rsidRDefault="00764B63" w:rsidP="00ED6B17">
      <w:pPr>
        <w:spacing w:after="0"/>
        <w:rPr>
          <w:rFonts w:ascii="Calibri" w:hAnsi="Calibri"/>
          <w:b/>
          <w:sz w:val="24"/>
          <w:szCs w:val="16"/>
        </w:rPr>
      </w:pPr>
    </w:p>
    <w:p w14:paraId="76C23BD2" w14:textId="77777777" w:rsidR="00FF1026" w:rsidRPr="00ED6B17" w:rsidRDefault="00FF1026" w:rsidP="00ED6B17">
      <w:pPr>
        <w:spacing w:after="0"/>
        <w:rPr>
          <w:rFonts w:ascii="Calibri" w:hAnsi="Calibri"/>
          <w:b/>
          <w:sz w:val="24"/>
          <w:szCs w:val="16"/>
        </w:rPr>
      </w:pPr>
      <w:r w:rsidRPr="00ED6B17">
        <w:rPr>
          <w:rFonts w:ascii="Calibri" w:hAnsi="Calibri"/>
          <w:b/>
          <w:sz w:val="24"/>
          <w:szCs w:val="16"/>
        </w:rPr>
        <w:t xml:space="preserve">Respondents said they used DODD’s training, but some differed between whether or not they had an RN training on staff or sent their staff to another organization to receive the training. </w:t>
      </w:r>
    </w:p>
    <w:p w14:paraId="38E7023E" w14:textId="77777777" w:rsidR="00ED6B17" w:rsidRDefault="00ED6B17" w:rsidP="00764B63">
      <w:pPr>
        <w:rPr>
          <w:rFonts w:ascii="Calibri" w:hAnsi="Calibri"/>
          <w:b/>
          <w:sz w:val="24"/>
          <w:szCs w:val="16"/>
        </w:rPr>
      </w:pPr>
    </w:p>
    <w:p w14:paraId="147DCC98" w14:textId="46F4D047" w:rsidR="0067114E" w:rsidRPr="00ED6B17" w:rsidRDefault="00764B63" w:rsidP="00764B63">
      <w:pPr>
        <w:rPr>
          <w:rFonts w:ascii="Calibri" w:hAnsi="Calibri"/>
          <w:b/>
          <w:sz w:val="24"/>
          <w:szCs w:val="16"/>
        </w:rPr>
      </w:pPr>
      <w:r w:rsidRPr="00ED6B17">
        <w:rPr>
          <w:rFonts w:ascii="Calibri" w:hAnsi="Calibri"/>
          <w:b/>
          <w:sz w:val="24"/>
          <w:szCs w:val="16"/>
        </w:rPr>
        <w:lastRenderedPageBreak/>
        <w:t xml:space="preserve">Sexual </w:t>
      </w:r>
      <w:r w:rsidR="00FF1026" w:rsidRPr="00ED6B17">
        <w:rPr>
          <w:rFonts w:ascii="Calibri" w:hAnsi="Calibri"/>
          <w:b/>
          <w:sz w:val="24"/>
          <w:szCs w:val="16"/>
        </w:rPr>
        <w:t>Harassment</w:t>
      </w:r>
      <w:r w:rsidRPr="00ED6B17">
        <w:rPr>
          <w:rFonts w:ascii="Calibri" w:hAnsi="Calibri"/>
          <w:b/>
          <w:sz w:val="24"/>
          <w:szCs w:val="16"/>
        </w:rPr>
        <w:t>:</w:t>
      </w:r>
    </w:p>
    <w:tbl>
      <w:tblPr>
        <w:tblStyle w:val="TableGrid12"/>
        <w:tblW w:w="0" w:type="auto"/>
        <w:tblLook w:val="04A0" w:firstRow="1" w:lastRow="0" w:firstColumn="1" w:lastColumn="0" w:noHBand="0" w:noVBand="1"/>
      </w:tblPr>
      <w:tblGrid>
        <w:gridCol w:w="3116"/>
        <w:gridCol w:w="3117"/>
        <w:gridCol w:w="3117"/>
      </w:tblGrid>
      <w:tr w:rsidR="00764B63" w:rsidRPr="00ED6B17" w14:paraId="3673F919" w14:textId="77777777" w:rsidTr="00724DBA">
        <w:tc>
          <w:tcPr>
            <w:tcW w:w="3116" w:type="dxa"/>
          </w:tcPr>
          <w:p w14:paraId="391EACE0" w14:textId="77777777" w:rsidR="00764B63" w:rsidRPr="0067114E" w:rsidRDefault="00764B63" w:rsidP="00724DBA">
            <w:pPr>
              <w:spacing w:after="160" w:line="259" w:lineRule="auto"/>
              <w:contextualSpacing/>
              <w:jc w:val="center"/>
              <w:rPr>
                <w:rFonts w:ascii="Calibri" w:hAnsi="Calibri"/>
                <w:b/>
                <w:szCs w:val="16"/>
              </w:rPr>
            </w:pPr>
            <w:r w:rsidRPr="0067114E">
              <w:rPr>
                <w:rFonts w:ascii="Calibri" w:hAnsi="Calibri"/>
                <w:b/>
                <w:szCs w:val="16"/>
              </w:rPr>
              <w:t>In-House Curriculum</w:t>
            </w:r>
          </w:p>
        </w:tc>
        <w:tc>
          <w:tcPr>
            <w:tcW w:w="3117" w:type="dxa"/>
          </w:tcPr>
          <w:p w14:paraId="68DAD60E" w14:textId="77777777" w:rsidR="00764B63" w:rsidRPr="0067114E" w:rsidRDefault="00764B63" w:rsidP="00724DBA">
            <w:pPr>
              <w:spacing w:after="160" w:line="259" w:lineRule="auto"/>
              <w:contextualSpacing/>
              <w:jc w:val="center"/>
              <w:rPr>
                <w:rFonts w:ascii="Calibri" w:hAnsi="Calibri"/>
                <w:b/>
                <w:szCs w:val="16"/>
              </w:rPr>
            </w:pPr>
            <w:r w:rsidRPr="0067114E">
              <w:rPr>
                <w:rFonts w:ascii="Calibri" w:hAnsi="Calibri"/>
                <w:b/>
                <w:szCs w:val="16"/>
              </w:rPr>
              <w:t>Third Party Curriculum</w:t>
            </w:r>
          </w:p>
        </w:tc>
        <w:tc>
          <w:tcPr>
            <w:tcW w:w="3117" w:type="dxa"/>
          </w:tcPr>
          <w:p w14:paraId="2E52B845" w14:textId="77777777" w:rsidR="00764B63" w:rsidRPr="0067114E" w:rsidRDefault="00764B63" w:rsidP="00724DBA">
            <w:pPr>
              <w:spacing w:after="160" w:line="259" w:lineRule="auto"/>
              <w:contextualSpacing/>
              <w:jc w:val="center"/>
              <w:rPr>
                <w:rFonts w:ascii="Calibri" w:hAnsi="Calibri"/>
                <w:b/>
                <w:szCs w:val="16"/>
              </w:rPr>
            </w:pPr>
            <w:r w:rsidRPr="0067114E">
              <w:rPr>
                <w:rFonts w:ascii="Calibri" w:hAnsi="Calibri"/>
                <w:b/>
                <w:szCs w:val="16"/>
              </w:rPr>
              <w:t>Not Offered</w:t>
            </w:r>
          </w:p>
        </w:tc>
      </w:tr>
      <w:tr w:rsidR="00764B63" w:rsidRPr="00ED6B17" w14:paraId="1F136940" w14:textId="77777777" w:rsidTr="00724DBA">
        <w:tc>
          <w:tcPr>
            <w:tcW w:w="3116" w:type="dxa"/>
          </w:tcPr>
          <w:p w14:paraId="1A27F93E" w14:textId="77777777" w:rsidR="00764B63" w:rsidRPr="0067114E" w:rsidRDefault="00764B63" w:rsidP="00724DBA">
            <w:pPr>
              <w:spacing w:after="160" w:line="259" w:lineRule="auto"/>
              <w:contextualSpacing/>
              <w:jc w:val="center"/>
              <w:rPr>
                <w:rFonts w:ascii="Calibri" w:hAnsi="Calibri"/>
                <w:szCs w:val="16"/>
              </w:rPr>
            </w:pPr>
            <w:r w:rsidRPr="00ED6B17">
              <w:rPr>
                <w:rFonts w:ascii="Calibri" w:hAnsi="Calibri"/>
                <w:szCs w:val="16"/>
              </w:rPr>
              <w:t>17</w:t>
            </w:r>
          </w:p>
        </w:tc>
        <w:tc>
          <w:tcPr>
            <w:tcW w:w="3117" w:type="dxa"/>
          </w:tcPr>
          <w:p w14:paraId="0A918C1B" w14:textId="77777777" w:rsidR="00764B63" w:rsidRPr="0067114E" w:rsidRDefault="00764B63" w:rsidP="00724DBA">
            <w:pPr>
              <w:spacing w:after="160" w:line="259" w:lineRule="auto"/>
              <w:contextualSpacing/>
              <w:jc w:val="center"/>
              <w:rPr>
                <w:rFonts w:ascii="Calibri" w:hAnsi="Calibri"/>
                <w:szCs w:val="16"/>
              </w:rPr>
            </w:pPr>
            <w:r w:rsidRPr="00ED6B17">
              <w:rPr>
                <w:rFonts w:ascii="Calibri" w:hAnsi="Calibri"/>
                <w:szCs w:val="16"/>
              </w:rPr>
              <w:t>4</w:t>
            </w:r>
          </w:p>
        </w:tc>
        <w:tc>
          <w:tcPr>
            <w:tcW w:w="3117" w:type="dxa"/>
          </w:tcPr>
          <w:p w14:paraId="0CB88D5A" w14:textId="77777777" w:rsidR="00764B63" w:rsidRPr="0067114E" w:rsidRDefault="00764B63" w:rsidP="00724DBA">
            <w:pPr>
              <w:spacing w:after="160" w:line="259" w:lineRule="auto"/>
              <w:contextualSpacing/>
              <w:jc w:val="center"/>
              <w:rPr>
                <w:rFonts w:ascii="Calibri" w:hAnsi="Calibri"/>
                <w:szCs w:val="16"/>
              </w:rPr>
            </w:pPr>
            <w:r w:rsidRPr="00ED6B17">
              <w:rPr>
                <w:rFonts w:ascii="Calibri" w:hAnsi="Calibri"/>
                <w:szCs w:val="16"/>
              </w:rPr>
              <w:t>3</w:t>
            </w:r>
          </w:p>
        </w:tc>
      </w:tr>
    </w:tbl>
    <w:p w14:paraId="46B96E87" w14:textId="77777777" w:rsidR="00764B63" w:rsidRPr="00ED6B17" w:rsidRDefault="00764B63" w:rsidP="0067114E">
      <w:pPr>
        <w:pStyle w:val="ListParagraph"/>
        <w:ind w:left="0"/>
        <w:rPr>
          <w:rFonts w:ascii="Calibri" w:hAnsi="Calibri"/>
          <w:szCs w:val="16"/>
        </w:rPr>
      </w:pPr>
    </w:p>
    <w:p w14:paraId="52D2064F" w14:textId="77777777" w:rsidR="00FF1026" w:rsidRPr="00ED6B17" w:rsidRDefault="00FF1026" w:rsidP="0067114E">
      <w:pPr>
        <w:pStyle w:val="ListParagraph"/>
        <w:ind w:left="0"/>
        <w:rPr>
          <w:rFonts w:ascii="Calibri" w:hAnsi="Calibri"/>
          <w:b/>
          <w:szCs w:val="16"/>
        </w:rPr>
      </w:pPr>
      <w:r w:rsidRPr="00ED6B17">
        <w:rPr>
          <w:rFonts w:ascii="Calibri" w:hAnsi="Calibri"/>
          <w:b/>
          <w:szCs w:val="16"/>
        </w:rPr>
        <w:t>Third Party Vendors:</w:t>
      </w:r>
    </w:p>
    <w:p w14:paraId="5E48F9A9" w14:textId="77777777" w:rsidR="00FF1026" w:rsidRPr="00ED6B17" w:rsidRDefault="00FF1026" w:rsidP="00B93FCD">
      <w:pPr>
        <w:spacing w:after="0" w:line="240" w:lineRule="auto"/>
        <w:ind w:left="720"/>
        <w:rPr>
          <w:rFonts w:ascii="Calibri" w:hAnsi="Calibri"/>
          <w:szCs w:val="16"/>
        </w:rPr>
      </w:pPr>
      <w:r w:rsidRPr="00ED6B17">
        <w:rPr>
          <w:rFonts w:ascii="Calibri" w:hAnsi="Calibri"/>
          <w:szCs w:val="16"/>
        </w:rPr>
        <w:t>We have used several different vendors for this training.</w:t>
      </w:r>
    </w:p>
    <w:p w14:paraId="309EB6FD" w14:textId="77777777" w:rsidR="00FF1026" w:rsidRPr="00ED6B17" w:rsidRDefault="00FF1026" w:rsidP="00B93FCD">
      <w:pPr>
        <w:spacing w:after="0" w:line="240" w:lineRule="auto"/>
        <w:ind w:left="720"/>
        <w:rPr>
          <w:rFonts w:ascii="Calibri" w:hAnsi="Calibri"/>
          <w:szCs w:val="16"/>
        </w:rPr>
      </w:pPr>
      <w:r w:rsidRPr="00ED6B17">
        <w:rPr>
          <w:rFonts w:ascii="Calibri" w:hAnsi="Calibri"/>
          <w:szCs w:val="16"/>
        </w:rPr>
        <w:t>Relias</w:t>
      </w:r>
      <w:r w:rsidRPr="00ED6B17">
        <w:rPr>
          <w:rFonts w:ascii="Calibri" w:hAnsi="Calibri"/>
          <w:szCs w:val="16"/>
        </w:rPr>
        <w:t>- 2 Respondents</w:t>
      </w:r>
    </w:p>
    <w:p w14:paraId="53DEE5A5" w14:textId="77777777" w:rsidR="004321B4" w:rsidRPr="00ED6B17" w:rsidRDefault="004321B4" w:rsidP="00B93FCD">
      <w:pPr>
        <w:spacing w:after="0" w:line="240" w:lineRule="auto"/>
        <w:ind w:left="720"/>
        <w:rPr>
          <w:rFonts w:ascii="Calibri" w:hAnsi="Calibri"/>
          <w:szCs w:val="16"/>
        </w:rPr>
      </w:pPr>
    </w:p>
    <w:p w14:paraId="291CCDB3" w14:textId="77777777" w:rsidR="004321B4" w:rsidRPr="00ED6B17" w:rsidRDefault="004321B4" w:rsidP="004321B4">
      <w:pPr>
        <w:rPr>
          <w:rFonts w:ascii="Calibri" w:hAnsi="Calibri"/>
          <w:b/>
          <w:sz w:val="24"/>
          <w:szCs w:val="16"/>
        </w:rPr>
      </w:pPr>
      <w:r w:rsidRPr="00ED6B17">
        <w:rPr>
          <w:rFonts w:ascii="Calibri" w:hAnsi="Calibri"/>
          <w:b/>
          <w:sz w:val="24"/>
          <w:szCs w:val="16"/>
        </w:rPr>
        <w:t>Conflict Resolution</w:t>
      </w:r>
      <w:r w:rsidRPr="00ED6B17">
        <w:rPr>
          <w:rFonts w:ascii="Calibri" w:hAnsi="Calibri"/>
          <w:b/>
          <w:sz w:val="24"/>
          <w:szCs w:val="16"/>
        </w:rPr>
        <w:t>:</w:t>
      </w:r>
    </w:p>
    <w:tbl>
      <w:tblPr>
        <w:tblStyle w:val="TableGrid11"/>
        <w:tblW w:w="0" w:type="auto"/>
        <w:tblLook w:val="04A0" w:firstRow="1" w:lastRow="0" w:firstColumn="1" w:lastColumn="0" w:noHBand="0" w:noVBand="1"/>
      </w:tblPr>
      <w:tblGrid>
        <w:gridCol w:w="3116"/>
        <w:gridCol w:w="3117"/>
      </w:tblGrid>
      <w:tr w:rsidR="004321B4" w:rsidRPr="00ED6B17" w14:paraId="36CA9BA3" w14:textId="77777777" w:rsidTr="00724DBA">
        <w:tc>
          <w:tcPr>
            <w:tcW w:w="3116" w:type="dxa"/>
          </w:tcPr>
          <w:p w14:paraId="510C0EF0" w14:textId="77777777" w:rsidR="004321B4" w:rsidRPr="0067114E" w:rsidRDefault="004321B4" w:rsidP="00724DBA">
            <w:pPr>
              <w:spacing w:after="160" w:line="259" w:lineRule="auto"/>
              <w:contextualSpacing/>
              <w:jc w:val="center"/>
              <w:rPr>
                <w:rFonts w:ascii="Calibri" w:hAnsi="Calibri"/>
                <w:b/>
                <w:szCs w:val="16"/>
              </w:rPr>
            </w:pPr>
            <w:r w:rsidRPr="0067114E">
              <w:rPr>
                <w:rFonts w:ascii="Calibri" w:hAnsi="Calibri"/>
                <w:b/>
                <w:szCs w:val="16"/>
              </w:rPr>
              <w:t>In-House Curriculum</w:t>
            </w:r>
          </w:p>
        </w:tc>
        <w:tc>
          <w:tcPr>
            <w:tcW w:w="3117" w:type="dxa"/>
          </w:tcPr>
          <w:p w14:paraId="56A5EEE5" w14:textId="77777777" w:rsidR="004321B4" w:rsidRPr="0067114E" w:rsidRDefault="004321B4" w:rsidP="00724DBA">
            <w:pPr>
              <w:spacing w:after="160" w:line="259" w:lineRule="auto"/>
              <w:contextualSpacing/>
              <w:jc w:val="center"/>
              <w:rPr>
                <w:rFonts w:ascii="Calibri" w:hAnsi="Calibri"/>
                <w:b/>
                <w:szCs w:val="16"/>
              </w:rPr>
            </w:pPr>
            <w:r w:rsidRPr="0067114E">
              <w:rPr>
                <w:rFonts w:ascii="Calibri" w:hAnsi="Calibri"/>
                <w:b/>
                <w:szCs w:val="16"/>
              </w:rPr>
              <w:t>Third Party Curriculum</w:t>
            </w:r>
          </w:p>
        </w:tc>
      </w:tr>
      <w:tr w:rsidR="004321B4" w:rsidRPr="00ED6B17" w14:paraId="62121228" w14:textId="77777777" w:rsidTr="00724DBA">
        <w:tc>
          <w:tcPr>
            <w:tcW w:w="3116" w:type="dxa"/>
          </w:tcPr>
          <w:p w14:paraId="15C18AE4" w14:textId="77777777" w:rsidR="004321B4" w:rsidRPr="0067114E" w:rsidRDefault="004321B4" w:rsidP="00724DBA">
            <w:pPr>
              <w:spacing w:after="160" w:line="259" w:lineRule="auto"/>
              <w:contextualSpacing/>
              <w:jc w:val="center"/>
              <w:rPr>
                <w:rFonts w:ascii="Calibri" w:hAnsi="Calibri"/>
                <w:szCs w:val="16"/>
              </w:rPr>
            </w:pPr>
            <w:r w:rsidRPr="00ED6B17">
              <w:rPr>
                <w:rFonts w:ascii="Calibri" w:hAnsi="Calibri"/>
                <w:szCs w:val="16"/>
              </w:rPr>
              <w:t>2</w:t>
            </w:r>
          </w:p>
        </w:tc>
        <w:tc>
          <w:tcPr>
            <w:tcW w:w="3117" w:type="dxa"/>
          </w:tcPr>
          <w:p w14:paraId="3CFA1C07" w14:textId="77777777" w:rsidR="004321B4" w:rsidRPr="0067114E" w:rsidRDefault="004321B4" w:rsidP="00724DBA">
            <w:pPr>
              <w:spacing w:after="160" w:line="259" w:lineRule="auto"/>
              <w:contextualSpacing/>
              <w:jc w:val="center"/>
              <w:rPr>
                <w:rFonts w:ascii="Calibri" w:hAnsi="Calibri"/>
                <w:szCs w:val="16"/>
              </w:rPr>
            </w:pPr>
            <w:r w:rsidRPr="00ED6B17">
              <w:rPr>
                <w:rFonts w:ascii="Calibri" w:hAnsi="Calibri"/>
                <w:szCs w:val="16"/>
              </w:rPr>
              <w:t>1</w:t>
            </w:r>
          </w:p>
        </w:tc>
      </w:tr>
    </w:tbl>
    <w:p w14:paraId="6A4F6BA9" w14:textId="77777777" w:rsidR="004321B4" w:rsidRPr="00ED6B17" w:rsidRDefault="004321B4" w:rsidP="00B93FCD">
      <w:pPr>
        <w:spacing w:after="0" w:line="240" w:lineRule="auto"/>
        <w:ind w:left="720"/>
        <w:rPr>
          <w:rFonts w:ascii="Calibri" w:hAnsi="Calibri"/>
          <w:szCs w:val="16"/>
        </w:rPr>
      </w:pPr>
    </w:p>
    <w:p w14:paraId="03E21827" w14:textId="77777777" w:rsidR="00B93FCD" w:rsidRPr="00ED6B17" w:rsidRDefault="004321B4" w:rsidP="00A2373F">
      <w:pPr>
        <w:pStyle w:val="ListParagraph"/>
        <w:ind w:left="0"/>
        <w:rPr>
          <w:rFonts w:ascii="Calibri" w:hAnsi="Calibri"/>
          <w:b/>
          <w:szCs w:val="16"/>
        </w:rPr>
      </w:pPr>
      <w:r w:rsidRPr="00ED6B17">
        <w:rPr>
          <w:rFonts w:ascii="Calibri" w:hAnsi="Calibri"/>
          <w:b/>
          <w:szCs w:val="16"/>
        </w:rPr>
        <w:t>Third-Party Vendor:</w:t>
      </w:r>
    </w:p>
    <w:p w14:paraId="13C536E9" w14:textId="45EA8561" w:rsidR="004321B4" w:rsidRPr="00ED6B17" w:rsidRDefault="004321B4" w:rsidP="00A2373F">
      <w:pPr>
        <w:pStyle w:val="ListParagraph"/>
        <w:ind w:left="0"/>
        <w:rPr>
          <w:rFonts w:ascii="Calibri" w:hAnsi="Calibri"/>
          <w:szCs w:val="16"/>
        </w:rPr>
      </w:pPr>
      <w:r w:rsidRPr="00ED6B17">
        <w:rPr>
          <w:rFonts w:ascii="Calibri" w:hAnsi="Calibri"/>
          <w:szCs w:val="16"/>
        </w:rPr>
        <w:tab/>
        <w:t>LinkedIn Learning</w:t>
      </w:r>
    </w:p>
    <w:p w14:paraId="510BC130" w14:textId="77777777" w:rsidR="00A2373F" w:rsidRPr="00ED6B17" w:rsidRDefault="00A2373F" w:rsidP="00A2373F">
      <w:pPr>
        <w:pStyle w:val="ListParagraph"/>
        <w:ind w:left="0"/>
        <w:rPr>
          <w:rFonts w:ascii="Calibri" w:hAnsi="Calibri"/>
          <w:szCs w:val="16"/>
        </w:rPr>
      </w:pPr>
    </w:p>
    <w:p w14:paraId="39D3A2F4" w14:textId="77777777" w:rsidR="00ED6B17" w:rsidRDefault="00ED6B17" w:rsidP="00AF54E7">
      <w:pPr>
        <w:pStyle w:val="ListParagraph"/>
        <w:ind w:left="0"/>
        <w:rPr>
          <w:rFonts w:ascii="Calibri" w:hAnsi="Calibri"/>
          <w:b/>
          <w:szCs w:val="16"/>
        </w:rPr>
      </w:pPr>
    </w:p>
    <w:p w14:paraId="6F8B3473" w14:textId="6A863607" w:rsidR="006873C5" w:rsidRPr="00ED6B17" w:rsidRDefault="000A6E06" w:rsidP="00AF54E7">
      <w:pPr>
        <w:pStyle w:val="ListParagraph"/>
        <w:ind w:left="0"/>
        <w:rPr>
          <w:rFonts w:ascii="Calibri" w:hAnsi="Calibri"/>
          <w:b/>
          <w:szCs w:val="16"/>
        </w:rPr>
      </w:pPr>
      <w:r w:rsidRPr="00ED6B17">
        <w:rPr>
          <w:rFonts w:ascii="Calibri" w:hAnsi="Calibri"/>
          <w:b/>
          <w:szCs w:val="16"/>
        </w:rPr>
        <w:t>Additional training:</w:t>
      </w:r>
    </w:p>
    <w:p w14:paraId="75002902" w14:textId="7C0BE633" w:rsidR="00B93FCD" w:rsidRPr="00ED6B17" w:rsidRDefault="00AF54E7" w:rsidP="00AF54E7">
      <w:pPr>
        <w:pStyle w:val="ListParagraph"/>
        <w:ind w:left="0"/>
        <w:rPr>
          <w:rFonts w:ascii="Calibri" w:hAnsi="Calibri"/>
          <w:i/>
          <w:szCs w:val="16"/>
        </w:rPr>
      </w:pPr>
      <w:r w:rsidRPr="00ED6B17">
        <w:rPr>
          <w:rFonts w:ascii="Calibri" w:hAnsi="Calibri"/>
          <w:i/>
          <w:szCs w:val="16"/>
        </w:rPr>
        <w:t>Transportation:</w:t>
      </w:r>
    </w:p>
    <w:p w14:paraId="2232335B" w14:textId="5E076C2E" w:rsidR="009434B7" w:rsidRPr="00ED6B17" w:rsidRDefault="00B93FCD" w:rsidP="00B93FCD">
      <w:pPr>
        <w:pStyle w:val="ListParagraph"/>
        <w:ind w:left="0"/>
        <w:rPr>
          <w:rFonts w:ascii="Calibri" w:hAnsi="Calibri"/>
          <w:szCs w:val="16"/>
        </w:rPr>
      </w:pPr>
      <w:r w:rsidRPr="00ED6B17">
        <w:rPr>
          <w:rFonts w:ascii="Calibri" w:hAnsi="Calibri"/>
          <w:szCs w:val="16"/>
        </w:rPr>
        <w:t xml:space="preserve">Defensive Driving - </w:t>
      </w:r>
      <w:r w:rsidR="009434B7" w:rsidRPr="00ED6B17">
        <w:rPr>
          <w:rFonts w:ascii="Calibri" w:hAnsi="Calibri"/>
          <w:szCs w:val="16"/>
        </w:rPr>
        <w:t>National Safety Council</w:t>
      </w:r>
    </w:p>
    <w:p w14:paraId="7AE8E6D2" w14:textId="77777777" w:rsidR="004321B4" w:rsidRPr="00ED6B17" w:rsidRDefault="004321B4" w:rsidP="00B93FCD">
      <w:pPr>
        <w:pStyle w:val="ListParagraph"/>
        <w:ind w:left="0"/>
        <w:rPr>
          <w:rFonts w:ascii="Calibri" w:hAnsi="Calibri"/>
          <w:szCs w:val="16"/>
        </w:rPr>
      </w:pPr>
      <w:r w:rsidRPr="00ED6B17">
        <w:rPr>
          <w:rFonts w:ascii="Calibri" w:hAnsi="Calibri"/>
          <w:szCs w:val="16"/>
        </w:rPr>
        <w:t>Defensive Driving, DRIVE course purchased from different vendors.</w:t>
      </w:r>
    </w:p>
    <w:p w14:paraId="2842693B" w14:textId="6473E551" w:rsidR="00AF54E7" w:rsidRPr="00ED6B17" w:rsidRDefault="00AF54E7" w:rsidP="00B93FCD">
      <w:pPr>
        <w:pStyle w:val="ListParagraph"/>
        <w:ind w:left="0"/>
        <w:rPr>
          <w:rFonts w:ascii="Calibri" w:hAnsi="Calibri"/>
          <w:szCs w:val="16"/>
        </w:rPr>
      </w:pPr>
      <w:r w:rsidRPr="00ED6B17">
        <w:rPr>
          <w:rFonts w:ascii="Calibri" w:hAnsi="Calibri"/>
          <w:szCs w:val="16"/>
        </w:rPr>
        <w:t xml:space="preserve">Transportation- In house  </w:t>
      </w:r>
    </w:p>
    <w:p w14:paraId="53EC1267" w14:textId="36FFF8FF" w:rsidR="00FF1026" w:rsidRPr="00ED6B17" w:rsidRDefault="00B93FCD" w:rsidP="00B93FCD">
      <w:pPr>
        <w:pStyle w:val="ListParagraph"/>
        <w:ind w:left="0"/>
        <w:rPr>
          <w:rFonts w:ascii="Calibri" w:hAnsi="Calibri"/>
          <w:szCs w:val="16"/>
        </w:rPr>
      </w:pPr>
      <w:r w:rsidRPr="00ED6B17">
        <w:rPr>
          <w:rFonts w:ascii="Calibri" w:hAnsi="Calibri"/>
          <w:szCs w:val="16"/>
        </w:rPr>
        <w:tab/>
      </w:r>
    </w:p>
    <w:p w14:paraId="6478D791" w14:textId="0B57FBA0" w:rsidR="00AF54E7" w:rsidRPr="00ED6B17" w:rsidRDefault="00AF54E7" w:rsidP="00B93FCD">
      <w:pPr>
        <w:pStyle w:val="ListParagraph"/>
        <w:ind w:left="0"/>
        <w:rPr>
          <w:rFonts w:ascii="Calibri" w:hAnsi="Calibri"/>
          <w:i/>
          <w:szCs w:val="16"/>
        </w:rPr>
      </w:pPr>
      <w:r w:rsidRPr="00ED6B17">
        <w:rPr>
          <w:rFonts w:ascii="Calibri" w:hAnsi="Calibri"/>
          <w:i/>
          <w:szCs w:val="16"/>
        </w:rPr>
        <w:t>Leadership</w:t>
      </w:r>
      <w:r w:rsidR="006873C5" w:rsidRPr="00ED6B17">
        <w:rPr>
          <w:rFonts w:ascii="Calibri" w:hAnsi="Calibri"/>
          <w:i/>
          <w:szCs w:val="16"/>
        </w:rPr>
        <w:t>/Teamwork</w:t>
      </w:r>
      <w:r w:rsidRPr="00ED6B17">
        <w:rPr>
          <w:rFonts w:ascii="Calibri" w:hAnsi="Calibri"/>
          <w:i/>
          <w:szCs w:val="16"/>
        </w:rPr>
        <w:t>:</w:t>
      </w:r>
    </w:p>
    <w:p w14:paraId="228AED09" w14:textId="4011AEF4" w:rsidR="009434B7" w:rsidRPr="00ED6B17" w:rsidRDefault="00AF54E7" w:rsidP="00B93FCD">
      <w:pPr>
        <w:pStyle w:val="ListParagraph"/>
        <w:ind w:left="0"/>
        <w:rPr>
          <w:rFonts w:ascii="Calibri" w:hAnsi="Calibri"/>
          <w:szCs w:val="16"/>
        </w:rPr>
      </w:pPr>
      <w:r w:rsidRPr="00ED6B17">
        <w:rPr>
          <w:rFonts w:ascii="Calibri" w:hAnsi="Calibri"/>
          <w:szCs w:val="16"/>
        </w:rPr>
        <w:t xml:space="preserve">Monthly Leadership Trainings- OADSP- </w:t>
      </w:r>
      <w:r w:rsidR="00B93FCD" w:rsidRPr="00ED6B17">
        <w:rPr>
          <w:rFonts w:ascii="Calibri" w:hAnsi="Calibri"/>
          <w:szCs w:val="16"/>
        </w:rPr>
        <w:t xml:space="preserve">Bethany </w:t>
      </w:r>
      <w:r w:rsidRPr="00ED6B17">
        <w:rPr>
          <w:rFonts w:ascii="Calibri" w:hAnsi="Calibri"/>
          <w:szCs w:val="16"/>
        </w:rPr>
        <w:t>develops topics each month with our CEO</w:t>
      </w:r>
      <w:r w:rsidR="00B93FCD" w:rsidRPr="00ED6B17">
        <w:rPr>
          <w:rFonts w:ascii="Calibri" w:hAnsi="Calibri"/>
          <w:szCs w:val="16"/>
        </w:rPr>
        <w:t xml:space="preserve">     </w:t>
      </w:r>
    </w:p>
    <w:p w14:paraId="46B43029" w14:textId="2D854465" w:rsidR="00B93FCD" w:rsidRPr="00ED6B17" w:rsidRDefault="00B93FCD" w:rsidP="006873C5">
      <w:pPr>
        <w:pStyle w:val="ListParagraph"/>
        <w:spacing w:after="0"/>
        <w:ind w:left="0"/>
        <w:rPr>
          <w:rFonts w:ascii="Calibri" w:hAnsi="Calibri"/>
          <w:szCs w:val="16"/>
        </w:rPr>
      </w:pPr>
      <w:r w:rsidRPr="00ED6B17">
        <w:rPr>
          <w:rFonts w:ascii="Calibri" w:hAnsi="Calibri"/>
          <w:szCs w:val="16"/>
        </w:rPr>
        <w:t>What Is Your Why?</w:t>
      </w:r>
      <w:r w:rsidR="00AF54E7" w:rsidRPr="00ED6B17">
        <w:rPr>
          <w:rFonts w:ascii="Calibri" w:hAnsi="Calibri"/>
          <w:szCs w:val="16"/>
        </w:rPr>
        <w:t>- In-house-</w:t>
      </w:r>
      <w:r w:rsidRPr="00ED6B17">
        <w:rPr>
          <w:rFonts w:ascii="Calibri" w:hAnsi="Calibri"/>
          <w:szCs w:val="16"/>
        </w:rPr>
        <w:t xml:space="preserve"> </w:t>
      </w:r>
      <w:r w:rsidR="00AF54E7" w:rsidRPr="00ED6B17">
        <w:rPr>
          <w:rFonts w:ascii="Calibri" w:hAnsi="Calibri"/>
          <w:szCs w:val="16"/>
        </w:rPr>
        <w:t>(</w:t>
      </w:r>
      <w:r w:rsidRPr="00ED6B17">
        <w:rPr>
          <w:rFonts w:ascii="Calibri" w:hAnsi="Calibri"/>
          <w:szCs w:val="16"/>
        </w:rPr>
        <w:t>created by Ryan Rollins</w:t>
      </w:r>
      <w:r w:rsidR="00AF54E7" w:rsidRPr="00ED6B17">
        <w:rPr>
          <w:rFonts w:ascii="Calibri" w:hAnsi="Calibri"/>
          <w:szCs w:val="16"/>
        </w:rPr>
        <w:t xml:space="preserve"> (CCHS</w:t>
      </w:r>
      <w:r w:rsidR="00BF60DC" w:rsidRPr="00ED6B17">
        <w:rPr>
          <w:rFonts w:ascii="Calibri" w:hAnsi="Calibri"/>
          <w:szCs w:val="16"/>
        </w:rPr>
        <w:t>/Open Door</w:t>
      </w:r>
      <w:r w:rsidR="00AF54E7" w:rsidRPr="00ED6B17">
        <w:rPr>
          <w:rFonts w:ascii="Calibri" w:hAnsi="Calibri"/>
          <w:szCs w:val="16"/>
        </w:rPr>
        <w:t>))</w:t>
      </w:r>
      <w:r w:rsidRPr="00ED6B17">
        <w:rPr>
          <w:rFonts w:ascii="Calibri" w:hAnsi="Calibri"/>
          <w:szCs w:val="16"/>
        </w:rPr>
        <w:t xml:space="preserve"> </w:t>
      </w:r>
      <w:r w:rsidRPr="00ED6B17">
        <w:rPr>
          <w:rFonts w:ascii="Calibri" w:hAnsi="Calibri"/>
          <w:szCs w:val="16"/>
        </w:rPr>
        <w:tab/>
      </w:r>
    </w:p>
    <w:p w14:paraId="6C01664C" w14:textId="77777777" w:rsidR="00AF54E7" w:rsidRPr="00ED6B17" w:rsidRDefault="00AF54E7" w:rsidP="006873C5">
      <w:pPr>
        <w:spacing w:after="0"/>
        <w:rPr>
          <w:rFonts w:ascii="Calibri" w:hAnsi="Calibri"/>
          <w:szCs w:val="16"/>
        </w:rPr>
      </w:pPr>
      <w:r w:rsidRPr="00ED6B17">
        <w:rPr>
          <w:rFonts w:ascii="Calibri" w:hAnsi="Calibri"/>
          <w:szCs w:val="16"/>
        </w:rPr>
        <w:t>Managing People - SHRM</w:t>
      </w:r>
      <w:r w:rsidRPr="00ED6B17">
        <w:rPr>
          <w:rFonts w:ascii="Calibri" w:hAnsi="Calibri"/>
          <w:szCs w:val="16"/>
        </w:rPr>
        <w:t xml:space="preserve"> </w:t>
      </w:r>
    </w:p>
    <w:p w14:paraId="0174C197" w14:textId="325593E4" w:rsidR="00AF54E7" w:rsidRPr="00ED6B17" w:rsidRDefault="00AF54E7" w:rsidP="006873C5">
      <w:pPr>
        <w:spacing w:after="0"/>
        <w:rPr>
          <w:rFonts w:ascii="Calibri" w:hAnsi="Calibri"/>
          <w:szCs w:val="16"/>
        </w:rPr>
      </w:pPr>
      <w:r w:rsidRPr="00ED6B17">
        <w:rPr>
          <w:rFonts w:ascii="Calibri" w:hAnsi="Calibri"/>
          <w:szCs w:val="16"/>
        </w:rPr>
        <w:t>Teamwork and leadership training</w:t>
      </w:r>
      <w:r w:rsidRPr="00ED6B17">
        <w:rPr>
          <w:rFonts w:ascii="Calibri" w:hAnsi="Calibri"/>
          <w:szCs w:val="16"/>
        </w:rPr>
        <w:t>-</w:t>
      </w:r>
      <w:r w:rsidRPr="00ED6B17">
        <w:rPr>
          <w:rFonts w:ascii="Calibri" w:hAnsi="Calibri"/>
          <w:szCs w:val="16"/>
        </w:rPr>
        <w:t xml:space="preserve"> </w:t>
      </w:r>
      <w:r w:rsidRPr="00ED6B17">
        <w:rPr>
          <w:rFonts w:ascii="Calibri" w:hAnsi="Calibri"/>
          <w:szCs w:val="16"/>
        </w:rPr>
        <w:t>I</w:t>
      </w:r>
      <w:r w:rsidRPr="00ED6B17">
        <w:rPr>
          <w:rFonts w:ascii="Calibri" w:hAnsi="Calibri"/>
          <w:szCs w:val="16"/>
        </w:rPr>
        <w:t>n-house</w:t>
      </w:r>
    </w:p>
    <w:p w14:paraId="76ECF849" w14:textId="77777777" w:rsidR="006873C5" w:rsidRPr="00ED6B17" w:rsidRDefault="006873C5" w:rsidP="006873C5">
      <w:pPr>
        <w:pStyle w:val="ListParagraph"/>
        <w:ind w:left="0"/>
        <w:rPr>
          <w:rFonts w:ascii="Calibri" w:hAnsi="Calibri"/>
          <w:szCs w:val="16"/>
        </w:rPr>
      </w:pPr>
      <w:r w:rsidRPr="00ED6B17">
        <w:rPr>
          <w:rFonts w:ascii="Calibri" w:hAnsi="Calibri"/>
          <w:szCs w:val="16"/>
        </w:rPr>
        <w:t xml:space="preserve">Bridges out of Poverty - LCBDD  </w:t>
      </w:r>
    </w:p>
    <w:p w14:paraId="46D0A896" w14:textId="0D8D30B3" w:rsidR="006873C5" w:rsidRPr="00ED6B17" w:rsidRDefault="006873C5" w:rsidP="00B93FCD">
      <w:pPr>
        <w:pStyle w:val="ListParagraph"/>
        <w:ind w:left="0"/>
        <w:rPr>
          <w:rFonts w:ascii="Calibri" w:hAnsi="Calibri"/>
          <w:szCs w:val="16"/>
        </w:rPr>
      </w:pPr>
    </w:p>
    <w:p w14:paraId="7C91E8F0" w14:textId="18B3E883" w:rsidR="006873C5" w:rsidRPr="00ED6B17" w:rsidRDefault="006873C5" w:rsidP="00B93FCD">
      <w:pPr>
        <w:pStyle w:val="ListParagraph"/>
        <w:ind w:left="0"/>
        <w:rPr>
          <w:rFonts w:ascii="Calibri" w:hAnsi="Calibri"/>
          <w:i/>
          <w:szCs w:val="16"/>
        </w:rPr>
      </w:pPr>
      <w:r w:rsidRPr="00ED6B17">
        <w:rPr>
          <w:rFonts w:ascii="Calibri" w:hAnsi="Calibri"/>
          <w:i/>
          <w:szCs w:val="16"/>
        </w:rPr>
        <w:t>Service Delivery:</w:t>
      </w:r>
    </w:p>
    <w:p w14:paraId="09A87016" w14:textId="7C628278" w:rsidR="000A6E06" w:rsidRPr="00ED6B17" w:rsidRDefault="009434B7" w:rsidP="00B93FCD">
      <w:pPr>
        <w:pStyle w:val="ListParagraph"/>
        <w:ind w:left="0"/>
        <w:rPr>
          <w:rFonts w:ascii="Calibri" w:hAnsi="Calibri"/>
          <w:szCs w:val="16"/>
        </w:rPr>
      </w:pPr>
      <w:r w:rsidRPr="00ED6B17">
        <w:rPr>
          <w:rFonts w:ascii="Calibri" w:hAnsi="Calibri"/>
          <w:szCs w:val="16"/>
        </w:rPr>
        <w:t>DSPaths C</w:t>
      </w:r>
      <w:r w:rsidR="006873C5" w:rsidRPr="00ED6B17">
        <w:rPr>
          <w:rFonts w:ascii="Calibri" w:hAnsi="Calibri"/>
          <w:szCs w:val="16"/>
        </w:rPr>
        <w:t xml:space="preserve">ertificate of </w:t>
      </w:r>
      <w:r w:rsidRPr="00ED6B17">
        <w:rPr>
          <w:rFonts w:ascii="Calibri" w:hAnsi="Calibri"/>
          <w:szCs w:val="16"/>
        </w:rPr>
        <w:t>I</w:t>
      </w:r>
      <w:r w:rsidR="006873C5" w:rsidRPr="00ED6B17">
        <w:rPr>
          <w:rFonts w:ascii="Calibri" w:hAnsi="Calibri"/>
          <w:szCs w:val="16"/>
        </w:rPr>
        <w:t>nitial Proficiency</w:t>
      </w:r>
      <w:r w:rsidRPr="00ED6B17">
        <w:rPr>
          <w:rFonts w:ascii="Calibri" w:hAnsi="Calibri"/>
          <w:szCs w:val="16"/>
        </w:rPr>
        <w:t xml:space="preserve"> and C</w:t>
      </w:r>
      <w:r w:rsidR="006873C5" w:rsidRPr="00ED6B17">
        <w:rPr>
          <w:rFonts w:ascii="Calibri" w:hAnsi="Calibri"/>
          <w:szCs w:val="16"/>
        </w:rPr>
        <w:t xml:space="preserve">ertificate of </w:t>
      </w:r>
      <w:r w:rsidRPr="00ED6B17">
        <w:rPr>
          <w:rFonts w:ascii="Calibri" w:hAnsi="Calibri"/>
          <w:szCs w:val="16"/>
        </w:rPr>
        <w:t>A</w:t>
      </w:r>
      <w:r w:rsidR="006873C5" w:rsidRPr="00ED6B17">
        <w:rPr>
          <w:rFonts w:ascii="Calibri" w:hAnsi="Calibri"/>
          <w:szCs w:val="16"/>
        </w:rPr>
        <w:t>dvance Proficiency</w:t>
      </w:r>
      <w:r w:rsidRPr="00ED6B17">
        <w:rPr>
          <w:rFonts w:ascii="Calibri" w:hAnsi="Calibri"/>
          <w:szCs w:val="16"/>
        </w:rPr>
        <w:t>- OADSP</w:t>
      </w:r>
    </w:p>
    <w:p w14:paraId="38BE71B8" w14:textId="77777777" w:rsidR="00AF54E7" w:rsidRPr="00ED6B17" w:rsidRDefault="00AF54E7" w:rsidP="00AF54E7">
      <w:pPr>
        <w:pStyle w:val="ListParagraph"/>
        <w:ind w:left="0"/>
        <w:rPr>
          <w:rFonts w:ascii="Calibri" w:hAnsi="Calibri"/>
          <w:szCs w:val="16"/>
        </w:rPr>
      </w:pPr>
      <w:r w:rsidRPr="00ED6B17">
        <w:rPr>
          <w:rFonts w:ascii="Calibri" w:hAnsi="Calibri"/>
          <w:szCs w:val="16"/>
        </w:rPr>
        <w:t xml:space="preserve">Emotional Intelligence- In house </w:t>
      </w:r>
    </w:p>
    <w:p w14:paraId="21A9A095" w14:textId="77777777" w:rsidR="006873C5" w:rsidRPr="00ED6B17" w:rsidRDefault="006873C5" w:rsidP="000A6E06">
      <w:pPr>
        <w:pStyle w:val="ListParagraph"/>
        <w:ind w:left="0"/>
        <w:rPr>
          <w:rFonts w:ascii="Calibri" w:hAnsi="Calibri"/>
          <w:szCs w:val="16"/>
        </w:rPr>
      </w:pPr>
      <w:r w:rsidRPr="00ED6B17">
        <w:rPr>
          <w:rFonts w:ascii="Calibri" w:hAnsi="Calibri"/>
          <w:szCs w:val="16"/>
        </w:rPr>
        <w:t xml:space="preserve">Death and Dying - Hospice of </w:t>
      </w:r>
      <w:r w:rsidRPr="00ED6B17">
        <w:rPr>
          <w:rFonts w:ascii="Calibri" w:hAnsi="Calibri"/>
          <w:szCs w:val="16"/>
        </w:rPr>
        <w:t>Northwest Ohio</w:t>
      </w:r>
      <w:r w:rsidRPr="00ED6B17">
        <w:rPr>
          <w:rFonts w:ascii="Calibri" w:hAnsi="Calibri"/>
          <w:szCs w:val="16"/>
        </w:rPr>
        <w:t xml:space="preserve">  </w:t>
      </w:r>
    </w:p>
    <w:p w14:paraId="0FDDBF27" w14:textId="09A51603" w:rsidR="006873C5" w:rsidRPr="00ED6B17" w:rsidRDefault="006873C5" w:rsidP="000A6E06">
      <w:pPr>
        <w:pStyle w:val="ListParagraph"/>
        <w:ind w:left="0"/>
        <w:rPr>
          <w:rFonts w:ascii="Calibri" w:hAnsi="Calibri"/>
          <w:szCs w:val="16"/>
        </w:rPr>
      </w:pPr>
      <w:r w:rsidRPr="00ED6B17">
        <w:rPr>
          <w:rFonts w:ascii="Calibri" w:hAnsi="Calibri"/>
          <w:szCs w:val="16"/>
        </w:rPr>
        <w:t>Universal Precautions, Behavior Support,</w:t>
      </w:r>
      <w:r w:rsidRPr="00ED6B17">
        <w:rPr>
          <w:rFonts w:ascii="Calibri" w:hAnsi="Calibri"/>
          <w:szCs w:val="16"/>
        </w:rPr>
        <w:t xml:space="preserve"> Client Rights, Health &amp; Safety- </w:t>
      </w:r>
      <w:r w:rsidR="00E82A4D" w:rsidRPr="00ED6B17">
        <w:rPr>
          <w:rFonts w:ascii="Calibri" w:hAnsi="Calibri"/>
          <w:szCs w:val="16"/>
        </w:rPr>
        <w:t>I</w:t>
      </w:r>
      <w:r w:rsidRPr="00ED6B17">
        <w:rPr>
          <w:rFonts w:ascii="Calibri" w:hAnsi="Calibri"/>
          <w:szCs w:val="16"/>
        </w:rPr>
        <w:t>n-</w:t>
      </w:r>
      <w:r w:rsidRPr="00ED6B17">
        <w:rPr>
          <w:rFonts w:ascii="Calibri" w:hAnsi="Calibri"/>
          <w:szCs w:val="16"/>
        </w:rPr>
        <w:t xml:space="preserve">house.  </w:t>
      </w:r>
    </w:p>
    <w:p w14:paraId="7C32D078" w14:textId="257E44FB" w:rsidR="00E82A4D" w:rsidRPr="00ED6B17" w:rsidRDefault="00E82A4D" w:rsidP="00E82A4D">
      <w:pPr>
        <w:pStyle w:val="ListParagraph"/>
        <w:ind w:left="0"/>
        <w:rPr>
          <w:rFonts w:ascii="Calibri" w:hAnsi="Calibri"/>
          <w:szCs w:val="16"/>
        </w:rPr>
      </w:pPr>
      <w:r w:rsidRPr="00ED6B17">
        <w:rPr>
          <w:rFonts w:ascii="Calibri" w:hAnsi="Calibri"/>
          <w:szCs w:val="16"/>
        </w:rPr>
        <w:t>Positive Culture Initiatives, Behavioral Supports, Person Centered Planning, Trauma Informed Consent, OSHA Practical Training- In</w:t>
      </w:r>
      <w:r w:rsidRPr="00ED6B17">
        <w:rPr>
          <w:rFonts w:ascii="Calibri" w:hAnsi="Calibri"/>
          <w:szCs w:val="16"/>
        </w:rPr>
        <w:t>-house</w:t>
      </w:r>
    </w:p>
    <w:p w14:paraId="068A95AF" w14:textId="77777777" w:rsidR="006873C5" w:rsidRPr="00ED6B17" w:rsidRDefault="006873C5" w:rsidP="000A6E06">
      <w:pPr>
        <w:pStyle w:val="ListParagraph"/>
        <w:ind w:left="0"/>
        <w:rPr>
          <w:rFonts w:ascii="Calibri" w:hAnsi="Calibri"/>
          <w:szCs w:val="16"/>
        </w:rPr>
      </w:pPr>
    </w:p>
    <w:p w14:paraId="7662FB41" w14:textId="417912EC" w:rsidR="000A6E06" w:rsidRPr="00ED6B17" w:rsidRDefault="000A6E06" w:rsidP="000A6E06">
      <w:pPr>
        <w:pStyle w:val="ListParagraph"/>
        <w:ind w:left="0"/>
        <w:rPr>
          <w:rFonts w:ascii="Calibri" w:hAnsi="Calibri"/>
          <w:szCs w:val="16"/>
        </w:rPr>
      </w:pPr>
      <w:r w:rsidRPr="00ED6B17">
        <w:rPr>
          <w:rFonts w:ascii="Calibri" w:hAnsi="Calibri"/>
          <w:szCs w:val="16"/>
        </w:rPr>
        <w:t xml:space="preserve">MUI- </w:t>
      </w:r>
      <w:r w:rsidR="00E82A4D" w:rsidRPr="00ED6B17">
        <w:rPr>
          <w:rFonts w:ascii="Calibri" w:hAnsi="Calibri"/>
          <w:szCs w:val="16"/>
        </w:rPr>
        <w:t>In-</w:t>
      </w:r>
      <w:r w:rsidR="006873C5" w:rsidRPr="00ED6B17">
        <w:rPr>
          <w:rFonts w:ascii="Calibri" w:hAnsi="Calibri"/>
          <w:szCs w:val="16"/>
        </w:rPr>
        <w:t>house using DODD guidelines (2x)</w:t>
      </w:r>
    </w:p>
    <w:p w14:paraId="4FBE18DA" w14:textId="21B38BF6" w:rsidR="000A6E06" w:rsidRPr="00ED6B17" w:rsidRDefault="000A6E06" w:rsidP="000A6E06">
      <w:pPr>
        <w:pStyle w:val="ListParagraph"/>
        <w:ind w:left="0"/>
        <w:rPr>
          <w:rFonts w:ascii="Calibri" w:hAnsi="Calibri"/>
          <w:szCs w:val="16"/>
        </w:rPr>
      </w:pPr>
    </w:p>
    <w:p w14:paraId="4ACC5097" w14:textId="570D34BA" w:rsidR="000A6E06" w:rsidRPr="00ED6B17" w:rsidRDefault="006873C5" w:rsidP="000A6E06">
      <w:pPr>
        <w:pStyle w:val="ListParagraph"/>
        <w:ind w:left="0"/>
        <w:rPr>
          <w:rFonts w:ascii="Calibri" w:hAnsi="Calibri"/>
          <w:szCs w:val="16"/>
        </w:rPr>
      </w:pPr>
      <w:r w:rsidRPr="00ED6B17">
        <w:rPr>
          <w:rFonts w:ascii="Calibri" w:hAnsi="Calibri"/>
          <w:szCs w:val="16"/>
        </w:rPr>
        <w:t xml:space="preserve">We also use Relias for additional training </w:t>
      </w:r>
      <w:r w:rsidR="00BF60DC" w:rsidRPr="00ED6B17">
        <w:rPr>
          <w:rFonts w:ascii="Calibri" w:hAnsi="Calibri"/>
          <w:szCs w:val="16"/>
        </w:rPr>
        <w:t>content</w:t>
      </w:r>
    </w:p>
    <w:sectPr w:rsidR="000A6E06" w:rsidRPr="00ED6B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8A2B9" w14:textId="77777777" w:rsidR="007C705D" w:rsidRDefault="007C705D" w:rsidP="007C705D">
      <w:pPr>
        <w:spacing w:after="0" w:line="240" w:lineRule="auto"/>
      </w:pPr>
      <w:r>
        <w:separator/>
      </w:r>
    </w:p>
  </w:endnote>
  <w:endnote w:type="continuationSeparator" w:id="0">
    <w:p w14:paraId="1D0B07E7" w14:textId="77777777" w:rsidR="007C705D" w:rsidRDefault="007C705D" w:rsidP="007C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E8BB" w14:textId="77777777" w:rsidR="00BF60DC" w:rsidRDefault="00BF6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77831"/>
      <w:docPartObj>
        <w:docPartGallery w:val="Page Numbers (Bottom of Page)"/>
        <w:docPartUnique/>
      </w:docPartObj>
    </w:sdtPr>
    <w:sdtEndPr>
      <w:rPr>
        <w:noProof/>
      </w:rPr>
    </w:sdtEndPr>
    <w:sdtContent>
      <w:p w14:paraId="05A3618C" w14:textId="01C03181" w:rsidR="007C705D" w:rsidRDefault="007C705D">
        <w:pPr>
          <w:pStyle w:val="Footer"/>
          <w:jc w:val="right"/>
        </w:pPr>
        <w:r>
          <w:fldChar w:fldCharType="begin"/>
        </w:r>
        <w:r>
          <w:instrText xml:space="preserve"> PAGE   \* MERGEFORMAT </w:instrText>
        </w:r>
        <w:r>
          <w:fldChar w:fldCharType="separate"/>
        </w:r>
        <w:r w:rsidR="00162DCC">
          <w:rPr>
            <w:noProof/>
          </w:rPr>
          <w:t>3</w:t>
        </w:r>
        <w:r>
          <w:rPr>
            <w:noProof/>
          </w:rPr>
          <w:fldChar w:fldCharType="end"/>
        </w:r>
      </w:p>
    </w:sdtContent>
  </w:sdt>
  <w:p w14:paraId="47ACDB2E" w14:textId="77777777" w:rsidR="007C705D" w:rsidRDefault="007C7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1AD9" w14:textId="77777777" w:rsidR="00BF60DC" w:rsidRDefault="00BF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C0A5" w14:textId="77777777" w:rsidR="007C705D" w:rsidRDefault="007C705D" w:rsidP="007C705D">
      <w:pPr>
        <w:spacing w:after="0" w:line="240" w:lineRule="auto"/>
      </w:pPr>
      <w:r>
        <w:separator/>
      </w:r>
    </w:p>
  </w:footnote>
  <w:footnote w:type="continuationSeparator" w:id="0">
    <w:p w14:paraId="1C3202F1" w14:textId="77777777" w:rsidR="007C705D" w:rsidRDefault="007C705D" w:rsidP="007C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7654" w14:textId="77777777" w:rsidR="00BF60DC" w:rsidRDefault="00BF6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2BA4" w14:textId="13CFAE9B" w:rsidR="007C705D" w:rsidRDefault="00BF60DC" w:rsidP="007C705D">
    <w:pPr>
      <w:pStyle w:val="Header"/>
      <w:jc w:val="right"/>
    </w:pPr>
    <w:sdt>
      <w:sdtPr>
        <w:id w:val="1121189443"/>
        <w:docPartObj>
          <w:docPartGallery w:val="Watermarks"/>
          <w:docPartUnique/>
        </w:docPartObj>
      </w:sdtPr>
      <w:sdtContent>
        <w:r>
          <w:rPr>
            <w:noProof/>
          </w:rPr>
          <w:pict w14:anchorId="79E53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C705D">
      <w:t>8/4/2021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2C69" w14:textId="77777777" w:rsidR="00BF60DC" w:rsidRDefault="00BF6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0000000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E487A"/>
    <w:multiLevelType w:val="hybridMultilevel"/>
    <w:tmpl w:val="53EAC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7179C"/>
    <w:multiLevelType w:val="hybridMultilevel"/>
    <w:tmpl w:val="33F4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9A5F3C"/>
    <w:multiLevelType w:val="hybridMultilevel"/>
    <w:tmpl w:val="5F62A3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093B6D"/>
    <w:multiLevelType w:val="hybridMultilevel"/>
    <w:tmpl w:val="EDF0D5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A251C7"/>
    <w:multiLevelType w:val="hybridMultilevel"/>
    <w:tmpl w:val="F59859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3AE1D3A"/>
    <w:multiLevelType w:val="hybridMultilevel"/>
    <w:tmpl w:val="75B6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23114"/>
    <w:multiLevelType w:val="hybridMultilevel"/>
    <w:tmpl w:val="1ED4F9F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FF61E5E"/>
    <w:multiLevelType w:val="hybridMultilevel"/>
    <w:tmpl w:val="C0D641FE"/>
    <w:lvl w:ilvl="0" w:tplc="640CBF7E">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C352B9"/>
    <w:multiLevelType w:val="hybridMultilevel"/>
    <w:tmpl w:val="96A233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1C5194"/>
    <w:multiLevelType w:val="hybridMultilevel"/>
    <w:tmpl w:val="FE62A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71723"/>
    <w:multiLevelType w:val="hybridMultilevel"/>
    <w:tmpl w:val="F7424550"/>
    <w:lvl w:ilvl="0" w:tplc="BAC45FC2">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8D5787"/>
    <w:multiLevelType w:val="hybridMultilevel"/>
    <w:tmpl w:val="BBCC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86F37"/>
    <w:multiLevelType w:val="hybridMultilevel"/>
    <w:tmpl w:val="B9186A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9B2AE4"/>
    <w:multiLevelType w:val="hybridMultilevel"/>
    <w:tmpl w:val="5EB236D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EEE39B1"/>
    <w:multiLevelType w:val="hybridMultilevel"/>
    <w:tmpl w:val="B3FE90FA"/>
    <w:lvl w:ilvl="0" w:tplc="04090001">
      <w:start w:val="1"/>
      <w:numFmt w:val="bullet"/>
      <w:lvlText w:val=""/>
      <w:lvlJc w:val="left"/>
      <w:pPr>
        <w:ind w:left="720" w:hanging="360"/>
      </w:pPr>
      <w:rPr>
        <w:rFonts w:ascii="Symbol" w:hAnsi="Symbol" w:hint="default"/>
      </w:rPr>
    </w:lvl>
    <w:lvl w:ilvl="1" w:tplc="93B2A168">
      <w:start w:val="1"/>
      <w:numFmt w:val="lowerLetter"/>
      <w:lvlText w:val="%2."/>
      <w:lvlJc w:val="left"/>
      <w:pPr>
        <w:ind w:left="1440" w:hanging="360"/>
      </w:pPr>
      <w:rPr>
        <w:rFonts w:asciiTheme="minorHAnsi" w:eastAsiaTheme="minorHAnsi" w:hAnsiTheme="minorHAnsi" w:cstheme="minorBidi"/>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36BC1"/>
    <w:multiLevelType w:val="hybridMultilevel"/>
    <w:tmpl w:val="4796CE9C"/>
    <w:lvl w:ilvl="0" w:tplc="0409000D">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15"/>
  </w:num>
  <w:num w:numId="2">
    <w:abstractNumId w:val="7"/>
  </w:num>
  <w:num w:numId="3">
    <w:abstractNumId w:val="9"/>
  </w:num>
  <w:num w:numId="4">
    <w:abstractNumId w:val="13"/>
  </w:num>
  <w:num w:numId="5">
    <w:abstractNumId w:val="4"/>
  </w:num>
  <w:num w:numId="6">
    <w:abstractNumId w:val="10"/>
  </w:num>
  <w:num w:numId="7">
    <w:abstractNumId w:val="2"/>
  </w:num>
  <w:num w:numId="8">
    <w:abstractNumId w:val="6"/>
  </w:num>
  <w:num w:numId="9">
    <w:abstractNumId w:val="12"/>
  </w:num>
  <w:num w:numId="10">
    <w:abstractNumId w:val="3"/>
  </w:num>
  <w:num w:numId="11">
    <w:abstractNumId w:val="16"/>
  </w:num>
  <w:num w:numId="12">
    <w:abstractNumId w:val="14"/>
  </w:num>
  <w:num w:numId="13">
    <w:abstractNumId w:val="11"/>
  </w:num>
  <w:num w:numId="14">
    <w:abstractNumId w:val="8"/>
  </w:num>
  <w:num w:numId="15">
    <w:abstractNumId w:val="5"/>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21"/>
    <w:rsid w:val="00016782"/>
    <w:rsid w:val="00022726"/>
    <w:rsid w:val="0003674C"/>
    <w:rsid w:val="0004219F"/>
    <w:rsid w:val="00077962"/>
    <w:rsid w:val="000922D3"/>
    <w:rsid w:val="000A6E06"/>
    <w:rsid w:val="000E5B0C"/>
    <w:rsid w:val="00103ECC"/>
    <w:rsid w:val="001236AB"/>
    <w:rsid w:val="00162DCC"/>
    <w:rsid w:val="00197D8D"/>
    <w:rsid w:val="001B20DE"/>
    <w:rsid w:val="001B48A7"/>
    <w:rsid w:val="001F5428"/>
    <w:rsid w:val="00222892"/>
    <w:rsid w:val="00224099"/>
    <w:rsid w:val="003502D6"/>
    <w:rsid w:val="004321B4"/>
    <w:rsid w:val="00485312"/>
    <w:rsid w:val="0049497B"/>
    <w:rsid w:val="004A74C9"/>
    <w:rsid w:val="004E09EE"/>
    <w:rsid w:val="004E5D23"/>
    <w:rsid w:val="005055B1"/>
    <w:rsid w:val="00507C99"/>
    <w:rsid w:val="00517538"/>
    <w:rsid w:val="005A41A3"/>
    <w:rsid w:val="005A5681"/>
    <w:rsid w:val="005B3566"/>
    <w:rsid w:val="00612186"/>
    <w:rsid w:val="00641125"/>
    <w:rsid w:val="0064410E"/>
    <w:rsid w:val="00663E8A"/>
    <w:rsid w:val="0067114E"/>
    <w:rsid w:val="006873C5"/>
    <w:rsid w:val="00695FA8"/>
    <w:rsid w:val="006C2320"/>
    <w:rsid w:val="006C641C"/>
    <w:rsid w:val="006F2B8B"/>
    <w:rsid w:val="00764B63"/>
    <w:rsid w:val="0079281E"/>
    <w:rsid w:val="00794936"/>
    <w:rsid w:val="007C705D"/>
    <w:rsid w:val="007E7E74"/>
    <w:rsid w:val="007F2746"/>
    <w:rsid w:val="007F6CB3"/>
    <w:rsid w:val="00817A90"/>
    <w:rsid w:val="008513F8"/>
    <w:rsid w:val="00855A2D"/>
    <w:rsid w:val="008B4BF9"/>
    <w:rsid w:val="008B4DAB"/>
    <w:rsid w:val="008C7E86"/>
    <w:rsid w:val="008D3021"/>
    <w:rsid w:val="008E587D"/>
    <w:rsid w:val="008F09DE"/>
    <w:rsid w:val="00900994"/>
    <w:rsid w:val="00921F21"/>
    <w:rsid w:val="00937701"/>
    <w:rsid w:val="00940D29"/>
    <w:rsid w:val="00941E3B"/>
    <w:rsid w:val="009434B7"/>
    <w:rsid w:val="00A15046"/>
    <w:rsid w:val="00A2373F"/>
    <w:rsid w:val="00A533CF"/>
    <w:rsid w:val="00A607E8"/>
    <w:rsid w:val="00A64F06"/>
    <w:rsid w:val="00A870C2"/>
    <w:rsid w:val="00A919BD"/>
    <w:rsid w:val="00AF206C"/>
    <w:rsid w:val="00AF5415"/>
    <w:rsid w:val="00AF54E7"/>
    <w:rsid w:val="00B61D94"/>
    <w:rsid w:val="00B93FCD"/>
    <w:rsid w:val="00BF1318"/>
    <w:rsid w:val="00BF1A50"/>
    <w:rsid w:val="00BF60DC"/>
    <w:rsid w:val="00C16F01"/>
    <w:rsid w:val="00C568CD"/>
    <w:rsid w:val="00C946BC"/>
    <w:rsid w:val="00C95FF7"/>
    <w:rsid w:val="00CD44F7"/>
    <w:rsid w:val="00CE5680"/>
    <w:rsid w:val="00CF1111"/>
    <w:rsid w:val="00CF113A"/>
    <w:rsid w:val="00DF7AAA"/>
    <w:rsid w:val="00E048A5"/>
    <w:rsid w:val="00E32D50"/>
    <w:rsid w:val="00E34846"/>
    <w:rsid w:val="00E34EBF"/>
    <w:rsid w:val="00E821CB"/>
    <w:rsid w:val="00E82A4D"/>
    <w:rsid w:val="00ED6B17"/>
    <w:rsid w:val="00EE0C2F"/>
    <w:rsid w:val="00EF20EE"/>
    <w:rsid w:val="00F37B68"/>
    <w:rsid w:val="00F56BC5"/>
    <w:rsid w:val="00F8033A"/>
    <w:rsid w:val="00F97EA4"/>
    <w:rsid w:val="00FC54E9"/>
    <w:rsid w:val="00FE30F8"/>
    <w:rsid w:val="00FF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A3477B"/>
  <w15:chartTrackingRefBased/>
  <w15:docId w15:val="{FEA55F82-990B-4FEE-8298-623D3DFC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F21"/>
    <w:pPr>
      <w:ind w:left="720"/>
      <w:contextualSpacing/>
    </w:pPr>
  </w:style>
  <w:style w:type="paragraph" w:styleId="BalloonText">
    <w:name w:val="Balloon Text"/>
    <w:basedOn w:val="Normal"/>
    <w:link w:val="BalloonTextChar"/>
    <w:uiPriority w:val="99"/>
    <w:semiHidden/>
    <w:unhideWhenUsed/>
    <w:rsid w:val="00A64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F06"/>
    <w:rPr>
      <w:rFonts w:ascii="Segoe UI" w:hAnsi="Segoe UI" w:cs="Segoe UI"/>
      <w:sz w:val="18"/>
      <w:szCs w:val="18"/>
    </w:rPr>
  </w:style>
  <w:style w:type="character" w:customStyle="1" w:styleId="f">
    <w:name w:val="f"/>
    <w:basedOn w:val="DefaultParagraphFont"/>
    <w:rsid w:val="00A15046"/>
  </w:style>
  <w:style w:type="character" w:styleId="Emphasis">
    <w:name w:val="Emphasis"/>
    <w:basedOn w:val="DefaultParagraphFont"/>
    <w:uiPriority w:val="20"/>
    <w:qFormat/>
    <w:rsid w:val="00A15046"/>
    <w:rPr>
      <w:i/>
      <w:iCs/>
    </w:rPr>
  </w:style>
  <w:style w:type="character" w:styleId="Hyperlink">
    <w:name w:val="Hyperlink"/>
    <w:basedOn w:val="DefaultParagraphFont"/>
    <w:uiPriority w:val="99"/>
    <w:unhideWhenUsed/>
    <w:rsid w:val="00B61D94"/>
    <w:rPr>
      <w:color w:val="0563C1" w:themeColor="hyperlink"/>
      <w:u w:val="single"/>
    </w:rPr>
  </w:style>
  <w:style w:type="table" w:styleId="TableGrid">
    <w:name w:val="Table Grid"/>
    <w:basedOn w:val="TableNormal"/>
    <w:uiPriority w:val="39"/>
    <w:rsid w:val="0067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7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7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7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34B7"/>
    <w:rPr>
      <w:sz w:val="16"/>
      <w:szCs w:val="16"/>
    </w:rPr>
  </w:style>
  <w:style w:type="paragraph" w:styleId="CommentText">
    <w:name w:val="annotation text"/>
    <w:basedOn w:val="Normal"/>
    <w:link w:val="CommentTextChar"/>
    <w:uiPriority w:val="99"/>
    <w:semiHidden/>
    <w:unhideWhenUsed/>
    <w:rsid w:val="009434B7"/>
    <w:pPr>
      <w:spacing w:line="240" w:lineRule="auto"/>
    </w:pPr>
    <w:rPr>
      <w:sz w:val="20"/>
      <w:szCs w:val="20"/>
    </w:rPr>
  </w:style>
  <w:style w:type="character" w:customStyle="1" w:styleId="CommentTextChar">
    <w:name w:val="Comment Text Char"/>
    <w:basedOn w:val="DefaultParagraphFont"/>
    <w:link w:val="CommentText"/>
    <w:uiPriority w:val="99"/>
    <w:semiHidden/>
    <w:rsid w:val="009434B7"/>
    <w:rPr>
      <w:sz w:val="20"/>
      <w:szCs w:val="20"/>
    </w:rPr>
  </w:style>
  <w:style w:type="paragraph" w:styleId="CommentSubject">
    <w:name w:val="annotation subject"/>
    <w:basedOn w:val="CommentText"/>
    <w:next w:val="CommentText"/>
    <w:link w:val="CommentSubjectChar"/>
    <w:uiPriority w:val="99"/>
    <w:semiHidden/>
    <w:unhideWhenUsed/>
    <w:rsid w:val="009434B7"/>
    <w:rPr>
      <w:b/>
      <w:bCs/>
    </w:rPr>
  </w:style>
  <w:style w:type="character" w:customStyle="1" w:styleId="CommentSubjectChar">
    <w:name w:val="Comment Subject Char"/>
    <w:basedOn w:val="CommentTextChar"/>
    <w:link w:val="CommentSubject"/>
    <w:uiPriority w:val="99"/>
    <w:semiHidden/>
    <w:rsid w:val="009434B7"/>
    <w:rPr>
      <w:b/>
      <w:bCs/>
      <w:sz w:val="20"/>
      <w:szCs w:val="20"/>
    </w:rPr>
  </w:style>
  <w:style w:type="paragraph" w:styleId="Header">
    <w:name w:val="header"/>
    <w:basedOn w:val="Normal"/>
    <w:link w:val="HeaderChar"/>
    <w:uiPriority w:val="99"/>
    <w:unhideWhenUsed/>
    <w:rsid w:val="007C7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05D"/>
  </w:style>
  <w:style w:type="paragraph" w:styleId="Footer">
    <w:name w:val="footer"/>
    <w:basedOn w:val="Normal"/>
    <w:link w:val="FooterChar"/>
    <w:uiPriority w:val="99"/>
    <w:unhideWhenUsed/>
    <w:rsid w:val="007C7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3060">
      <w:bodyDiv w:val="1"/>
      <w:marLeft w:val="0"/>
      <w:marRight w:val="0"/>
      <w:marTop w:val="0"/>
      <w:marBottom w:val="0"/>
      <w:divBdr>
        <w:top w:val="none" w:sz="0" w:space="0" w:color="auto"/>
        <w:left w:val="none" w:sz="0" w:space="0" w:color="auto"/>
        <w:bottom w:val="none" w:sz="0" w:space="0" w:color="auto"/>
        <w:right w:val="none" w:sz="0" w:space="0" w:color="auto"/>
      </w:divBdr>
    </w:div>
    <w:div w:id="1195077536">
      <w:bodyDiv w:val="1"/>
      <w:marLeft w:val="0"/>
      <w:marRight w:val="0"/>
      <w:marTop w:val="0"/>
      <w:marBottom w:val="0"/>
      <w:divBdr>
        <w:top w:val="none" w:sz="0" w:space="0" w:color="auto"/>
        <w:left w:val="none" w:sz="0" w:space="0" w:color="auto"/>
        <w:bottom w:val="none" w:sz="0" w:space="0" w:color="auto"/>
        <w:right w:val="none" w:sz="0" w:space="0" w:color="auto"/>
      </w:divBdr>
    </w:div>
    <w:div w:id="1241449930">
      <w:bodyDiv w:val="1"/>
      <w:marLeft w:val="0"/>
      <w:marRight w:val="0"/>
      <w:marTop w:val="0"/>
      <w:marBottom w:val="0"/>
      <w:divBdr>
        <w:top w:val="none" w:sz="0" w:space="0" w:color="auto"/>
        <w:left w:val="none" w:sz="0" w:space="0" w:color="auto"/>
        <w:bottom w:val="none" w:sz="0" w:space="0" w:color="auto"/>
        <w:right w:val="none" w:sz="0" w:space="0" w:color="auto"/>
      </w:divBdr>
    </w:div>
    <w:div w:id="13636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4243</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Schlosser</dc:creator>
  <cp:keywords/>
  <dc:description/>
  <cp:lastModifiedBy>Christine Touvelle</cp:lastModifiedBy>
  <cp:revision>14</cp:revision>
  <cp:lastPrinted>2021-04-13T17:32:00Z</cp:lastPrinted>
  <dcterms:created xsi:type="dcterms:W3CDTF">2021-08-02T14:36:00Z</dcterms:created>
  <dcterms:modified xsi:type="dcterms:W3CDTF">2021-08-05T13:19:00Z</dcterms:modified>
</cp:coreProperties>
</file>