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12FC" w14:textId="77777777" w:rsidR="00A82ED7" w:rsidRDefault="00A82ED7" w:rsidP="00A82ED7">
      <w:pPr>
        <w:pBdr>
          <w:bottom w:val="single" w:sz="4" w:space="1" w:color="auto"/>
        </w:pBdr>
        <w:jc w:val="center"/>
      </w:pPr>
      <w:r>
        <w:rPr>
          <w:noProof/>
        </w:rPr>
        <w:drawing>
          <wp:inline distT="0" distB="0" distL="0" distR="0" wp14:anchorId="1ED94BC3" wp14:editId="7C0F3408">
            <wp:extent cx="1949057" cy="1552374"/>
            <wp:effectExtent l="0" t="0" r="0" b="0"/>
            <wp:docPr id="488922045" name="Picture 1" descr="A group of colorful f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22045" name="Picture 1" descr="A group of colorful fee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568" cy="156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EA6F7" w14:textId="19815552" w:rsidR="00A82ED7" w:rsidRDefault="00C3402F" w:rsidP="00A82ED7">
      <w:pPr>
        <w:pBdr>
          <w:bottom w:val="single" w:sz="4" w:space="1" w:color="auto"/>
        </w:pBdr>
        <w:jc w:val="center"/>
      </w:pPr>
      <w:r>
        <w:pict w14:anchorId="11B2E35D">
          <v:rect id="_x0000_i1025" style="width:0;height:1.5pt" o:hralign="center" o:hrstd="t" o:hr="t" fillcolor="#a0a0a0" stroked="f"/>
        </w:pict>
      </w:r>
    </w:p>
    <w:p w14:paraId="235BA6DD" w14:textId="5566D5AD" w:rsidR="001A7489" w:rsidRPr="00A82ED7" w:rsidRDefault="00A82ED7" w:rsidP="00A82ED7">
      <w:pPr>
        <w:jc w:val="center"/>
        <w:rPr>
          <w:sz w:val="44"/>
          <w:szCs w:val="44"/>
        </w:rPr>
      </w:pPr>
      <w:r w:rsidRPr="00A82ED7">
        <w:rPr>
          <w:sz w:val="44"/>
          <w:szCs w:val="44"/>
        </w:rPr>
        <w:t>Over-the- Counter Treatment Recommendations</w:t>
      </w:r>
    </w:p>
    <w:p w14:paraId="3C06BDB8" w14:textId="77777777" w:rsidR="00A82ED7" w:rsidRDefault="00A82ED7" w:rsidP="00A82ED7">
      <w:pPr>
        <w:jc w:val="center"/>
      </w:pPr>
    </w:p>
    <w:p w14:paraId="151F3E5B" w14:textId="4517B1B1" w:rsidR="00A82ED7" w:rsidRPr="00A82ED7" w:rsidRDefault="00A82ED7" w:rsidP="00A82ED7">
      <w:pPr>
        <w:rPr>
          <w:b/>
          <w:bCs/>
        </w:rPr>
      </w:pPr>
      <w:r w:rsidRPr="00A82ED7">
        <w:rPr>
          <w:b/>
          <w:bCs/>
        </w:rPr>
        <w:t xml:space="preserve">Antifungal (Athlete’s foot medications) </w:t>
      </w:r>
    </w:p>
    <w:p w14:paraId="1C3A9783" w14:textId="1285436C" w:rsidR="00A82ED7" w:rsidRDefault="00A82ED7" w:rsidP="00A82ED7">
      <w:pPr>
        <w:pStyle w:val="ListParagraph"/>
        <w:numPr>
          <w:ilvl w:val="0"/>
          <w:numId w:val="2"/>
        </w:numPr>
      </w:pPr>
      <w:r>
        <w:t>Clotrimazole 1 % cream to be applied twice daily for 4-6 weeks (this is usually the store brand antifungal cream)</w:t>
      </w:r>
    </w:p>
    <w:p w14:paraId="5094D262" w14:textId="255E1FE3" w:rsidR="00A82ED7" w:rsidRDefault="00A82ED7" w:rsidP="00A82ED7">
      <w:pPr>
        <w:pStyle w:val="ListParagraph"/>
        <w:numPr>
          <w:ilvl w:val="0"/>
          <w:numId w:val="2"/>
        </w:numPr>
      </w:pPr>
      <w:r>
        <w:t xml:space="preserve">Lotrimin AF to be applied twice daily for 4-6 </w:t>
      </w:r>
      <w:proofErr w:type="gramStart"/>
      <w:r>
        <w:t>weeks</w:t>
      </w:r>
      <w:proofErr w:type="gramEnd"/>
    </w:p>
    <w:p w14:paraId="647503A9" w14:textId="1D4F494C" w:rsidR="00A82ED7" w:rsidRDefault="00A82ED7" w:rsidP="00A82ED7">
      <w:pPr>
        <w:pStyle w:val="ListParagraph"/>
        <w:numPr>
          <w:ilvl w:val="0"/>
          <w:numId w:val="2"/>
        </w:numPr>
      </w:pPr>
      <w:r>
        <w:t xml:space="preserve">Lamisil cream to be applied twice daily for 4-6 </w:t>
      </w:r>
      <w:proofErr w:type="gramStart"/>
      <w:r>
        <w:t>weeks</w:t>
      </w:r>
      <w:proofErr w:type="gramEnd"/>
    </w:p>
    <w:p w14:paraId="0B4593D0" w14:textId="053B461A" w:rsidR="00A82ED7" w:rsidRPr="00A82ED7" w:rsidRDefault="00A82ED7" w:rsidP="00A82ED7">
      <w:pPr>
        <w:rPr>
          <w:b/>
          <w:bCs/>
        </w:rPr>
      </w:pPr>
      <w:r w:rsidRPr="00A82ED7">
        <w:rPr>
          <w:b/>
          <w:bCs/>
        </w:rPr>
        <w:t>Anti-Itch cream (Steroid cream)</w:t>
      </w:r>
    </w:p>
    <w:p w14:paraId="0149C307" w14:textId="753306A9" w:rsidR="00A82ED7" w:rsidRDefault="00A82ED7" w:rsidP="00A82ED7">
      <w:pPr>
        <w:pStyle w:val="ListParagraph"/>
        <w:numPr>
          <w:ilvl w:val="0"/>
          <w:numId w:val="3"/>
        </w:numPr>
      </w:pPr>
      <w:r>
        <w:t xml:space="preserve">Hydrocortisone 1% cream to be applied 1-2 x per day for 2 </w:t>
      </w:r>
      <w:proofErr w:type="gramStart"/>
      <w:r>
        <w:t>weeks</w:t>
      </w:r>
      <w:proofErr w:type="gramEnd"/>
    </w:p>
    <w:p w14:paraId="52C2DD9F" w14:textId="0C88A4C1" w:rsidR="00A82ED7" w:rsidRPr="00A82ED7" w:rsidRDefault="00A82ED7" w:rsidP="00A82ED7">
      <w:pPr>
        <w:rPr>
          <w:b/>
          <w:bCs/>
        </w:rPr>
      </w:pPr>
      <w:r w:rsidRPr="00A82ED7">
        <w:rPr>
          <w:b/>
          <w:bCs/>
        </w:rPr>
        <w:t>Medications for “Sweaty feet”</w:t>
      </w:r>
    </w:p>
    <w:p w14:paraId="3B8975E8" w14:textId="6CA10046" w:rsidR="00A82ED7" w:rsidRDefault="00A82ED7" w:rsidP="00A82ED7">
      <w:pPr>
        <w:pStyle w:val="ListParagraph"/>
        <w:numPr>
          <w:ilvl w:val="0"/>
          <w:numId w:val="4"/>
        </w:numPr>
      </w:pPr>
      <w:proofErr w:type="spellStart"/>
      <w:r>
        <w:t>Zeasorb</w:t>
      </w:r>
      <w:proofErr w:type="spellEnd"/>
      <w:r>
        <w:t xml:space="preserve"> powder: Can apply in shoes lightly as needed. Can </w:t>
      </w:r>
      <w:proofErr w:type="gramStart"/>
      <w:r>
        <w:t>apply</w:t>
      </w:r>
      <w:proofErr w:type="gramEnd"/>
      <w:r>
        <w:t xml:space="preserve"> to feet and </w:t>
      </w:r>
      <w:proofErr w:type="spellStart"/>
      <w:r>
        <w:t>webspaces</w:t>
      </w:r>
      <w:proofErr w:type="spellEnd"/>
      <w:r>
        <w:t xml:space="preserve"> lightly once a day. </w:t>
      </w:r>
    </w:p>
    <w:p w14:paraId="13F86062" w14:textId="5C99E913" w:rsidR="00A82ED7" w:rsidRDefault="00A82ED7" w:rsidP="00A82ED7">
      <w:pPr>
        <w:pStyle w:val="ListParagraph"/>
        <w:numPr>
          <w:ilvl w:val="0"/>
          <w:numId w:val="4"/>
        </w:numPr>
      </w:pPr>
      <w:r>
        <w:t xml:space="preserve">Gold bond powder: Can </w:t>
      </w:r>
      <w:proofErr w:type="gramStart"/>
      <w:r>
        <w:t>apply</w:t>
      </w:r>
      <w:proofErr w:type="gramEnd"/>
      <w:r>
        <w:t xml:space="preserve"> to feet and </w:t>
      </w:r>
      <w:proofErr w:type="spellStart"/>
      <w:r>
        <w:t>webspaces</w:t>
      </w:r>
      <w:proofErr w:type="spellEnd"/>
      <w:r>
        <w:t xml:space="preserve"> lightly once a day. </w:t>
      </w:r>
    </w:p>
    <w:p w14:paraId="028E348F" w14:textId="4110F830" w:rsidR="00A82ED7" w:rsidRPr="006B4BC4" w:rsidRDefault="00A82ED7" w:rsidP="00A82ED7">
      <w:pPr>
        <w:rPr>
          <w:b/>
          <w:bCs/>
        </w:rPr>
      </w:pPr>
      <w:r w:rsidRPr="006B4BC4">
        <w:rPr>
          <w:b/>
          <w:bCs/>
        </w:rPr>
        <w:t xml:space="preserve">Antibiotic creams/ointments: </w:t>
      </w:r>
    </w:p>
    <w:p w14:paraId="0D3051B7" w14:textId="6FEACACD" w:rsidR="00A82ED7" w:rsidRDefault="00A82ED7" w:rsidP="00A82ED7">
      <w:pPr>
        <w:pStyle w:val="ListParagraph"/>
        <w:numPr>
          <w:ilvl w:val="0"/>
          <w:numId w:val="5"/>
        </w:numPr>
      </w:pPr>
      <w:r>
        <w:t>Neosporin cream</w:t>
      </w:r>
    </w:p>
    <w:p w14:paraId="61356ECD" w14:textId="12945D91" w:rsidR="00A82ED7" w:rsidRDefault="00A82ED7" w:rsidP="00A82ED7">
      <w:pPr>
        <w:pStyle w:val="ListParagraph"/>
        <w:numPr>
          <w:ilvl w:val="0"/>
          <w:numId w:val="5"/>
        </w:numPr>
      </w:pPr>
      <w:r>
        <w:t>Triple antibiotic ointment</w:t>
      </w:r>
      <w:r w:rsidR="006B4BC4">
        <w:t>/cream</w:t>
      </w:r>
    </w:p>
    <w:p w14:paraId="79D5925E" w14:textId="6A9BF4E7" w:rsidR="00A82ED7" w:rsidRDefault="00A82ED7" w:rsidP="00A82ED7">
      <w:pPr>
        <w:pStyle w:val="ListParagraph"/>
        <w:numPr>
          <w:ilvl w:val="0"/>
          <w:numId w:val="5"/>
        </w:numPr>
      </w:pPr>
      <w:r>
        <w:t>Bacitracin cream/ointment</w:t>
      </w:r>
    </w:p>
    <w:p w14:paraId="13AA34E1" w14:textId="2E52C5E2" w:rsidR="006B4BC4" w:rsidRDefault="006B4BC4" w:rsidP="006B4BC4">
      <w:pPr>
        <w:rPr>
          <w:b/>
          <w:bCs/>
        </w:rPr>
      </w:pPr>
      <w:r w:rsidRPr="006B4BC4">
        <w:rPr>
          <w:b/>
          <w:bCs/>
        </w:rPr>
        <w:t xml:space="preserve">Nail </w:t>
      </w:r>
      <w:proofErr w:type="gramStart"/>
      <w:r w:rsidRPr="006B4BC4">
        <w:rPr>
          <w:b/>
          <w:bCs/>
        </w:rPr>
        <w:t>fungus</w:t>
      </w:r>
      <w:proofErr w:type="gramEnd"/>
    </w:p>
    <w:p w14:paraId="5FFA94A2" w14:textId="7756F536" w:rsidR="006B4BC4" w:rsidRDefault="00481B17" w:rsidP="00481B17">
      <w:pPr>
        <w:pStyle w:val="ListParagraph"/>
        <w:rPr>
          <w:i/>
          <w:iCs/>
        </w:rPr>
      </w:pPr>
      <w:r>
        <w:rPr>
          <w:i/>
          <w:iCs/>
        </w:rPr>
        <w:t xml:space="preserve">*** </w:t>
      </w:r>
      <w:r w:rsidR="006B4BC4" w:rsidRPr="006B4BC4">
        <w:rPr>
          <w:i/>
          <w:iCs/>
        </w:rPr>
        <w:t>Would recommend seeing a Podiatrist for prescription treatment but some over the counter or home remedies commonly used below</w:t>
      </w:r>
    </w:p>
    <w:p w14:paraId="7A3AFCAE" w14:textId="6B2676DD" w:rsidR="006B4BC4" w:rsidRPr="006B4BC4" w:rsidRDefault="006B4BC4" w:rsidP="006B4BC4">
      <w:pPr>
        <w:pStyle w:val="ListParagraph"/>
        <w:numPr>
          <w:ilvl w:val="0"/>
          <w:numId w:val="7"/>
        </w:numPr>
      </w:pPr>
      <w:r w:rsidRPr="006B4BC4">
        <w:t>Vick’s Vapor rub</w:t>
      </w:r>
    </w:p>
    <w:p w14:paraId="613DF4D5" w14:textId="2587E6DA" w:rsidR="006B4BC4" w:rsidRDefault="006B4BC4" w:rsidP="006B4BC4">
      <w:pPr>
        <w:pStyle w:val="ListParagraph"/>
        <w:numPr>
          <w:ilvl w:val="0"/>
          <w:numId w:val="7"/>
        </w:numPr>
      </w:pPr>
      <w:r w:rsidRPr="006B4BC4">
        <w:t>Tea Tree Oil</w:t>
      </w:r>
    </w:p>
    <w:p w14:paraId="457F0553" w14:textId="021EF33D" w:rsidR="00B42C5D" w:rsidRPr="000647D9" w:rsidRDefault="000647D9" w:rsidP="00B42C5D">
      <w:pPr>
        <w:rPr>
          <w:b/>
          <w:bCs/>
        </w:rPr>
      </w:pPr>
      <w:r w:rsidRPr="000647D9">
        <w:rPr>
          <w:b/>
          <w:bCs/>
        </w:rPr>
        <w:t>Creams for Dry Skin</w:t>
      </w:r>
    </w:p>
    <w:p w14:paraId="1DB8586B" w14:textId="1D7095CA" w:rsidR="006B4BC4" w:rsidRPr="000A63D7" w:rsidRDefault="000647D9" w:rsidP="000647D9">
      <w:pPr>
        <w:pStyle w:val="ListParagraph"/>
        <w:numPr>
          <w:ilvl w:val="0"/>
          <w:numId w:val="8"/>
        </w:numPr>
      </w:pPr>
      <w:r w:rsidRPr="000A63D7">
        <w:t>Aquaphor</w:t>
      </w:r>
      <w:r w:rsidR="000A63D7" w:rsidRPr="000A63D7">
        <w:t xml:space="preserve"> (thicker cream in tube or jar)</w:t>
      </w:r>
    </w:p>
    <w:p w14:paraId="743F4200" w14:textId="217E974F" w:rsidR="00A82ED7" w:rsidRDefault="000A63D7" w:rsidP="00A82ED7">
      <w:pPr>
        <w:pStyle w:val="ListParagraph"/>
        <w:numPr>
          <w:ilvl w:val="0"/>
          <w:numId w:val="8"/>
        </w:numPr>
      </w:pPr>
      <w:r w:rsidRPr="000A63D7">
        <w:t xml:space="preserve">Eucerin (thicker cream in tube or jar) </w:t>
      </w:r>
    </w:p>
    <w:sectPr w:rsidR="00A82ED7" w:rsidSect="009D522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4B74"/>
    <w:multiLevelType w:val="hybridMultilevel"/>
    <w:tmpl w:val="C3B0D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2E8E"/>
    <w:multiLevelType w:val="hybridMultilevel"/>
    <w:tmpl w:val="D078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6895"/>
    <w:multiLevelType w:val="hybridMultilevel"/>
    <w:tmpl w:val="E0B4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840EB"/>
    <w:multiLevelType w:val="hybridMultilevel"/>
    <w:tmpl w:val="C0F4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5F36"/>
    <w:multiLevelType w:val="hybridMultilevel"/>
    <w:tmpl w:val="ECB80CD8"/>
    <w:lvl w:ilvl="0" w:tplc="5804F0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046D"/>
    <w:multiLevelType w:val="hybridMultilevel"/>
    <w:tmpl w:val="5B4A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31630"/>
    <w:multiLevelType w:val="hybridMultilevel"/>
    <w:tmpl w:val="7F684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45A6B"/>
    <w:multiLevelType w:val="hybridMultilevel"/>
    <w:tmpl w:val="346E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6545">
    <w:abstractNumId w:val="5"/>
  </w:num>
  <w:num w:numId="2" w16cid:durableId="152265075">
    <w:abstractNumId w:val="6"/>
  </w:num>
  <w:num w:numId="3" w16cid:durableId="758213392">
    <w:abstractNumId w:val="7"/>
  </w:num>
  <w:num w:numId="4" w16cid:durableId="33621698">
    <w:abstractNumId w:val="1"/>
  </w:num>
  <w:num w:numId="5" w16cid:durableId="507865337">
    <w:abstractNumId w:val="2"/>
  </w:num>
  <w:num w:numId="6" w16cid:durableId="1478917676">
    <w:abstractNumId w:val="4"/>
  </w:num>
  <w:num w:numId="7" w16cid:durableId="1078557356">
    <w:abstractNumId w:val="0"/>
  </w:num>
  <w:num w:numId="8" w16cid:durableId="61040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D7"/>
    <w:rsid w:val="000647D9"/>
    <w:rsid w:val="000A63D7"/>
    <w:rsid w:val="001A7489"/>
    <w:rsid w:val="00481B17"/>
    <w:rsid w:val="006B4BC4"/>
    <w:rsid w:val="00806450"/>
    <w:rsid w:val="00820C75"/>
    <w:rsid w:val="008D6A0F"/>
    <w:rsid w:val="009D5220"/>
    <w:rsid w:val="00A82ED7"/>
    <w:rsid w:val="00B42C5D"/>
    <w:rsid w:val="00B610B6"/>
    <w:rsid w:val="00C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DF95A8"/>
  <w15:chartTrackingRefBased/>
  <w15:docId w15:val="{E2FBA777-FBC7-4B2E-A311-C4C45F94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footprints-footprint-feet-foot-4297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Rachel</dc:creator>
  <cp:keywords/>
  <dc:description/>
  <cp:lastModifiedBy>Johnson, Rachel</cp:lastModifiedBy>
  <cp:revision>7</cp:revision>
  <dcterms:created xsi:type="dcterms:W3CDTF">2024-02-21T16:17:00Z</dcterms:created>
  <dcterms:modified xsi:type="dcterms:W3CDTF">2024-02-21T18:17:00Z</dcterms:modified>
</cp:coreProperties>
</file>