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904D" w14:textId="78684812" w:rsidR="00A661DC" w:rsidRDefault="00357077">
      <w:pPr>
        <w:rPr>
          <w:rFonts w:ascii="Calibri" w:hAnsi="Calibri"/>
        </w:rPr>
      </w:pPr>
      <w:bookmarkStart w:id="0" w:name="_GoBack"/>
      <w:bookmarkEnd w:id="0"/>
      <w:r w:rsidRPr="00357077">
        <w:rPr>
          <w:rFonts w:ascii="Calibri" w:hAnsi="Calibri"/>
        </w:rPr>
        <w:t>Rosemary Orlando and Ryan Kramer, HW &amp; Co.</w:t>
      </w:r>
      <w:r>
        <w:rPr>
          <w:rFonts w:ascii="Calibri" w:hAnsi="Calibri"/>
        </w:rPr>
        <w:t xml:space="preserve"> </w:t>
      </w:r>
      <w:r w:rsidR="00A661DC">
        <w:rPr>
          <w:rFonts w:ascii="Calibri" w:hAnsi="Calibri"/>
        </w:rPr>
        <w:t>questions to attendees:</w:t>
      </w:r>
    </w:p>
    <w:p w14:paraId="2C9CB802" w14:textId="77777777" w:rsidR="00A661DC" w:rsidRDefault="00A661DC">
      <w:pPr>
        <w:rPr>
          <w:rFonts w:ascii="Calibri" w:hAnsi="Calibri"/>
        </w:rPr>
      </w:pPr>
      <w:r>
        <w:rPr>
          <w:rFonts w:ascii="Calibri" w:hAnsi="Calibri"/>
        </w:rPr>
        <w:t>For CFOs, controllers, other staff in finance, what are the biggest issues you guys face?</w:t>
      </w:r>
    </w:p>
    <w:p w14:paraId="134BFCFF" w14:textId="77777777" w:rsidR="00A661DC" w:rsidRDefault="00A661DC" w:rsidP="00A661DC">
      <w:pPr>
        <w:pStyle w:val="ListParagraph"/>
        <w:numPr>
          <w:ilvl w:val="0"/>
          <w:numId w:val="1"/>
        </w:numPr>
        <w:ind w:left="720"/>
      </w:pPr>
      <w:r>
        <w:t xml:space="preserve">We need to push rates forward, but aren’t sure how to do this from our position. </w:t>
      </w:r>
    </w:p>
    <w:p w14:paraId="65357510" w14:textId="77777777" w:rsidR="00A661DC" w:rsidRDefault="00A661DC" w:rsidP="00A661DC">
      <w:pPr>
        <w:pStyle w:val="ListParagraph"/>
        <w:numPr>
          <w:ilvl w:val="0"/>
          <w:numId w:val="1"/>
        </w:numPr>
        <w:ind w:left="720"/>
      </w:pPr>
      <w:r>
        <w:t xml:space="preserve">Transportation and mileage; we would love to be at federal reimbursement levels. </w:t>
      </w:r>
    </w:p>
    <w:p w14:paraId="4ED8CA04" w14:textId="77777777" w:rsidR="00A661DC" w:rsidRDefault="00A661DC" w:rsidP="00A661DC">
      <w:pPr>
        <w:pStyle w:val="ListParagraph"/>
        <w:numPr>
          <w:ilvl w:val="0"/>
          <w:numId w:val="1"/>
        </w:numPr>
        <w:ind w:left="720"/>
      </w:pPr>
      <w:r>
        <w:t>Need to continue to fight for funding to match inflation.</w:t>
      </w:r>
    </w:p>
    <w:p w14:paraId="6DCAE82C" w14:textId="77777777" w:rsidR="00A661DC" w:rsidRDefault="00A661DC" w:rsidP="00A661DC"/>
    <w:p w14:paraId="1C39CF55" w14:textId="36566D5C" w:rsidR="00A661DC" w:rsidRDefault="00D41691" w:rsidP="00A661DC">
      <w:r>
        <w:t>As providers who provide</w:t>
      </w:r>
      <w:r w:rsidR="00A661DC">
        <w:t xml:space="preserve"> services in waiver homes and ICFs, when you got the 6% increase, how did you reconcile this with your staff? </w:t>
      </w:r>
    </w:p>
    <w:p w14:paraId="70D3A05B" w14:textId="77777777" w:rsidR="00A661DC" w:rsidRDefault="00A661DC" w:rsidP="00A661DC">
      <w:pPr>
        <w:pStyle w:val="ListParagraph"/>
        <w:numPr>
          <w:ilvl w:val="0"/>
          <w:numId w:val="2"/>
        </w:numPr>
      </w:pPr>
      <w:r>
        <w:t>Some providers gave increase to both staff.</w:t>
      </w:r>
    </w:p>
    <w:p w14:paraId="01BBB0E8" w14:textId="77777777" w:rsidR="00A661DC" w:rsidRDefault="00A661DC" w:rsidP="00A661DC">
      <w:pPr>
        <w:pStyle w:val="ListParagraph"/>
        <w:numPr>
          <w:ilvl w:val="0"/>
          <w:numId w:val="2"/>
        </w:numPr>
      </w:pPr>
      <w:r>
        <w:t>Some gave it to only HCBS staff:</w:t>
      </w:r>
    </w:p>
    <w:p w14:paraId="187E72D9" w14:textId="77777777" w:rsidR="00A661DC" w:rsidRDefault="00A661DC" w:rsidP="00A661DC">
      <w:pPr>
        <w:pStyle w:val="ListParagraph"/>
        <w:numPr>
          <w:ilvl w:val="1"/>
          <w:numId w:val="2"/>
        </w:numPr>
      </w:pPr>
      <w:r>
        <w:t>Brought in staff and explained that this was a change in funding and it was for specific staff.</w:t>
      </w:r>
    </w:p>
    <w:p w14:paraId="4608BC03" w14:textId="375E2F51" w:rsidR="00A661DC" w:rsidRDefault="00A661DC" w:rsidP="00A661DC">
      <w:pPr>
        <w:pStyle w:val="ListParagraph"/>
        <w:numPr>
          <w:ilvl w:val="1"/>
          <w:numId w:val="2"/>
        </w:numPr>
      </w:pPr>
      <w:r>
        <w:t xml:space="preserve">Explained to ICF staff it was to help </w:t>
      </w:r>
      <w:r w:rsidR="006356E3">
        <w:t>offset</w:t>
      </w:r>
      <w:r>
        <w:t xml:space="preserve"> the difficulty to serve individuals in the community away from immediate back up. </w:t>
      </w:r>
    </w:p>
    <w:p w14:paraId="58218D04" w14:textId="77777777" w:rsidR="00A661DC" w:rsidRDefault="00A661DC" w:rsidP="00A661DC"/>
    <w:p w14:paraId="1A2BA8B3" w14:textId="5ED556F5" w:rsidR="00A661DC" w:rsidRDefault="00A661DC" w:rsidP="00A661DC">
      <w:r>
        <w:t xml:space="preserve">For these providers who offer both services, do you have staff </w:t>
      </w:r>
      <w:r w:rsidR="006356E3">
        <w:t>that</w:t>
      </w:r>
      <w:r>
        <w:t xml:space="preserve"> work in both settings? What issues do you face because of this?</w:t>
      </w:r>
    </w:p>
    <w:p w14:paraId="17F39121" w14:textId="77777777" w:rsidR="00A661DC" w:rsidRDefault="00A661DC" w:rsidP="00A661DC">
      <w:pPr>
        <w:pStyle w:val="ListParagraph"/>
        <w:numPr>
          <w:ilvl w:val="0"/>
          <w:numId w:val="3"/>
        </w:numPr>
        <w:ind w:left="630"/>
      </w:pPr>
      <w:r>
        <w:t xml:space="preserve">Most providers in this position had workers who worked in both settings. </w:t>
      </w:r>
    </w:p>
    <w:p w14:paraId="76135801" w14:textId="78F455F9" w:rsidR="00A661DC" w:rsidRDefault="00A661DC" w:rsidP="00A661DC">
      <w:pPr>
        <w:pStyle w:val="ListParagraph"/>
        <w:numPr>
          <w:ilvl w:val="0"/>
          <w:numId w:val="3"/>
        </w:numPr>
        <w:ind w:left="630"/>
      </w:pPr>
      <w:r>
        <w:t xml:space="preserve">Most overtime is occurred in waiver </w:t>
      </w:r>
      <w:r w:rsidR="006356E3">
        <w:t>settings;</w:t>
      </w:r>
      <w:r>
        <w:t xml:space="preserve"> so managing this setting properly is important.</w:t>
      </w:r>
    </w:p>
    <w:p w14:paraId="5F242755" w14:textId="77777777" w:rsidR="00A661DC" w:rsidRDefault="00A661DC" w:rsidP="00A661DC">
      <w:pPr>
        <w:pStyle w:val="ListParagraph"/>
        <w:numPr>
          <w:ilvl w:val="0"/>
          <w:numId w:val="3"/>
        </w:numPr>
        <w:ind w:left="630"/>
      </w:pPr>
      <w:r>
        <w:t>Sometimes you have people who have worked with the agency for such a long time that their pay is too high.</w:t>
      </w:r>
    </w:p>
    <w:p w14:paraId="0905C338" w14:textId="77777777" w:rsidR="00A661DC" w:rsidRDefault="00A661DC" w:rsidP="00A661DC">
      <w:pPr>
        <w:pStyle w:val="ListParagraph"/>
        <w:numPr>
          <w:ilvl w:val="1"/>
          <w:numId w:val="3"/>
        </w:numPr>
        <w:ind w:left="1440" w:hanging="270"/>
      </w:pPr>
      <w:r>
        <w:t xml:space="preserve">Have to make sure that they are in a home that has more than one person </w:t>
      </w:r>
      <w:r w:rsidR="00341C42">
        <w:t xml:space="preserve">so that the rate covers their pay. </w:t>
      </w:r>
    </w:p>
    <w:p w14:paraId="3D1EFEEE" w14:textId="77777777" w:rsidR="00341C42" w:rsidRDefault="00341C42" w:rsidP="00341C42"/>
    <w:p w14:paraId="6926C427" w14:textId="77777777" w:rsidR="00341C42" w:rsidRDefault="00341C42" w:rsidP="00341C42">
      <w:r>
        <w:t>When you are budgeting, do you take a top-down or bottom-up approach?</w:t>
      </w:r>
    </w:p>
    <w:p w14:paraId="0F400841" w14:textId="77777777" w:rsidR="00341C42" w:rsidRDefault="00341C42" w:rsidP="00341C42">
      <w:pPr>
        <w:pStyle w:val="ListParagraph"/>
        <w:numPr>
          <w:ilvl w:val="0"/>
          <w:numId w:val="4"/>
        </w:numPr>
      </w:pPr>
      <w:r>
        <w:t xml:space="preserve">Providers are using both. </w:t>
      </w:r>
    </w:p>
    <w:p w14:paraId="2689514C" w14:textId="77777777" w:rsidR="00341C42" w:rsidRDefault="00341C42" w:rsidP="00341C42">
      <w:pPr>
        <w:pStyle w:val="ListParagraph"/>
        <w:numPr>
          <w:ilvl w:val="0"/>
          <w:numId w:val="4"/>
        </w:numPr>
      </w:pPr>
      <w:r>
        <w:t xml:space="preserve">For providers taking a bottom-up approach, program managers take more ownership of the budget and much more likely to stay within the budget. </w:t>
      </w:r>
    </w:p>
    <w:p w14:paraId="7D00A679" w14:textId="77777777" w:rsidR="00341C42" w:rsidRDefault="00341C42" w:rsidP="00341C42">
      <w:pPr>
        <w:pStyle w:val="ListParagraph"/>
        <w:numPr>
          <w:ilvl w:val="1"/>
          <w:numId w:val="4"/>
        </w:numPr>
      </w:pPr>
      <w:r>
        <w:t xml:space="preserve">Program managers don’t always have basic budget skills or skills to use excel to create a budget. </w:t>
      </w:r>
    </w:p>
    <w:p w14:paraId="1CFF764E" w14:textId="77777777" w:rsidR="00341C42" w:rsidRDefault="00341C42" w:rsidP="00341C42">
      <w:pPr>
        <w:pStyle w:val="ListParagraph"/>
        <w:numPr>
          <w:ilvl w:val="0"/>
          <w:numId w:val="4"/>
        </w:numPr>
      </w:pPr>
      <w:r>
        <w:t xml:space="preserve">Need to create some method of collecting data on the waiver side. No real understanding of the major costs in waiver program budgets, and how this varies across regions of the state. </w:t>
      </w:r>
    </w:p>
    <w:p w14:paraId="0F6A5C0A" w14:textId="77777777" w:rsidR="00341C42" w:rsidRDefault="00341C42" w:rsidP="00341C42"/>
    <w:p w14:paraId="232CBC2C" w14:textId="77777777" w:rsidR="002C3B03" w:rsidRDefault="002C3B03" w:rsidP="002C3B03">
      <w:pPr>
        <w:pStyle w:val="ListParagraph"/>
        <w:ind w:left="0"/>
      </w:pPr>
      <w:r>
        <w:t>What is the perfect rate where providers can cover all of their cost?</w:t>
      </w:r>
    </w:p>
    <w:p w14:paraId="5C96E06E" w14:textId="3291AC02" w:rsidR="002C3B03" w:rsidRDefault="002C3B03" w:rsidP="00341C42">
      <w:pPr>
        <w:pStyle w:val="ListParagraph"/>
        <w:numPr>
          <w:ilvl w:val="0"/>
          <w:numId w:val="6"/>
        </w:numPr>
      </w:pPr>
      <w:r>
        <w:t>Between $23 and $24.</w:t>
      </w:r>
    </w:p>
    <w:p w14:paraId="46483E9D" w14:textId="59A84FA5" w:rsidR="002C3B03" w:rsidRDefault="00AD570D" w:rsidP="00341C42">
      <w:pPr>
        <w:pStyle w:val="ListParagraph"/>
        <w:numPr>
          <w:ilvl w:val="0"/>
          <w:numId w:val="6"/>
        </w:numPr>
      </w:pPr>
      <w:r>
        <w:t>How can we alleviate on-site, on-call cost loss?</w:t>
      </w:r>
    </w:p>
    <w:p w14:paraId="6DBF2982" w14:textId="29044AAE" w:rsidR="00AD570D" w:rsidRDefault="00AD570D" w:rsidP="00AD570D">
      <w:pPr>
        <w:pStyle w:val="ListParagraph"/>
        <w:numPr>
          <w:ilvl w:val="1"/>
          <w:numId w:val="6"/>
        </w:numPr>
      </w:pPr>
      <w:r>
        <w:t xml:space="preserve">Remote monitoring a piece of this, but there are still some safety concerns with the idea and not sure how this helps with community integration. </w:t>
      </w:r>
    </w:p>
    <w:p w14:paraId="6DCD7611" w14:textId="77777777" w:rsidR="00AD570D" w:rsidRDefault="00AD570D" w:rsidP="00341C42"/>
    <w:p w14:paraId="7E59ACF8" w14:textId="77777777" w:rsidR="00341C42" w:rsidRDefault="00341C42" w:rsidP="00341C42">
      <w:r>
        <w:t>What method do you guys use for data collection and documentation?</w:t>
      </w:r>
    </w:p>
    <w:p w14:paraId="514D8EEB" w14:textId="77777777" w:rsidR="00341C42" w:rsidRDefault="00341C42" w:rsidP="00341C42">
      <w:pPr>
        <w:pStyle w:val="ListParagraph"/>
        <w:numPr>
          <w:ilvl w:val="0"/>
          <w:numId w:val="5"/>
        </w:numPr>
      </w:pPr>
      <w:r>
        <w:t>Some use only paper, some only technology, some a combo of both.</w:t>
      </w:r>
    </w:p>
    <w:p w14:paraId="2770ABB5" w14:textId="77777777" w:rsidR="00341C42" w:rsidRDefault="00341C42" w:rsidP="00341C42">
      <w:pPr>
        <w:pStyle w:val="ListParagraph"/>
        <w:numPr>
          <w:ilvl w:val="1"/>
          <w:numId w:val="5"/>
        </w:numPr>
      </w:pPr>
      <w:r>
        <w:lastRenderedPageBreak/>
        <w:t>With paper documentation you have to enter all the data and if there is a problem, you have to contact the person who was in charge of the documentation.</w:t>
      </w:r>
    </w:p>
    <w:p w14:paraId="28780C88" w14:textId="5B564969" w:rsidR="00341C42" w:rsidRDefault="00341C42" w:rsidP="00EC52FC">
      <w:pPr>
        <w:pStyle w:val="ListParagraph"/>
        <w:numPr>
          <w:ilvl w:val="1"/>
          <w:numId w:val="5"/>
        </w:numPr>
      </w:pPr>
      <w:r>
        <w:t xml:space="preserve">With technology, it tends to remove some human contact- not getting a call about needing to fix something in the </w:t>
      </w:r>
      <w:r w:rsidR="00EC52FC">
        <w:t>documentation;</w:t>
      </w:r>
      <w:r>
        <w:t xml:space="preserve"> it’s a text or email. </w:t>
      </w:r>
    </w:p>
    <w:p w14:paraId="29CAF3F1" w14:textId="77777777" w:rsidR="00EC52FC" w:rsidRDefault="00EC52FC" w:rsidP="00EC52FC">
      <w:pPr>
        <w:pStyle w:val="ListParagraph"/>
        <w:numPr>
          <w:ilvl w:val="1"/>
          <w:numId w:val="5"/>
        </w:numPr>
      </w:pPr>
      <w:r>
        <w:t>With electronic, it cuts down staff time since you don’t need to spend large chunks of time entering data from paper documents.</w:t>
      </w:r>
    </w:p>
    <w:p w14:paraId="300B89A5" w14:textId="32DF390B" w:rsidR="00EC52FC" w:rsidRDefault="00EC52FC" w:rsidP="00EC52FC">
      <w:pPr>
        <w:pStyle w:val="ListParagraph"/>
        <w:numPr>
          <w:ilvl w:val="1"/>
          <w:numId w:val="5"/>
        </w:numPr>
      </w:pPr>
      <w:r>
        <w:t xml:space="preserve">Electronic systems also allow for standardization so everyone knows how to work the system. </w:t>
      </w:r>
    </w:p>
    <w:p w14:paraId="208585B7" w14:textId="77777777" w:rsidR="00341C42" w:rsidRDefault="00341C42" w:rsidP="00341C42">
      <w:pPr>
        <w:pStyle w:val="ListParagraph"/>
        <w:numPr>
          <w:ilvl w:val="0"/>
          <w:numId w:val="5"/>
        </w:numPr>
      </w:pPr>
      <w:r>
        <w:t>About 85% of providers use paper, but OPRA members tend to use technology more.</w:t>
      </w:r>
    </w:p>
    <w:p w14:paraId="35F7F8C9" w14:textId="4AD83996" w:rsidR="00FE2626" w:rsidRDefault="00FE2626" w:rsidP="00341C42">
      <w:pPr>
        <w:pStyle w:val="ListParagraph"/>
        <w:numPr>
          <w:ilvl w:val="0"/>
          <w:numId w:val="5"/>
        </w:numPr>
      </w:pPr>
      <w:r>
        <w:t xml:space="preserve">As a committee, we could help providers to come up with policies around technology. </w:t>
      </w:r>
      <w:r w:rsidR="003E592E">
        <w:t>The</w:t>
      </w:r>
      <w:r>
        <w:t xml:space="preserve"> move to paperless </w:t>
      </w:r>
      <w:r w:rsidR="003E592E">
        <w:t xml:space="preserve">documentation means </w:t>
      </w:r>
      <w:r>
        <w:t xml:space="preserve">we will need rules to prevent misuse of technology and to maintain confidential information of our clients. </w:t>
      </w:r>
    </w:p>
    <w:p w14:paraId="3CD34893" w14:textId="33A1BB01" w:rsidR="00FE2626" w:rsidRDefault="00FE2626" w:rsidP="00FE2626">
      <w:pPr>
        <w:pStyle w:val="ListParagraph"/>
        <w:numPr>
          <w:ilvl w:val="1"/>
          <w:numId w:val="5"/>
        </w:numPr>
      </w:pPr>
      <w:r>
        <w:t xml:space="preserve">Esp. with </w:t>
      </w:r>
      <w:r w:rsidR="003E592E">
        <w:t>electronic</w:t>
      </w:r>
      <w:r>
        <w:t xml:space="preserve"> time cards- need to policy to prove staff were where they were supposed to be. </w:t>
      </w:r>
    </w:p>
    <w:p w14:paraId="5E8FDD38" w14:textId="4B18A464" w:rsidR="003E592E" w:rsidRDefault="003E592E" w:rsidP="00FE2626">
      <w:pPr>
        <w:pStyle w:val="ListParagraph"/>
        <w:numPr>
          <w:ilvl w:val="1"/>
          <w:numId w:val="5"/>
        </w:numPr>
      </w:pPr>
      <w:r>
        <w:t>CMS is strict about this to cut down Medicaid fraud</w:t>
      </w:r>
    </w:p>
    <w:p w14:paraId="45578F13" w14:textId="31C5B1E5" w:rsidR="003E592E" w:rsidRDefault="003E592E" w:rsidP="003E592E">
      <w:pPr>
        <w:pStyle w:val="ListParagraph"/>
        <w:numPr>
          <w:ilvl w:val="1"/>
          <w:numId w:val="5"/>
        </w:numPr>
      </w:pPr>
      <w:r>
        <w:t>More community based services means DSPs will be clocking in and out from different geographical points, need way to prove they are clocking in from where they are supposed to be.</w:t>
      </w:r>
    </w:p>
    <w:p w14:paraId="37973A66" w14:textId="77777777" w:rsidR="00EC52FC" w:rsidRDefault="00EC52FC" w:rsidP="00EC52FC"/>
    <w:p w14:paraId="5E718E60" w14:textId="74DEF95E" w:rsidR="002C3B03" w:rsidRDefault="00EC52FC" w:rsidP="00EC52FC">
      <w:r>
        <w:t>Jeff Davis: With all this</w:t>
      </w:r>
      <w:r w:rsidR="00357077">
        <w:t xml:space="preserve"> efficiencies from</w:t>
      </w:r>
      <w:r>
        <w:t xml:space="preserve"> technology, are we getting any leaner with</w:t>
      </w:r>
      <w:r w:rsidR="00357077">
        <w:t>in our finance departments/back offices?</w:t>
      </w:r>
    </w:p>
    <w:p w14:paraId="09F0C5BF" w14:textId="625FC174" w:rsidR="00357077" w:rsidRDefault="00357077" w:rsidP="00357077">
      <w:pPr>
        <w:pStyle w:val="ListParagraph"/>
        <w:numPr>
          <w:ilvl w:val="0"/>
          <w:numId w:val="7"/>
        </w:numPr>
      </w:pPr>
      <w:r>
        <w:t xml:space="preserve">Not necessarily leaner, but more efficient. </w:t>
      </w:r>
    </w:p>
    <w:p w14:paraId="5696AA7E" w14:textId="6CA34A6C" w:rsidR="00357077" w:rsidRDefault="00357077" w:rsidP="00357077">
      <w:pPr>
        <w:pStyle w:val="ListParagraph"/>
        <w:numPr>
          <w:ilvl w:val="0"/>
          <w:numId w:val="7"/>
        </w:numPr>
      </w:pPr>
      <w:r>
        <w:t>We are able to grow and do a lot more, but without having to hire new staff.</w:t>
      </w:r>
    </w:p>
    <w:p w14:paraId="0E8D6E6A" w14:textId="1A7005AE" w:rsidR="00357077" w:rsidRDefault="00357077" w:rsidP="00357077">
      <w:pPr>
        <w:pStyle w:val="ListParagraph"/>
        <w:numPr>
          <w:ilvl w:val="0"/>
          <w:numId w:val="7"/>
        </w:numPr>
      </w:pPr>
      <w:r>
        <w:t>Most importantly you gain quality in the back office.</w:t>
      </w:r>
    </w:p>
    <w:p w14:paraId="717FDF48" w14:textId="77777777" w:rsidR="002C3B03" w:rsidRDefault="002C3B03" w:rsidP="00EC52FC"/>
    <w:p w14:paraId="056D2A84" w14:textId="0F57066B" w:rsidR="00EC52FC" w:rsidRDefault="002C3B03" w:rsidP="00EC52FC">
      <w:r>
        <w:t>What is the impact on supervisor/DSP relationship when data collection is instantaneous out in the field and you remove some of those human touches? What methods have you guys found to support supervisors and DSPs through technology?</w:t>
      </w:r>
    </w:p>
    <w:p w14:paraId="35AB62F2" w14:textId="41B117C0" w:rsidR="00357077" w:rsidRDefault="00357077" w:rsidP="00357077">
      <w:pPr>
        <w:pStyle w:val="ListParagraph"/>
        <w:numPr>
          <w:ilvl w:val="0"/>
          <w:numId w:val="7"/>
        </w:numPr>
      </w:pPr>
      <w:r>
        <w:t xml:space="preserve">Technology redirects staff time, especially frontline supervisors; instead of needing to do documentation checks, someone in the office does it and they can focus on actual supervision. </w:t>
      </w:r>
    </w:p>
    <w:p w14:paraId="189DF7C3" w14:textId="77777777" w:rsidR="002C3B03" w:rsidRDefault="002C3B03" w:rsidP="00EC52FC"/>
    <w:p w14:paraId="24B1B19B" w14:textId="5CE7280C" w:rsidR="00AD570D" w:rsidRDefault="00AD570D" w:rsidP="00EC52FC">
      <w:r>
        <w:t>Brian Marshall from Primary Solutions:</w:t>
      </w:r>
    </w:p>
    <w:p w14:paraId="1BDAB5B2" w14:textId="3DFEEAC1" w:rsidR="00DE3450" w:rsidRDefault="00DE3450" w:rsidP="00EC52FC">
      <w:r>
        <w:t>What kind of technology do providers need?</w:t>
      </w:r>
    </w:p>
    <w:p w14:paraId="33C23F30" w14:textId="74ED2F3D" w:rsidR="00DE3450" w:rsidRDefault="00DE3450" w:rsidP="00DE3450">
      <w:pPr>
        <w:pStyle w:val="ListParagraph"/>
        <w:numPr>
          <w:ilvl w:val="0"/>
          <w:numId w:val="7"/>
        </w:numPr>
      </w:pPr>
      <w:r>
        <w:t>A better platform for billing reconciliation.</w:t>
      </w:r>
    </w:p>
    <w:p w14:paraId="4A3A1B6A" w14:textId="0AA2735B" w:rsidR="00DE3450" w:rsidRDefault="003A0B3A" w:rsidP="00DE3450">
      <w:pPr>
        <w:pStyle w:val="ListParagraph"/>
        <w:numPr>
          <w:ilvl w:val="1"/>
          <w:numId w:val="7"/>
        </w:numPr>
      </w:pPr>
      <w:r>
        <w:t>Notifications that when you get a payment from the Department when there is a missed payment.</w:t>
      </w:r>
    </w:p>
    <w:p w14:paraId="5477952B" w14:textId="305511A4" w:rsidR="003A0B3A" w:rsidRDefault="003A0B3A" w:rsidP="003A0B3A">
      <w:pPr>
        <w:pStyle w:val="ListParagraph"/>
        <w:numPr>
          <w:ilvl w:val="0"/>
          <w:numId w:val="7"/>
        </w:numPr>
      </w:pPr>
      <w:r>
        <w:t>Better budgeting and forecasting technology.</w:t>
      </w:r>
    </w:p>
    <w:p w14:paraId="641FBAFB" w14:textId="3CBCA5AC" w:rsidR="003A0B3A" w:rsidRDefault="003A0B3A" w:rsidP="003A0B3A">
      <w:pPr>
        <w:pStyle w:val="ListParagraph"/>
        <w:numPr>
          <w:ilvl w:val="1"/>
          <w:numId w:val="7"/>
        </w:numPr>
      </w:pPr>
      <w:r>
        <w:t>Consolidating the two would make it easier.</w:t>
      </w:r>
    </w:p>
    <w:p w14:paraId="7A62D61A" w14:textId="5C97A9BE" w:rsidR="003A0B3A" w:rsidRDefault="003A0B3A" w:rsidP="003A0B3A">
      <w:pPr>
        <w:pStyle w:val="ListParagraph"/>
        <w:numPr>
          <w:ilvl w:val="1"/>
          <w:numId w:val="7"/>
        </w:numPr>
      </w:pPr>
      <w:r>
        <w:t xml:space="preserve">Even at Primary Solutions they do all of their budgeting </w:t>
      </w:r>
      <w:r w:rsidR="00EF140A">
        <w:t>on Excel.</w:t>
      </w:r>
    </w:p>
    <w:p w14:paraId="03DD51CC" w14:textId="5D1DF09A" w:rsidR="00EF140A" w:rsidRDefault="00EF140A" w:rsidP="00EF140A">
      <w:pPr>
        <w:pStyle w:val="ListParagraph"/>
        <w:numPr>
          <w:ilvl w:val="0"/>
          <w:numId w:val="7"/>
        </w:numPr>
      </w:pPr>
      <w:r>
        <w:lastRenderedPageBreak/>
        <w:t xml:space="preserve">The system is so complex that there will probably never be a tech tool that will do everything you need. The best we can do is to make sure all the different systems talk to each other. </w:t>
      </w:r>
    </w:p>
    <w:p w14:paraId="5F3DB38C" w14:textId="77777777" w:rsidR="00EF140A" w:rsidRDefault="00EF140A" w:rsidP="00EF140A"/>
    <w:p w14:paraId="71DB57E4" w14:textId="0AD29DF3" w:rsidR="00EF140A" w:rsidRDefault="00EF140A" w:rsidP="00EF140A">
      <w:r>
        <w:t>Will be sending out a survey to better understand all the different technologies OPRA’s providers use.</w:t>
      </w:r>
    </w:p>
    <w:p w14:paraId="24F7E088" w14:textId="77777777" w:rsidR="00537119" w:rsidRDefault="00EF140A" w:rsidP="00EF140A">
      <w:pPr>
        <w:pStyle w:val="ListParagraph"/>
        <w:numPr>
          <w:ilvl w:val="0"/>
          <w:numId w:val="8"/>
        </w:numPr>
      </w:pPr>
      <w:r>
        <w:t xml:space="preserve">Will help to </w:t>
      </w:r>
      <w:r w:rsidR="00537119">
        <w:t>know what kinds of presenters we should get to show best practices and tips and tricks for CFOs.</w:t>
      </w:r>
    </w:p>
    <w:p w14:paraId="7806ED7A" w14:textId="77777777" w:rsidR="00537119" w:rsidRDefault="00537119" w:rsidP="00537119"/>
    <w:p w14:paraId="3CD14CB1" w14:textId="011F7F08" w:rsidR="00537119" w:rsidRDefault="00537119" w:rsidP="00537119">
      <w:r>
        <w:t>Tips from Brian</w:t>
      </w:r>
      <w:r w:rsidR="003151BE">
        <w:t>, Rosemary, and Ryan</w:t>
      </w:r>
      <w:r>
        <w:t>:</w:t>
      </w:r>
    </w:p>
    <w:p w14:paraId="089E4A77" w14:textId="04FA23AB" w:rsidR="003151BE" w:rsidRDefault="003151BE" w:rsidP="003151BE">
      <w:pPr>
        <w:pStyle w:val="ListParagraph"/>
        <w:numPr>
          <w:ilvl w:val="0"/>
          <w:numId w:val="8"/>
        </w:numPr>
      </w:pPr>
      <w:r>
        <w:t>DODD needs a lot of information, the better you are at collecting it, and the easier it will be to submit.</w:t>
      </w:r>
    </w:p>
    <w:p w14:paraId="30E8B104" w14:textId="60DED5BB" w:rsidR="003151BE" w:rsidRDefault="003151BE" w:rsidP="003151BE">
      <w:pPr>
        <w:pStyle w:val="ListParagraph"/>
        <w:numPr>
          <w:ilvl w:val="0"/>
          <w:numId w:val="8"/>
        </w:numPr>
      </w:pPr>
      <w:r>
        <w:t>When you create a budget, especially for the individuals you serve always run the actual numbers. Following trends in the budget will help you have a more informed ISP meeting (is budget consumer driven or is the money being spent just for staff time).</w:t>
      </w:r>
    </w:p>
    <w:p w14:paraId="30590BDB" w14:textId="77777777" w:rsidR="003151BE" w:rsidRDefault="003151BE" w:rsidP="003151BE">
      <w:pPr>
        <w:pStyle w:val="ListParagraph"/>
        <w:numPr>
          <w:ilvl w:val="0"/>
          <w:numId w:val="8"/>
        </w:numPr>
      </w:pPr>
      <w:r>
        <w:t>Know the realized rate per hour (revenue/payroll hours), then compare to see if anything needs to be changed.</w:t>
      </w:r>
    </w:p>
    <w:p w14:paraId="1D971ED3" w14:textId="77777777" w:rsidR="003151BE" w:rsidRDefault="003151BE" w:rsidP="003151BE">
      <w:pPr>
        <w:pStyle w:val="ListParagraph"/>
        <w:numPr>
          <w:ilvl w:val="0"/>
          <w:numId w:val="8"/>
        </w:numPr>
      </w:pPr>
      <w:r>
        <w:t xml:space="preserve">Don’t be resistant to change, you need to be proactive not reactive. </w:t>
      </w:r>
    </w:p>
    <w:p w14:paraId="786F4CB6" w14:textId="1DA982F2" w:rsidR="003151BE" w:rsidRDefault="003151BE" w:rsidP="003151BE">
      <w:pPr>
        <w:pStyle w:val="ListParagraph"/>
        <w:numPr>
          <w:ilvl w:val="0"/>
          <w:numId w:val="8"/>
        </w:numPr>
      </w:pPr>
      <w:r>
        <w:t xml:space="preserve">If you’re in the process of downsizing, make sure you are aware of all of the little “traps” that could cost you big money.  </w:t>
      </w:r>
    </w:p>
    <w:p w14:paraId="0B1135D0" w14:textId="5DA4CE03" w:rsidR="00715F48" w:rsidRDefault="00715F48" w:rsidP="00715F48"/>
    <w:p w14:paraId="16804147" w14:textId="50CBB331" w:rsidR="00715F48" w:rsidRDefault="00715F48" w:rsidP="00715F48">
      <w:r>
        <w:t>Lori Sontag announced the next Finance Group meeting will focus on Budgeting and will be held on Tuesday, September 6</w:t>
      </w:r>
      <w:r w:rsidRPr="00715F48">
        <w:rPr>
          <w:vertAlign w:val="superscript"/>
        </w:rPr>
        <w:t>th</w:t>
      </w:r>
      <w:r>
        <w:t xml:space="preserve"> at noon for lunch followed by meeting from 1pm – 3pm.  All future meetings will be held on the 1</w:t>
      </w:r>
      <w:r w:rsidRPr="00715F48">
        <w:rPr>
          <w:vertAlign w:val="superscript"/>
        </w:rPr>
        <w:t>st</w:t>
      </w:r>
      <w:r>
        <w:t xml:space="preserve"> Tuesday of each month.</w:t>
      </w:r>
    </w:p>
    <w:p w14:paraId="40F76EF9" w14:textId="6F692709" w:rsidR="00EC52FC" w:rsidRDefault="00EC52FC" w:rsidP="00EC52FC">
      <w:r>
        <w:tab/>
      </w:r>
    </w:p>
    <w:p w14:paraId="3D677BD2" w14:textId="3C8CE4F1" w:rsidR="00341C42" w:rsidRDefault="00341C42" w:rsidP="00341C42"/>
    <w:p w14:paraId="460605EC" w14:textId="77777777" w:rsidR="00341C42" w:rsidRDefault="00341C42" w:rsidP="00341C42"/>
    <w:p w14:paraId="701E1861" w14:textId="77777777" w:rsidR="00341C42" w:rsidRDefault="00341C42" w:rsidP="00341C42"/>
    <w:sectPr w:rsidR="00341C42" w:rsidSect="00A661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C59D2" w14:textId="77777777" w:rsidR="00D9234B" w:rsidRDefault="00D9234B" w:rsidP="00A661DC">
      <w:r>
        <w:separator/>
      </w:r>
    </w:p>
  </w:endnote>
  <w:endnote w:type="continuationSeparator" w:id="0">
    <w:p w14:paraId="7BEC8DB2" w14:textId="77777777" w:rsidR="00D9234B" w:rsidRDefault="00D9234B" w:rsidP="00A6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014B6" w14:textId="77777777" w:rsidR="00D9234B" w:rsidRDefault="00D9234B" w:rsidP="00A661DC">
      <w:r>
        <w:separator/>
      </w:r>
    </w:p>
  </w:footnote>
  <w:footnote w:type="continuationSeparator" w:id="0">
    <w:p w14:paraId="56B4FE1F" w14:textId="77777777" w:rsidR="00D9234B" w:rsidRDefault="00D9234B" w:rsidP="00A6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5A1E1" w14:textId="64DB2AF8" w:rsidR="0048475F" w:rsidRDefault="0048475F">
    <w:pPr>
      <w:pStyle w:val="Header"/>
    </w:pPr>
    <w:r>
      <w:t>Finance Committee 7.25.2016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BD9"/>
    <w:multiLevelType w:val="hybridMultilevel"/>
    <w:tmpl w:val="0CB03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0F65"/>
    <w:multiLevelType w:val="hybridMultilevel"/>
    <w:tmpl w:val="6FAC8B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111E55"/>
    <w:multiLevelType w:val="hybridMultilevel"/>
    <w:tmpl w:val="EEFE4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66455"/>
    <w:multiLevelType w:val="hybridMultilevel"/>
    <w:tmpl w:val="9BD6D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B44A0"/>
    <w:multiLevelType w:val="hybridMultilevel"/>
    <w:tmpl w:val="D0CC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16702"/>
    <w:multiLevelType w:val="hybridMultilevel"/>
    <w:tmpl w:val="9BFA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65350"/>
    <w:multiLevelType w:val="hybridMultilevel"/>
    <w:tmpl w:val="C4BE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A2F51"/>
    <w:multiLevelType w:val="hybridMultilevel"/>
    <w:tmpl w:val="C5004430"/>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DB"/>
    <w:rsid w:val="00187757"/>
    <w:rsid w:val="002C3B03"/>
    <w:rsid w:val="003151BE"/>
    <w:rsid w:val="00341C42"/>
    <w:rsid w:val="00357077"/>
    <w:rsid w:val="003A0B3A"/>
    <w:rsid w:val="003B5335"/>
    <w:rsid w:val="003E592E"/>
    <w:rsid w:val="0048475F"/>
    <w:rsid w:val="004D17AF"/>
    <w:rsid w:val="00537119"/>
    <w:rsid w:val="00561FAC"/>
    <w:rsid w:val="006356E3"/>
    <w:rsid w:val="00715F48"/>
    <w:rsid w:val="00A661DC"/>
    <w:rsid w:val="00AC6410"/>
    <w:rsid w:val="00AD570D"/>
    <w:rsid w:val="00D41691"/>
    <w:rsid w:val="00D9234B"/>
    <w:rsid w:val="00DE3450"/>
    <w:rsid w:val="00E124DB"/>
    <w:rsid w:val="00EC52FC"/>
    <w:rsid w:val="00EF140A"/>
    <w:rsid w:val="00FE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C5C04"/>
  <w14:defaultImageDpi w14:val="300"/>
  <w15:docId w15:val="{0BB68BFA-DDBD-41DE-A575-5E4A78ED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1DC"/>
    <w:pPr>
      <w:tabs>
        <w:tab w:val="center" w:pos="4320"/>
        <w:tab w:val="right" w:pos="8640"/>
      </w:tabs>
    </w:pPr>
  </w:style>
  <w:style w:type="character" w:customStyle="1" w:styleId="HeaderChar">
    <w:name w:val="Header Char"/>
    <w:basedOn w:val="DefaultParagraphFont"/>
    <w:link w:val="Header"/>
    <w:uiPriority w:val="99"/>
    <w:rsid w:val="00A661DC"/>
  </w:style>
  <w:style w:type="paragraph" w:styleId="Footer">
    <w:name w:val="footer"/>
    <w:basedOn w:val="Normal"/>
    <w:link w:val="FooterChar"/>
    <w:uiPriority w:val="99"/>
    <w:unhideWhenUsed/>
    <w:rsid w:val="00A661DC"/>
    <w:pPr>
      <w:tabs>
        <w:tab w:val="center" w:pos="4320"/>
        <w:tab w:val="right" w:pos="8640"/>
      </w:tabs>
    </w:pPr>
  </w:style>
  <w:style w:type="character" w:customStyle="1" w:styleId="FooterChar">
    <w:name w:val="Footer Char"/>
    <w:basedOn w:val="DefaultParagraphFont"/>
    <w:link w:val="Footer"/>
    <w:uiPriority w:val="99"/>
    <w:rsid w:val="00A661DC"/>
  </w:style>
  <w:style w:type="paragraph" w:styleId="ListParagraph">
    <w:name w:val="List Paragraph"/>
    <w:basedOn w:val="Normal"/>
    <w:uiPriority w:val="34"/>
    <w:qFormat/>
    <w:rsid w:val="00A66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opra</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Touvelle</dc:creator>
  <cp:keywords/>
  <dc:description/>
  <cp:lastModifiedBy>Lori Sontag</cp:lastModifiedBy>
  <cp:revision>2</cp:revision>
  <dcterms:created xsi:type="dcterms:W3CDTF">2016-08-04T19:13:00Z</dcterms:created>
  <dcterms:modified xsi:type="dcterms:W3CDTF">2016-08-04T19:13:00Z</dcterms:modified>
</cp:coreProperties>
</file>