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39" w:rsidRDefault="00AD5939" w:rsidP="00B3663F">
      <w:pPr>
        <w:spacing w:after="0" w:line="240" w:lineRule="auto"/>
        <w:jc w:val="center"/>
        <w:rPr>
          <w:b/>
        </w:rPr>
      </w:pPr>
      <w:r>
        <w:rPr>
          <w:b/>
        </w:rPr>
        <w:t>STRA</w:t>
      </w:r>
      <w:r w:rsidR="00B3663F">
        <w:rPr>
          <w:b/>
        </w:rPr>
        <w:t>TE</w:t>
      </w:r>
      <w:r>
        <w:rPr>
          <w:b/>
        </w:rPr>
        <w:t>GIC PLANNING LEADERSHIP GROUP</w:t>
      </w:r>
    </w:p>
    <w:p w:rsidR="00AD5939" w:rsidRDefault="00AD5939" w:rsidP="00B3663F">
      <w:pPr>
        <w:spacing w:after="0" w:line="240" w:lineRule="auto"/>
        <w:jc w:val="center"/>
        <w:rPr>
          <w:b/>
        </w:rPr>
      </w:pPr>
      <w:r>
        <w:rPr>
          <w:b/>
        </w:rPr>
        <w:t xml:space="preserve">TOPICS </w:t>
      </w:r>
      <w:r w:rsidR="00177AD0">
        <w:rPr>
          <w:b/>
        </w:rPr>
        <w:t>FOR PLANNING</w:t>
      </w:r>
    </w:p>
    <w:p w:rsidR="00AD5939" w:rsidRDefault="00151ECA" w:rsidP="00B3663F">
      <w:pPr>
        <w:spacing w:after="0" w:line="240" w:lineRule="auto"/>
        <w:jc w:val="center"/>
        <w:rPr>
          <w:b/>
        </w:rPr>
      </w:pPr>
      <w:r>
        <w:rPr>
          <w:b/>
        </w:rPr>
        <w:t>December,</w:t>
      </w:r>
      <w:r w:rsidR="008873E9">
        <w:rPr>
          <w:b/>
        </w:rPr>
        <w:t xml:space="preserve"> </w:t>
      </w:r>
      <w:bookmarkStart w:id="0" w:name="_GoBack"/>
      <w:bookmarkEnd w:id="0"/>
      <w:r>
        <w:rPr>
          <w:b/>
        </w:rPr>
        <w:t>2013</w:t>
      </w:r>
    </w:p>
    <w:p w:rsidR="00B3663F" w:rsidRDefault="00B3663F" w:rsidP="00B3663F">
      <w:pPr>
        <w:spacing w:after="0" w:line="240" w:lineRule="auto"/>
        <w:jc w:val="center"/>
        <w:rPr>
          <w:b/>
        </w:rPr>
      </w:pPr>
    </w:p>
    <w:p w:rsidR="00AD5939" w:rsidRDefault="00AD5939" w:rsidP="00B3663F">
      <w:pPr>
        <w:spacing w:after="0" w:line="240" w:lineRule="auto"/>
        <w:rPr>
          <w:b/>
        </w:rPr>
      </w:pPr>
      <w:r>
        <w:rPr>
          <w:b/>
        </w:rPr>
        <w:t xml:space="preserve">TOPIC #1: </w:t>
      </w:r>
      <w:r w:rsidRPr="001A6A77">
        <w:rPr>
          <w:b/>
        </w:rPr>
        <w:t>AGING</w:t>
      </w:r>
      <w:r w:rsidR="00177AD0">
        <w:rPr>
          <w:b/>
        </w:rPr>
        <w:t xml:space="preserve"> </w:t>
      </w:r>
    </w:p>
    <w:p w:rsidR="00AD5939" w:rsidRDefault="00AD5939" w:rsidP="00B3663F">
      <w:pPr>
        <w:pStyle w:val="ListParagraph"/>
        <w:numPr>
          <w:ilvl w:val="0"/>
          <w:numId w:val="4"/>
        </w:numPr>
        <w:spacing w:line="240" w:lineRule="auto"/>
      </w:pPr>
      <w:r>
        <w:t>Aging Caregivers (parents, siblings, other primary non-paid caregivers)</w:t>
      </w:r>
    </w:p>
    <w:p w:rsidR="00AD5939" w:rsidRDefault="00AD5939" w:rsidP="00B3663F">
      <w:pPr>
        <w:pStyle w:val="ListParagraph"/>
        <w:numPr>
          <w:ilvl w:val="1"/>
          <w:numId w:val="4"/>
        </w:numPr>
        <w:spacing w:line="240" w:lineRule="auto"/>
      </w:pPr>
      <w:r>
        <w:t xml:space="preserve">How many caregivers </w:t>
      </w:r>
      <w:r w:rsidR="00B3663F">
        <w:t>are currently</w:t>
      </w:r>
      <w:r>
        <w:t xml:space="preserve"> age 60 and older?  How many in five years? In ten years?</w:t>
      </w:r>
    </w:p>
    <w:p w:rsidR="00AD5939" w:rsidRDefault="00AD5939" w:rsidP="00B3663F">
      <w:pPr>
        <w:pStyle w:val="ListParagraph"/>
        <w:numPr>
          <w:ilvl w:val="1"/>
          <w:numId w:val="4"/>
        </w:numPr>
        <w:spacing w:line="240" w:lineRule="auto"/>
      </w:pPr>
      <w:r>
        <w:t>What support do</w:t>
      </w:r>
      <w:r w:rsidR="00B3663F">
        <w:t xml:space="preserve"> aging</w:t>
      </w:r>
      <w:r>
        <w:t xml:space="preserve"> caregivers need to plan for the future of their family member after the caregiver is no longer living?</w:t>
      </w:r>
    </w:p>
    <w:p w:rsidR="00AD5939" w:rsidRDefault="00AD5939" w:rsidP="00B3663F">
      <w:pPr>
        <w:pStyle w:val="ListParagraph"/>
        <w:numPr>
          <w:ilvl w:val="1"/>
          <w:numId w:val="4"/>
        </w:numPr>
        <w:spacing w:line="240" w:lineRule="auto"/>
      </w:pPr>
      <w:r>
        <w:t>What supports do aging caregivers/families need to continue to offer quality care for their family member with a disability?</w:t>
      </w:r>
    </w:p>
    <w:p w:rsidR="00AD5939" w:rsidRDefault="00AD5939" w:rsidP="00B3663F">
      <w:pPr>
        <w:pStyle w:val="ListParagraph"/>
        <w:numPr>
          <w:ilvl w:val="0"/>
          <w:numId w:val="4"/>
        </w:numPr>
        <w:spacing w:line="240" w:lineRule="auto"/>
      </w:pPr>
      <w:r>
        <w:t xml:space="preserve">People with Disabilities who are Aging </w:t>
      </w:r>
    </w:p>
    <w:p w:rsidR="00AD5939" w:rsidRDefault="00AD5939" w:rsidP="00B3663F">
      <w:pPr>
        <w:pStyle w:val="ListParagraph"/>
        <w:numPr>
          <w:ilvl w:val="1"/>
          <w:numId w:val="4"/>
        </w:numPr>
        <w:spacing w:line="240" w:lineRule="auto"/>
      </w:pPr>
      <w:r>
        <w:t>How many people with disabilities are age 60 and older? How many in five years? In ten years?</w:t>
      </w:r>
    </w:p>
    <w:p w:rsidR="00AD5939" w:rsidRDefault="00AD5939" w:rsidP="00B3663F">
      <w:pPr>
        <w:pStyle w:val="ListParagraph"/>
        <w:numPr>
          <w:ilvl w:val="1"/>
          <w:numId w:val="4"/>
        </w:numPr>
        <w:spacing w:line="240" w:lineRule="auto"/>
      </w:pPr>
      <w:r>
        <w:t xml:space="preserve">What resources do aging people with disabilities </w:t>
      </w:r>
      <w:r w:rsidRPr="00482AD0">
        <w:rPr>
          <w:i/>
        </w:rPr>
        <w:t>have</w:t>
      </w:r>
      <w:r>
        <w:t xml:space="preserve"> to meet their unique needs as they age? </w:t>
      </w:r>
    </w:p>
    <w:p w:rsidR="00AD5939" w:rsidRDefault="00AD5939" w:rsidP="00B3663F">
      <w:pPr>
        <w:pStyle w:val="ListParagraph"/>
        <w:numPr>
          <w:ilvl w:val="1"/>
          <w:numId w:val="4"/>
        </w:numPr>
        <w:spacing w:line="240" w:lineRule="auto"/>
      </w:pPr>
      <w:r>
        <w:t xml:space="preserve">What resources do aging people with disabilities </w:t>
      </w:r>
      <w:r w:rsidRPr="00482AD0">
        <w:rPr>
          <w:i/>
        </w:rPr>
        <w:t xml:space="preserve">need </w:t>
      </w:r>
      <w:r>
        <w:t>to meet their unique needs as they age?</w:t>
      </w:r>
    </w:p>
    <w:p w:rsidR="00AD5939" w:rsidRDefault="00AD5939" w:rsidP="00B3663F">
      <w:pPr>
        <w:pStyle w:val="ListParagraph"/>
        <w:numPr>
          <w:ilvl w:val="1"/>
          <w:numId w:val="4"/>
        </w:numPr>
        <w:spacing w:line="240" w:lineRule="auto"/>
      </w:pPr>
      <w:r>
        <w:t>How can we meet the needs of people with disabilities who are aging in ways that align with what they say they want?</w:t>
      </w:r>
    </w:p>
    <w:p w:rsidR="00AD5939" w:rsidRDefault="00AD5939" w:rsidP="00B3663F">
      <w:pPr>
        <w:pStyle w:val="ListParagraph"/>
        <w:numPr>
          <w:ilvl w:val="1"/>
          <w:numId w:val="4"/>
        </w:numPr>
        <w:spacing w:line="240" w:lineRule="auto"/>
      </w:pPr>
      <w:r>
        <w:t>Note: we will address implications of the Affordable Care Act and Dual Eligible Project (Medicaid and Medicare) in the se</w:t>
      </w:r>
      <w:r w:rsidR="00B3663F">
        <w:t>ction on Changing Systems</w:t>
      </w:r>
    </w:p>
    <w:p w:rsidR="00AD5939" w:rsidRDefault="00AD5939" w:rsidP="00B3663F">
      <w:pPr>
        <w:pStyle w:val="ListParagraph"/>
        <w:numPr>
          <w:ilvl w:val="0"/>
          <w:numId w:val="4"/>
        </w:numPr>
        <w:spacing w:line="240" w:lineRule="auto"/>
      </w:pPr>
      <w:r>
        <w:t xml:space="preserve">Aging Workforce </w:t>
      </w:r>
    </w:p>
    <w:p w:rsidR="00AD5939" w:rsidRDefault="00AD5939" w:rsidP="00B3663F">
      <w:pPr>
        <w:pStyle w:val="ListParagraph"/>
        <w:numPr>
          <w:ilvl w:val="1"/>
          <w:numId w:val="4"/>
        </w:numPr>
        <w:spacing w:line="240" w:lineRule="auto"/>
      </w:pPr>
      <w:r>
        <w:t>What are the ages of the workforce now? in five years? In ten years?</w:t>
      </w:r>
    </w:p>
    <w:p w:rsidR="00AD5939" w:rsidRDefault="00AD5939" w:rsidP="00B3663F">
      <w:pPr>
        <w:pStyle w:val="ListParagraph"/>
        <w:numPr>
          <w:ilvl w:val="1"/>
          <w:numId w:val="4"/>
        </w:numPr>
        <w:spacing w:line="240" w:lineRule="auto"/>
      </w:pPr>
      <w:r>
        <w:t xml:space="preserve">How many employees are expected to retire in five years? In ten years? </w:t>
      </w:r>
    </w:p>
    <w:p w:rsidR="00AD5939" w:rsidRDefault="00AD5939" w:rsidP="00B3663F">
      <w:pPr>
        <w:pStyle w:val="ListParagraph"/>
        <w:numPr>
          <w:ilvl w:val="1"/>
          <w:numId w:val="4"/>
        </w:numPr>
        <w:spacing w:line="240" w:lineRule="auto"/>
      </w:pPr>
      <w:r>
        <w:t>What can we do maintain a sufficient and skilled workforce?</w:t>
      </w:r>
    </w:p>
    <w:p w:rsidR="00AD5939" w:rsidRDefault="00AD5939" w:rsidP="00B3663F">
      <w:pPr>
        <w:pStyle w:val="ListParagraph"/>
        <w:numPr>
          <w:ilvl w:val="1"/>
          <w:numId w:val="4"/>
        </w:numPr>
        <w:spacing w:line="240" w:lineRule="auto"/>
      </w:pPr>
      <w:r>
        <w:t>What can we do to support the development of career paths and succession planning?</w:t>
      </w:r>
    </w:p>
    <w:p w:rsidR="00B3663F" w:rsidRDefault="00B3663F" w:rsidP="00B3663F">
      <w:pPr>
        <w:spacing w:line="240" w:lineRule="auto"/>
        <w:rPr>
          <w:b/>
        </w:rPr>
      </w:pPr>
    </w:p>
    <w:p w:rsidR="00AD5939" w:rsidRDefault="00AD5939" w:rsidP="008F2A1F">
      <w:pPr>
        <w:spacing w:after="0" w:line="240" w:lineRule="auto"/>
        <w:rPr>
          <w:b/>
        </w:rPr>
      </w:pPr>
      <w:r w:rsidRPr="006104C8">
        <w:rPr>
          <w:b/>
        </w:rPr>
        <w:t>TOPIC #2: LISTENING TO PEOPLE/OUTCOMES BASED PLANNING</w:t>
      </w:r>
      <w:r w:rsidR="00177AD0">
        <w:rPr>
          <w:b/>
        </w:rPr>
        <w:t xml:space="preserve"> </w:t>
      </w:r>
    </w:p>
    <w:p w:rsidR="00AD5939" w:rsidRDefault="00AD5939" w:rsidP="008F2A1F">
      <w:pPr>
        <w:pStyle w:val="ListParagraph"/>
        <w:numPr>
          <w:ilvl w:val="0"/>
          <w:numId w:val="5"/>
        </w:numPr>
        <w:spacing w:after="0" w:line="240" w:lineRule="auto"/>
        <w:ind w:hanging="630"/>
      </w:pPr>
      <w:r>
        <w:t>How are we listening to people with disabilities to assure that we’re working on outcomes that matter to them?</w:t>
      </w:r>
    </w:p>
    <w:p w:rsidR="00AD5939" w:rsidRDefault="00AD5939" w:rsidP="008F2A1F">
      <w:pPr>
        <w:pStyle w:val="ListParagraph"/>
        <w:numPr>
          <w:ilvl w:val="0"/>
          <w:numId w:val="5"/>
        </w:numPr>
        <w:spacing w:after="0" w:line="240" w:lineRule="auto"/>
        <w:ind w:hanging="630"/>
      </w:pPr>
      <w:r>
        <w:t>How much are we spending on services and what are the outcomes?</w:t>
      </w:r>
    </w:p>
    <w:p w:rsidR="00AD5939" w:rsidRDefault="00AD5939" w:rsidP="008F2A1F">
      <w:pPr>
        <w:pStyle w:val="ListParagraph"/>
        <w:numPr>
          <w:ilvl w:val="0"/>
          <w:numId w:val="6"/>
        </w:numPr>
        <w:spacing w:after="0" w:line="240" w:lineRule="auto"/>
      </w:pPr>
      <w:r>
        <w:t>How much SSA time is spent on rules/compliance and how much on person-centered work and relationships?</w:t>
      </w:r>
    </w:p>
    <w:p w:rsidR="00AD5939" w:rsidRDefault="00AD5939" w:rsidP="008F2A1F">
      <w:pPr>
        <w:pStyle w:val="ListParagraph"/>
        <w:numPr>
          <w:ilvl w:val="0"/>
          <w:numId w:val="6"/>
        </w:numPr>
        <w:spacing w:after="0" w:line="240" w:lineRule="auto"/>
      </w:pPr>
      <w:r>
        <w:t>Different counties comply to the same rules in different ways – does “more” (e.g. longer ISP) lead to better outcomes?</w:t>
      </w:r>
    </w:p>
    <w:p w:rsidR="00AD5939" w:rsidRDefault="00AD5939" w:rsidP="00B3663F">
      <w:pPr>
        <w:pStyle w:val="ListParagraph"/>
        <w:numPr>
          <w:ilvl w:val="0"/>
          <w:numId w:val="6"/>
        </w:numPr>
        <w:spacing w:line="240" w:lineRule="auto"/>
      </w:pPr>
      <w:r>
        <w:t>Are people safe? What do people with disabilities say about this? What data do we have about this?</w:t>
      </w:r>
    </w:p>
    <w:p w:rsidR="00AD5939" w:rsidRDefault="00AD5939" w:rsidP="00CF00A9">
      <w:pPr>
        <w:pStyle w:val="ListParagraph"/>
        <w:numPr>
          <w:ilvl w:val="0"/>
          <w:numId w:val="5"/>
        </w:numPr>
        <w:spacing w:line="240" w:lineRule="auto"/>
      </w:pPr>
      <w:r>
        <w:t xml:space="preserve">What evidence-based interventions are being used (for people with autism and others) and what data do we have about outcomes and cost? </w:t>
      </w:r>
    </w:p>
    <w:p w:rsidR="008F2A1F" w:rsidRDefault="008F2A1F" w:rsidP="0006637F">
      <w:pPr>
        <w:spacing w:after="0" w:line="240" w:lineRule="auto"/>
        <w:rPr>
          <w:b/>
        </w:rPr>
      </w:pPr>
    </w:p>
    <w:p w:rsidR="00AD5939" w:rsidRDefault="00AD5939" w:rsidP="0006637F">
      <w:pPr>
        <w:spacing w:after="0" w:line="240" w:lineRule="auto"/>
        <w:rPr>
          <w:b/>
        </w:rPr>
      </w:pPr>
      <w:r w:rsidRPr="00A20B4D">
        <w:rPr>
          <w:b/>
        </w:rPr>
        <w:t>TOPIC #3: TRANSITION AND WORK</w:t>
      </w:r>
      <w:r w:rsidR="00177AD0">
        <w:rPr>
          <w:b/>
        </w:rPr>
        <w:t xml:space="preserve"> </w:t>
      </w:r>
    </w:p>
    <w:p w:rsidR="00AD5939" w:rsidRDefault="00AD5939" w:rsidP="0006637F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>Are we preparing transition age youth and their caregivers for employment?</w:t>
      </w:r>
    </w:p>
    <w:p w:rsidR="00AD5939" w:rsidRDefault="00AD5939" w:rsidP="0006637F">
      <w:pPr>
        <w:pStyle w:val="ListParagraph"/>
        <w:numPr>
          <w:ilvl w:val="1"/>
          <w:numId w:val="7"/>
        </w:numPr>
        <w:spacing w:after="0" w:line="240" w:lineRule="auto"/>
      </w:pPr>
      <w:r>
        <w:t>What percentage of transitioning age youth are employed in community jobs?</w:t>
      </w:r>
    </w:p>
    <w:p w:rsidR="00AD5939" w:rsidRDefault="00AD5939" w:rsidP="0006637F">
      <w:pPr>
        <w:pStyle w:val="ListParagraph"/>
        <w:numPr>
          <w:ilvl w:val="1"/>
          <w:numId w:val="7"/>
        </w:numPr>
        <w:spacing w:after="0" w:line="240" w:lineRule="auto"/>
      </w:pPr>
      <w:r>
        <w:t>Are transition services for school age youth leading to community employment or legacy services?</w:t>
      </w:r>
    </w:p>
    <w:p w:rsidR="00AD5939" w:rsidRDefault="00AD5939" w:rsidP="0006637F">
      <w:pPr>
        <w:pStyle w:val="ListParagraph"/>
        <w:numPr>
          <w:ilvl w:val="1"/>
          <w:numId w:val="7"/>
        </w:numPr>
        <w:spacing w:after="0" w:line="240" w:lineRule="auto"/>
      </w:pPr>
      <w:r>
        <w:t>What family education opportunities are there to help families with transition?</w:t>
      </w:r>
    </w:p>
    <w:p w:rsidR="00AD5939" w:rsidRDefault="00AD5939" w:rsidP="0006637F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How many transitioning youth are on the autism spectrum? What are the similarities and unique features of what they will need to be successful?  </w:t>
      </w:r>
    </w:p>
    <w:p w:rsidR="00AD5939" w:rsidRDefault="00AD5939" w:rsidP="0006637F">
      <w:pPr>
        <w:pStyle w:val="ListParagraph"/>
        <w:numPr>
          <w:ilvl w:val="0"/>
          <w:numId w:val="7"/>
        </w:numPr>
        <w:spacing w:after="0" w:line="240" w:lineRule="auto"/>
      </w:pPr>
      <w:r>
        <w:t>What does Employment First mean and is it successful?</w:t>
      </w:r>
    </w:p>
    <w:p w:rsidR="00AD5939" w:rsidRDefault="00AD5939" w:rsidP="0006637F">
      <w:pPr>
        <w:pStyle w:val="ListParagraph"/>
        <w:numPr>
          <w:ilvl w:val="0"/>
          <w:numId w:val="8"/>
        </w:numPr>
        <w:spacing w:after="0" w:line="240" w:lineRule="auto"/>
      </w:pPr>
      <w:r>
        <w:t>How many are people are using employment services, how many enrolled in sheltered work, enclaves, etc.?</w:t>
      </w:r>
    </w:p>
    <w:p w:rsidR="00AD5939" w:rsidRDefault="00AD5939" w:rsidP="0006637F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What success have we had so far? </w:t>
      </w:r>
    </w:p>
    <w:p w:rsidR="00AD5939" w:rsidRDefault="00AD5939" w:rsidP="0006637F">
      <w:pPr>
        <w:pStyle w:val="ListParagraph"/>
        <w:numPr>
          <w:ilvl w:val="0"/>
          <w:numId w:val="8"/>
        </w:numPr>
        <w:spacing w:after="0" w:line="240" w:lineRule="auto"/>
      </w:pPr>
      <w:r>
        <w:t>What does Employment First mean for people with disabilities, their family and caregivers, providers and county boards?</w:t>
      </w:r>
    </w:p>
    <w:p w:rsidR="00E04FCE" w:rsidRDefault="00CF00A9" w:rsidP="0006637F">
      <w:pPr>
        <w:pStyle w:val="ListParagraph"/>
        <w:numPr>
          <w:ilvl w:val="0"/>
          <w:numId w:val="7"/>
        </w:numPr>
        <w:spacing w:after="0" w:line="240" w:lineRule="auto"/>
      </w:pPr>
      <w:r>
        <w:t>What are the drivers</w:t>
      </w:r>
      <w:r w:rsidR="00E04FCE">
        <w:t xml:space="preserve"> for change in the day service delivery system?</w:t>
      </w:r>
    </w:p>
    <w:p w:rsidR="00E04FCE" w:rsidRDefault="00E04FCE" w:rsidP="0006637F">
      <w:pPr>
        <w:pStyle w:val="ListParagraph"/>
        <w:numPr>
          <w:ilvl w:val="1"/>
          <w:numId w:val="7"/>
        </w:numPr>
        <w:spacing w:after="0" w:line="240" w:lineRule="auto"/>
      </w:pPr>
      <w:r>
        <w:t>How does Ohio’s current day service delivery system compare to that of other states?</w:t>
      </w:r>
    </w:p>
    <w:p w:rsidR="00E04FCE" w:rsidRDefault="00E04FCE" w:rsidP="0006637F">
      <w:pPr>
        <w:pStyle w:val="ListParagraph"/>
        <w:numPr>
          <w:ilvl w:val="1"/>
          <w:numId w:val="7"/>
        </w:numPr>
        <w:spacing w:after="0" w:line="240" w:lineRule="auto"/>
      </w:pPr>
      <w:r>
        <w:t>What are the latest developments with CMS (Center</w:t>
      </w:r>
      <w:r w:rsidR="00C943C1">
        <w:t xml:space="preserve">s for Medicare and Medicaid </w:t>
      </w:r>
      <w:r>
        <w:t>Services) and DOJ</w:t>
      </w:r>
      <w:r w:rsidR="008F2A1F">
        <w:t xml:space="preserve"> </w:t>
      </w:r>
      <w:r>
        <w:t>(Department of Justice) and what are the possible</w:t>
      </w:r>
      <w:r w:rsidR="00CF00A9">
        <w:t xml:space="preserve"> implications </w:t>
      </w:r>
      <w:r>
        <w:t>for financing and regulating</w:t>
      </w:r>
      <w:r w:rsidR="00CF00A9">
        <w:t xml:space="preserve"> day services</w:t>
      </w:r>
      <w:r>
        <w:t>?</w:t>
      </w:r>
    </w:p>
    <w:p w:rsidR="00B3663F" w:rsidRPr="00CF00A9" w:rsidRDefault="00C943C1" w:rsidP="0006637F">
      <w:pPr>
        <w:pStyle w:val="ListParagraph"/>
        <w:numPr>
          <w:ilvl w:val="1"/>
          <w:numId w:val="7"/>
        </w:numPr>
        <w:spacing w:after="0" w:line="240" w:lineRule="auto"/>
      </w:pPr>
      <w:r>
        <w:t>What are</w:t>
      </w:r>
      <w:r w:rsidR="00E04FCE">
        <w:t xml:space="preserve"> the state and local role</w:t>
      </w:r>
      <w:r>
        <w:t>s</w:t>
      </w:r>
      <w:r w:rsidR="00E04FCE">
        <w:t xml:space="preserve"> in funding day services?</w:t>
      </w:r>
    </w:p>
    <w:p w:rsidR="0006637F" w:rsidRDefault="0006637F" w:rsidP="0006637F">
      <w:pPr>
        <w:spacing w:after="0" w:line="240" w:lineRule="auto"/>
        <w:rPr>
          <w:b/>
        </w:rPr>
      </w:pPr>
    </w:p>
    <w:p w:rsidR="00AD5939" w:rsidRDefault="00AD5939" w:rsidP="0006637F">
      <w:pPr>
        <w:spacing w:after="0" w:line="240" w:lineRule="auto"/>
        <w:rPr>
          <w:b/>
        </w:rPr>
      </w:pPr>
      <w:r w:rsidRPr="008357D6">
        <w:rPr>
          <w:b/>
        </w:rPr>
        <w:t>TOPIC #4:  CHANGING SYSTEMS &amp; COLLABORATION</w:t>
      </w:r>
      <w:r w:rsidR="00177AD0">
        <w:rPr>
          <w:b/>
        </w:rPr>
        <w:t xml:space="preserve"> </w:t>
      </w:r>
    </w:p>
    <w:p w:rsidR="00AD5939" w:rsidRDefault="00AD5939" w:rsidP="0006637F">
      <w:pPr>
        <w:pStyle w:val="ListParagraph"/>
        <w:numPr>
          <w:ilvl w:val="0"/>
          <w:numId w:val="9"/>
        </w:numPr>
        <w:spacing w:after="0" w:line="240" w:lineRule="auto"/>
        <w:ind w:firstLine="90"/>
      </w:pPr>
      <w:r>
        <w:t xml:space="preserve">How will the Affordable Care Act and health care reform impact people with disabilities and the system that supports them? </w:t>
      </w:r>
    </w:p>
    <w:p w:rsidR="00AD5939" w:rsidRDefault="00AD5939" w:rsidP="0006637F">
      <w:pPr>
        <w:pStyle w:val="ListParagraph"/>
        <w:numPr>
          <w:ilvl w:val="1"/>
          <w:numId w:val="9"/>
        </w:numPr>
        <w:spacing w:after="0" w:line="240" w:lineRule="auto"/>
      </w:pPr>
      <w:r>
        <w:t>What data do we have on staff turnover and staffing shortages associated with the ACA?</w:t>
      </w:r>
    </w:p>
    <w:p w:rsidR="00AD5939" w:rsidRDefault="00AD5939" w:rsidP="0006637F">
      <w:pPr>
        <w:pStyle w:val="ListParagraph"/>
        <w:numPr>
          <w:ilvl w:val="1"/>
          <w:numId w:val="9"/>
        </w:numPr>
        <w:spacing w:after="0" w:line="240" w:lineRule="auto"/>
      </w:pPr>
      <w:r>
        <w:t>What data do we have on the impact on employers associated with the ACA?</w:t>
      </w:r>
    </w:p>
    <w:p w:rsidR="00AD5939" w:rsidRDefault="00AD5939" w:rsidP="0006637F">
      <w:pPr>
        <w:pStyle w:val="ListParagraph"/>
        <w:numPr>
          <w:ilvl w:val="0"/>
          <w:numId w:val="9"/>
        </w:numPr>
        <w:spacing w:after="0" w:line="240" w:lineRule="auto"/>
        <w:ind w:firstLine="90"/>
      </w:pPr>
      <w:r>
        <w:t xml:space="preserve">How will the Dual Eligible </w:t>
      </w:r>
      <w:r w:rsidR="00B3663F">
        <w:t>(Medicaid and Medicare) Project</w:t>
      </w:r>
      <w:r>
        <w:t xml:space="preserve"> impact people with disabilities and the system that supports them?</w:t>
      </w:r>
    </w:p>
    <w:p w:rsidR="00AD5939" w:rsidRDefault="00AD5939" w:rsidP="00B3663F">
      <w:pPr>
        <w:pStyle w:val="ListParagraph"/>
        <w:numPr>
          <w:ilvl w:val="0"/>
          <w:numId w:val="9"/>
        </w:numPr>
        <w:spacing w:line="240" w:lineRule="auto"/>
        <w:ind w:firstLine="90"/>
      </w:pPr>
      <w:r>
        <w:t>What are the principles behind Managed Care and what are the implications for our system?</w:t>
      </w:r>
    </w:p>
    <w:p w:rsidR="00AD5939" w:rsidRDefault="00AD5939" w:rsidP="00B3663F">
      <w:pPr>
        <w:pStyle w:val="ListParagraph"/>
        <w:numPr>
          <w:ilvl w:val="1"/>
          <w:numId w:val="9"/>
        </w:numPr>
        <w:spacing w:line="240" w:lineRule="auto"/>
      </w:pPr>
      <w:r>
        <w:t>What are some examples of performance measures used by managed care?</w:t>
      </w:r>
    </w:p>
    <w:p w:rsidR="00AD5939" w:rsidRDefault="00AD5939" w:rsidP="00B3663F">
      <w:pPr>
        <w:pStyle w:val="ListParagraph"/>
        <w:numPr>
          <w:ilvl w:val="1"/>
          <w:numId w:val="9"/>
        </w:numPr>
        <w:spacing w:line="240" w:lineRule="auto"/>
      </w:pPr>
      <w:r>
        <w:t>Who are Ohio’s managed care organizations?</w:t>
      </w:r>
    </w:p>
    <w:p w:rsidR="00AD5939" w:rsidRDefault="00AD5939" w:rsidP="00B3663F">
      <w:pPr>
        <w:pStyle w:val="ListParagraph"/>
        <w:numPr>
          <w:ilvl w:val="1"/>
          <w:numId w:val="9"/>
        </w:numPr>
        <w:spacing w:line="240" w:lineRule="auto"/>
      </w:pPr>
      <w:r>
        <w:t>What are some examples of non-traditional managed care options?</w:t>
      </w:r>
    </w:p>
    <w:p w:rsidR="00AD5939" w:rsidRDefault="00AD5939" w:rsidP="00B3663F">
      <w:pPr>
        <w:pStyle w:val="ListParagraph"/>
        <w:numPr>
          <w:ilvl w:val="0"/>
          <w:numId w:val="9"/>
        </w:numPr>
        <w:spacing w:line="240" w:lineRule="auto"/>
        <w:ind w:firstLine="90"/>
      </w:pPr>
      <w:r>
        <w:t>What drives collaboration and helps break down silos?</w:t>
      </w:r>
    </w:p>
    <w:p w:rsidR="00AD5939" w:rsidRDefault="00AD5939" w:rsidP="00B3663F">
      <w:pPr>
        <w:pStyle w:val="ListParagraph"/>
        <w:numPr>
          <w:ilvl w:val="1"/>
          <w:numId w:val="9"/>
        </w:numPr>
        <w:spacing w:line="240" w:lineRule="auto"/>
      </w:pPr>
      <w:r>
        <w:t>What data do we have about the costs/benefits of groups combining/collaborating?</w:t>
      </w:r>
    </w:p>
    <w:p w:rsidR="00AD5939" w:rsidRDefault="00AD5939" w:rsidP="00B3663F">
      <w:pPr>
        <w:pStyle w:val="ListParagraph"/>
        <w:numPr>
          <w:ilvl w:val="1"/>
          <w:numId w:val="9"/>
        </w:numPr>
        <w:spacing w:line="240" w:lineRule="auto"/>
      </w:pPr>
      <w:r>
        <w:t>What are successful models of collaboration and shared services among county boards?</w:t>
      </w:r>
    </w:p>
    <w:p w:rsidR="00AD5939" w:rsidRDefault="00AD5939" w:rsidP="00B3663F">
      <w:pPr>
        <w:pStyle w:val="ListParagraph"/>
        <w:numPr>
          <w:ilvl w:val="0"/>
          <w:numId w:val="9"/>
        </w:numPr>
        <w:spacing w:line="240" w:lineRule="auto"/>
        <w:ind w:firstLine="90"/>
      </w:pPr>
      <w:r>
        <w:t>How many county boards are putting resources into services that another system can or should be offering?</w:t>
      </w:r>
    </w:p>
    <w:p w:rsidR="00D473E7" w:rsidRDefault="00AD5939" w:rsidP="00B3663F">
      <w:pPr>
        <w:pStyle w:val="ListParagraph"/>
        <w:numPr>
          <w:ilvl w:val="1"/>
          <w:numId w:val="9"/>
        </w:numPr>
        <w:spacing w:line="240" w:lineRule="auto"/>
      </w:pPr>
      <w:r>
        <w:t>How many county boards are putting resources into educating people?</w:t>
      </w:r>
    </w:p>
    <w:p w:rsidR="00CF00A9" w:rsidRDefault="00C943C1" w:rsidP="00E04FCE">
      <w:pPr>
        <w:pStyle w:val="ListParagraph"/>
        <w:numPr>
          <w:ilvl w:val="0"/>
          <w:numId w:val="9"/>
        </w:numPr>
        <w:spacing w:line="240" w:lineRule="auto"/>
        <w:ind w:firstLine="90"/>
      </w:pPr>
      <w:r>
        <w:t>What</w:t>
      </w:r>
      <w:r w:rsidR="00CF00A9">
        <w:t xml:space="preserve"> mix of service delivery platforms</w:t>
      </w:r>
      <w:r w:rsidR="000F7299">
        <w:t xml:space="preserve"> (models)</w:t>
      </w:r>
      <w:r>
        <w:t xml:space="preserve"> do we need</w:t>
      </w:r>
      <w:r w:rsidR="008F2A1F">
        <w:t xml:space="preserve"> in order</w:t>
      </w:r>
      <w:r>
        <w:t xml:space="preserve"> to create the future we desire?</w:t>
      </w:r>
    </w:p>
    <w:p w:rsidR="00C943C1" w:rsidRDefault="00C943C1" w:rsidP="00C943C1">
      <w:pPr>
        <w:pStyle w:val="ListParagraph"/>
        <w:numPr>
          <w:ilvl w:val="1"/>
          <w:numId w:val="9"/>
        </w:numPr>
        <w:spacing w:line="240" w:lineRule="auto"/>
      </w:pPr>
      <w:r>
        <w:t xml:space="preserve">What is the current mix of residential services platforms (state-operated services, large </w:t>
      </w:r>
      <w:r w:rsidR="008F2A1F">
        <w:t>ICFs, etc</w:t>
      </w:r>
      <w:r>
        <w:t>.)</w:t>
      </w:r>
      <w:r w:rsidR="000F7299">
        <w:t>?</w:t>
      </w:r>
    </w:p>
    <w:p w:rsidR="00C943C1" w:rsidRDefault="00C943C1" w:rsidP="00C943C1">
      <w:pPr>
        <w:pStyle w:val="ListParagraph"/>
        <w:numPr>
          <w:ilvl w:val="1"/>
          <w:numId w:val="9"/>
        </w:numPr>
        <w:spacing w:line="240" w:lineRule="auto"/>
      </w:pPr>
      <w:r>
        <w:t xml:space="preserve">What </w:t>
      </w:r>
      <w:r w:rsidR="000F7299">
        <w:t xml:space="preserve">service delivery platforms (models) do we need </w:t>
      </w:r>
      <w:r w:rsidR="008F2A1F">
        <w:t>to explore?</w:t>
      </w:r>
    </w:p>
    <w:sectPr w:rsidR="00C943C1" w:rsidSect="00FF48B6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D5" w:rsidRDefault="00176AD5">
      <w:pPr>
        <w:spacing w:after="0" w:line="240" w:lineRule="auto"/>
      </w:pPr>
      <w:r>
        <w:separator/>
      </w:r>
    </w:p>
  </w:endnote>
  <w:endnote w:type="continuationSeparator" w:id="0">
    <w:p w:rsidR="00176AD5" w:rsidRDefault="0017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487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2A1F" w:rsidRDefault="008F2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EA7" w:rsidRDefault="00176A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D5" w:rsidRDefault="00176AD5">
      <w:pPr>
        <w:spacing w:after="0" w:line="240" w:lineRule="auto"/>
      </w:pPr>
      <w:r>
        <w:separator/>
      </w:r>
    </w:p>
  </w:footnote>
  <w:footnote w:type="continuationSeparator" w:id="0">
    <w:p w:rsidR="00176AD5" w:rsidRDefault="0017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8AA"/>
    <w:multiLevelType w:val="hybridMultilevel"/>
    <w:tmpl w:val="894CBC40"/>
    <w:lvl w:ilvl="0" w:tplc="D70A46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1055B"/>
    <w:multiLevelType w:val="hybridMultilevel"/>
    <w:tmpl w:val="5262D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7703"/>
    <w:multiLevelType w:val="hybridMultilevel"/>
    <w:tmpl w:val="5C4427A4"/>
    <w:lvl w:ilvl="0" w:tplc="D70A46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476BC"/>
    <w:multiLevelType w:val="hybridMultilevel"/>
    <w:tmpl w:val="670E0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F29A8"/>
    <w:multiLevelType w:val="hybridMultilevel"/>
    <w:tmpl w:val="87A660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1B73BC"/>
    <w:multiLevelType w:val="hybridMultilevel"/>
    <w:tmpl w:val="AC14FC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FE3060"/>
    <w:multiLevelType w:val="hybridMultilevel"/>
    <w:tmpl w:val="43580548"/>
    <w:lvl w:ilvl="0" w:tplc="D70A46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04544"/>
    <w:multiLevelType w:val="hybridMultilevel"/>
    <w:tmpl w:val="BDE6D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521C5"/>
    <w:multiLevelType w:val="hybridMultilevel"/>
    <w:tmpl w:val="59AA2E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4B4E23"/>
    <w:multiLevelType w:val="hybridMultilevel"/>
    <w:tmpl w:val="296462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39"/>
    <w:rsid w:val="0006637F"/>
    <w:rsid w:val="000F7299"/>
    <w:rsid w:val="00151ECA"/>
    <w:rsid w:val="00176AD5"/>
    <w:rsid w:val="00177AD0"/>
    <w:rsid w:val="00784EF5"/>
    <w:rsid w:val="008873E9"/>
    <w:rsid w:val="008F2A1F"/>
    <w:rsid w:val="0097795F"/>
    <w:rsid w:val="00AD5939"/>
    <w:rsid w:val="00B3663F"/>
    <w:rsid w:val="00C943C1"/>
    <w:rsid w:val="00CF00A9"/>
    <w:rsid w:val="00D473E7"/>
    <w:rsid w:val="00DB5880"/>
    <w:rsid w:val="00E0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9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939"/>
  </w:style>
  <w:style w:type="paragraph" w:styleId="Footer">
    <w:name w:val="footer"/>
    <w:basedOn w:val="Normal"/>
    <w:link w:val="FooterChar"/>
    <w:uiPriority w:val="99"/>
    <w:unhideWhenUsed/>
    <w:rsid w:val="00AD5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9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939"/>
  </w:style>
  <w:style w:type="paragraph" w:styleId="Footer">
    <w:name w:val="footer"/>
    <w:basedOn w:val="Normal"/>
    <w:link w:val="FooterChar"/>
    <w:uiPriority w:val="99"/>
    <w:unhideWhenUsed/>
    <w:rsid w:val="00AD5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0E8A-CF0E-45E7-A37C-F1263C1E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Moon, Melody</cp:lastModifiedBy>
  <cp:revision>4</cp:revision>
  <cp:lastPrinted>2013-11-19T14:52:00Z</cp:lastPrinted>
  <dcterms:created xsi:type="dcterms:W3CDTF">2013-11-25T20:50:00Z</dcterms:created>
  <dcterms:modified xsi:type="dcterms:W3CDTF">2013-11-26T17:01:00Z</dcterms:modified>
</cp:coreProperties>
</file>