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A72" w:rsidRDefault="008C6A72">
      <w:pPr>
        <w:pStyle w:val="BodyText"/>
        <w:rPr>
          <w:sz w:val="20"/>
        </w:rPr>
      </w:pPr>
    </w:p>
    <w:p w:rsidR="008C6A72" w:rsidRDefault="008C6A72">
      <w:pPr>
        <w:pStyle w:val="BodyText"/>
        <w:rPr>
          <w:sz w:val="20"/>
        </w:rPr>
      </w:pPr>
    </w:p>
    <w:p w:rsidR="008C6A72" w:rsidRDefault="008C6A72">
      <w:pPr>
        <w:pStyle w:val="BodyText"/>
        <w:rPr>
          <w:sz w:val="20"/>
        </w:rPr>
      </w:pPr>
    </w:p>
    <w:p w:rsidR="008C6A72" w:rsidRDefault="00DE62AF">
      <w:pPr>
        <w:pStyle w:val="BodyText"/>
        <w:rPr>
          <w:sz w:val="20"/>
        </w:rPr>
      </w:pPr>
      <w:r>
        <w:rPr>
          <w:sz w:val="20"/>
        </w:rPr>
        <w:t xml:space="preserve">May 29, 2018 </w:t>
      </w:r>
    </w:p>
    <w:p w:rsidR="008C6A72" w:rsidRDefault="008C6A72" w:rsidP="00DE62AF">
      <w:pPr>
        <w:pStyle w:val="BodyText"/>
      </w:pPr>
    </w:p>
    <w:p w:rsidR="008C6A72" w:rsidRDefault="008C6A72">
      <w:pPr>
        <w:pStyle w:val="BodyText"/>
        <w:spacing w:before="5"/>
        <w:rPr>
          <w:sz w:val="24"/>
        </w:rPr>
      </w:pPr>
    </w:p>
    <w:p w:rsidR="003747CA" w:rsidRDefault="003747CA" w:rsidP="003747CA">
      <w:pPr>
        <w:pStyle w:val="BodyText"/>
        <w:spacing w:line="252" w:lineRule="auto"/>
        <w:ind w:left="137" w:right="8411" w:firstLine="7"/>
        <w:rPr>
          <w:color w:val="3F4242"/>
          <w:w w:val="105"/>
        </w:rPr>
      </w:pPr>
      <w:r>
        <w:rPr>
          <w:color w:val="3F4242"/>
          <w:w w:val="105"/>
        </w:rPr>
        <w:t>Ohio Provider Resource Association</w:t>
      </w:r>
    </w:p>
    <w:p w:rsidR="003747CA" w:rsidRDefault="003747CA" w:rsidP="003747CA">
      <w:pPr>
        <w:pStyle w:val="BodyText"/>
        <w:spacing w:line="252" w:lineRule="auto"/>
        <w:ind w:left="137" w:right="8411" w:firstLine="7"/>
        <w:rPr>
          <w:color w:val="3F4242"/>
          <w:w w:val="105"/>
        </w:rPr>
      </w:pPr>
      <w:r>
        <w:rPr>
          <w:color w:val="3F4242"/>
          <w:w w:val="105"/>
        </w:rPr>
        <w:t>1152 Goodale Blvd</w:t>
      </w:r>
    </w:p>
    <w:p w:rsidR="003747CA" w:rsidRDefault="0068215C" w:rsidP="003747CA">
      <w:pPr>
        <w:pStyle w:val="BodyText"/>
        <w:spacing w:line="252" w:lineRule="auto"/>
        <w:ind w:left="137" w:right="8411" w:firstLine="7"/>
        <w:rPr>
          <w:color w:val="3F4242"/>
          <w:w w:val="105"/>
        </w:rPr>
      </w:pPr>
      <w:r>
        <w:rPr>
          <w:color w:val="3F4242"/>
          <w:w w:val="105"/>
        </w:rPr>
        <w:t>Colum</w:t>
      </w:r>
      <w:r w:rsidR="003747CA">
        <w:rPr>
          <w:color w:val="3F4242"/>
          <w:w w:val="105"/>
        </w:rPr>
        <w:t>bus, Ohio 43212</w:t>
      </w:r>
    </w:p>
    <w:p w:rsidR="003747CA" w:rsidRDefault="003747CA" w:rsidP="003747CA">
      <w:pPr>
        <w:pStyle w:val="BodyText"/>
        <w:spacing w:line="252" w:lineRule="auto"/>
        <w:ind w:left="137" w:right="8411" w:firstLine="7"/>
        <w:rPr>
          <w:color w:val="3F4242"/>
          <w:w w:val="105"/>
        </w:rPr>
      </w:pPr>
    </w:p>
    <w:p w:rsidR="003747CA" w:rsidRDefault="003747CA" w:rsidP="003747CA">
      <w:pPr>
        <w:pStyle w:val="BodyText"/>
        <w:spacing w:line="252" w:lineRule="auto"/>
        <w:ind w:left="137" w:right="8411" w:firstLine="7"/>
        <w:rPr>
          <w:color w:val="3F4242"/>
          <w:w w:val="105"/>
        </w:rPr>
      </w:pPr>
      <w:r>
        <w:rPr>
          <w:color w:val="3F4242"/>
          <w:w w:val="105"/>
        </w:rPr>
        <w:t>Ohio Alliance of Direct Support Professionals</w:t>
      </w:r>
    </w:p>
    <w:p w:rsidR="003747CA" w:rsidRDefault="003747CA" w:rsidP="003747CA">
      <w:pPr>
        <w:pStyle w:val="BodyText"/>
        <w:spacing w:line="252" w:lineRule="auto"/>
        <w:ind w:left="137" w:right="8411" w:firstLine="7"/>
        <w:rPr>
          <w:color w:val="3F4242"/>
          <w:w w:val="105"/>
        </w:rPr>
      </w:pPr>
      <w:r>
        <w:rPr>
          <w:color w:val="3F4242"/>
          <w:w w:val="105"/>
        </w:rPr>
        <w:t>PO B</w:t>
      </w:r>
      <w:bookmarkStart w:id="0" w:name="_GoBack"/>
      <w:bookmarkEnd w:id="0"/>
      <w:r>
        <w:rPr>
          <w:color w:val="3F4242"/>
          <w:w w:val="105"/>
        </w:rPr>
        <w:t>ox 218145</w:t>
      </w:r>
    </w:p>
    <w:p w:rsidR="003747CA" w:rsidRDefault="003747CA" w:rsidP="003747CA">
      <w:pPr>
        <w:pStyle w:val="BodyText"/>
        <w:spacing w:line="252" w:lineRule="auto"/>
        <w:ind w:left="137" w:right="8411" w:firstLine="7"/>
        <w:rPr>
          <w:color w:val="3F4242"/>
          <w:w w:val="105"/>
        </w:rPr>
      </w:pPr>
      <w:r>
        <w:rPr>
          <w:color w:val="3F4242"/>
          <w:w w:val="105"/>
        </w:rPr>
        <w:t>Columbus, Ohio 43221</w:t>
      </w:r>
    </w:p>
    <w:p w:rsidR="00897703" w:rsidRDefault="00897703" w:rsidP="00897703">
      <w:pPr>
        <w:pStyle w:val="BodyText"/>
        <w:spacing w:line="252" w:lineRule="auto"/>
        <w:ind w:left="137" w:right="8411" w:firstLine="7"/>
        <w:rPr>
          <w:color w:val="3F4242"/>
          <w:w w:val="105"/>
        </w:rPr>
      </w:pPr>
    </w:p>
    <w:p w:rsidR="008C6A72" w:rsidRDefault="0068215C" w:rsidP="00897703">
      <w:pPr>
        <w:pStyle w:val="BodyText"/>
        <w:spacing w:line="252" w:lineRule="auto"/>
        <w:ind w:left="137" w:right="8411" w:firstLine="7"/>
        <w:rPr>
          <w:color w:val="606467"/>
          <w:w w:val="105"/>
        </w:rPr>
      </w:pPr>
      <w:r>
        <w:rPr>
          <w:color w:val="3F4242"/>
          <w:w w:val="105"/>
        </w:rPr>
        <w:t xml:space="preserve">Dear </w:t>
      </w:r>
      <w:r w:rsidR="003747CA">
        <w:rPr>
          <w:color w:val="3F4242"/>
          <w:w w:val="105"/>
        </w:rPr>
        <w:t>Mark Davis and Bethany Toledo</w:t>
      </w:r>
    </w:p>
    <w:p w:rsidR="00897703" w:rsidRDefault="00897703" w:rsidP="00897703">
      <w:pPr>
        <w:pStyle w:val="BodyText"/>
        <w:spacing w:line="252" w:lineRule="auto"/>
        <w:ind w:left="137" w:right="8411" w:firstLine="7"/>
      </w:pPr>
    </w:p>
    <w:p w:rsidR="008C6A72" w:rsidRDefault="0068215C">
      <w:pPr>
        <w:spacing w:before="1" w:line="252" w:lineRule="auto"/>
        <w:ind w:left="135" w:right="871"/>
        <w:rPr>
          <w:b/>
        </w:rPr>
      </w:pPr>
      <w:r>
        <w:rPr>
          <w:color w:val="3F4242"/>
          <w:w w:val="105"/>
        </w:rPr>
        <w:t>C</w:t>
      </w:r>
      <w:r>
        <w:rPr>
          <w:color w:val="3F4242"/>
          <w:w w:val="105"/>
        </w:rPr>
        <w:t>ongratulations! We are pleased to</w:t>
      </w:r>
      <w:r w:rsidR="00A36A4A">
        <w:rPr>
          <w:color w:val="3F4242"/>
          <w:w w:val="105"/>
        </w:rPr>
        <w:t xml:space="preserve"> announce The </w:t>
      </w:r>
      <w:r w:rsidR="003747CA">
        <w:rPr>
          <w:color w:val="3F4242"/>
          <w:w w:val="105"/>
        </w:rPr>
        <w:t xml:space="preserve">Community Career Partnership-Ohio </w:t>
      </w:r>
      <w:r w:rsidR="00A36A4A">
        <w:rPr>
          <w:color w:val="3F4242"/>
          <w:w w:val="105"/>
        </w:rPr>
        <w:t>Program</w:t>
      </w:r>
      <w:r w:rsidR="00897703">
        <w:rPr>
          <w:color w:val="3F4242"/>
          <w:w w:val="105"/>
        </w:rPr>
        <w:t xml:space="preserve"> </w:t>
      </w:r>
      <w:r>
        <w:rPr>
          <w:color w:val="3F4242"/>
          <w:w w:val="105"/>
        </w:rPr>
        <w:t xml:space="preserve">has been selected as a winner of the </w:t>
      </w:r>
      <w:r>
        <w:rPr>
          <w:b/>
          <w:color w:val="3F4242"/>
          <w:w w:val="105"/>
        </w:rPr>
        <w:t>Moving Mountains Best Practice Award.</w:t>
      </w:r>
    </w:p>
    <w:p w:rsidR="008C6A72" w:rsidRDefault="008C6A72">
      <w:pPr>
        <w:pStyle w:val="BodyText"/>
        <w:spacing w:before="2"/>
        <w:rPr>
          <w:b/>
          <w:sz w:val="23"/>
        </w:rPr>
      </w:pPr>
    </w:p>
    <w:p w:rsidR="008C6A72" w:rsidRDefault="0068215C">
      <w:pPr>
        <w:pStyle w:val="BodyText"/>
        <w:spacing w:line="252" w:lineRule="auto"/>
        <w:ind w:left="137" w:right="871" w:firstLine="8"/>
      </w:pPr>
      <w:r>
        <w:rPr>
          <w:color w:val="3F4242"/>
        </w:rPr>
        <w:t>We received numerous nominations this year and are excited about the workforce development efforts that are happening across the country. This thoughtfully planned and well implemented, system change effort is truly impressive. We are pleased to be recogni</w:t>
      </w:r>
      <w:r>
        <w:rPr>
          <w:color w:val="3F4242"/>
        </w:rPr>
        <w:t>zing this pro</w:t>
      </w:r>
      <w:r w:rsidR="00897703">
        <w:rPr>
          <w:color w:val="3F4242"/>
        </w:rPr>
        <w:t>gram of excellence with the 2017-18</w:t>
      </w:r>
      <w:r>
        <w:rPr>
          <w:color w:val="3F4242"/>
        </w:rPr>
        <w:t xml:space="preserve"> Moving Mountains Award.</w:t>
      </w:r>
    </w:p>
    <w:p w:rsidR="008C6A72" w:rsidRDefault="008C6A72">
      <w:pPr>
        <w:pStyle w:val="BodyText"/>
        <w:spacing w:before="2"/>
        <w:rPr>
          <w:sz w:val="23"/>
        </w:rPr>
      </w:pPr>
    </w:p>
    <w:p w:rsidR="008C6A72" w:rsidRDefault="0068215C">
      <w:pPr>
        <w:pStyle w:val="BodyText"/>
        <w:spacing w:before="1" w:line="252" w:lineRule="auto"/>
        <w:ind w:left="125" w:right="454" w:firstLine="1"/>
        <w:jc w:val="both"/>
      </w:pPr>
      <w:r>
        <w:rPr>
          <w:color w:val="3F4242"/>
        </w:rPr>
        <w:t>The University of Min</w:t>
      </w:r>
      <w:r w:rsidR="00DE62AF">
        <w:rPr>
          <w:color w:val="3F4242"/>
        </w:rPr>
        <w:t xml:space="preserve">nesota staff may be contacting </w:t>
      </w:r>
      <w:r>
        <w:rPr>
          <w:color w:val="3F4242"/>
        </w:rPr>
        <w:t>you to learn mo</w:t>
      </w:r>
      <w:r>
        <w:rPr>
          <w:color w:val="3F4242"/>
        </w:rPr>
        <w:t>re about yo</w:t>
      </w:r>
      <w:r w:rsidR="00DE62AF">
        <w:rPr>
          <w:color w:val="3F4242"/>
        </w:rPr>
        <w:t xml:space="preserve">ur program.  </w:t>
      </w:r>
      <w:r w:rsidR="00897703">
        <w:rPr>
          <w:color w:val="3F4242"/>
        </w:rPr>
        <w:t>Moving Mountain Award winners from 2017-18</w:t>
      </w:r>
      <w:r w:rsidR="005D159E">
        <w:rPr>
          <w:color w:val="3F4242"/>
        </w:rPr>
        <w:t xml:space="preserve"> </w:t>
      </w:r>
      <w:r>
        <w:rPr>
          <w:color w:val="3F4242"/>
        </w:rPr>
        <w:t>will be recognized at this year's Reinventing Quality Conference</w:t>
      </w:r>
      <w:r w:rsidR="00897703">
        <w:rPr>
          <w:color w:val="3F4242"/>
        </w:rPr>
        <w:t xml:space="preserve"> July 29-31 2018 at the Baltimore Renaissance Hotel</w:t>
      </w:r>
      <w:r>
        <w:rPr>
          <w:color w:val="3F4242"/>
        </w:rPr>
        <w:t xml:space="preserve">. </w:t>
      </w:r>
    </w:p>
    <w:p w:rsidR="008C6A72" w:rsidRDefault="008C6A72">
      <w:pPr>
        <w:pStyle w:val="BodyText"/>
        <w:rPr>
          <w:sz w:val="23"/>
        </w:rPr>
      </w:pPr>
    </w:p>
    <w:p w:rsidR="008C6A72" w:rsidRDefault="0068215C">
      <w:pPr>
        <w:pStyle w:val="BodyText"/>
        <w:spacing w:before="1" w:line="254" w:lineRule="auto"/>
        <w:ind w:left="127" w:right="288"/>
      </w:pPr>
      <w:r>
        <w:rPr>
          <w:color w:val="3F4242"/>
          <w:w w:val="105"/>
        </w:rPr>
        <w:t>Again, congratulations on this significant achievement in</w:t>
      </w:r>
      <w:r>
        <w:rPr>
          <w:color w:val="3F4242"/>
          <w:w w:val="105"/>
        </w:rPr>
        <w:t xml:space="preserve"> workforce development. We look forward to seeing you at this year's</w:t>
      </w:r>
      <w:r w:rsidR="005D159E">
        <w:rPr>
          <w:color w:val="3F4242"/>
          <w:w w:val="105"/>
        </w:rPr>
        <w:t xml:space="preserve"> Reinventing Quality Conference.</w:t>
      </w:r>
    </w:p>
    <w:p w:rsidR="008C6A72" w:rsidRDefault="008C6A72">
      <w:pPr>
        <w:pStyle w:val="BodyText"/>
        <w:spacing w:before="4"/>
        <w:rPr>
          <w:sz w:val="14"/>
        </w:rPr>
      </w:pPr>
    </w:p>
    <w:p w:rsidR="008C6A72" w:rsidRDefault="008C6A72">
      <w:pPr>
        <w:rPr>
          <w:sz w:val="14"/>
        </w:rPr>
        <w:sectPr w:rsidR="008C6A72">
          <w:headerReference w:type="default" r:id="rId6"/>
          <w:type w:val="continuous"/>
          <w:pgSz w:w="12240" w:h="15840"/>
          <w:pgMar w:top="120" w:right="420" w:bottom="280" w:left="640" w:header="720" w:footer="720" w:gutter="0"/>
          <w:cols w:space="720"/>
        </w:sectPr>
      </w:pPr>
    </w:p>
    <w:p w:rsidR="008C6A72" w:rsidRDefault="0068215C">
      <w:pPr>
        <w:pStyle w:val="BodyText"/>
        <w:spacing w:before="92"/>
        <w:ind w:left="125"/>
      </w:pPr>
      <w:r>
        <w:rPr>
          <w:color w:val="3F4242"/>
        </w:rPr>
        <w:t>Sincerely,</w:t>
      </w:r>
    </w:p>
    <w:p w:rsidR="008C6A72" w:rsidRDefault="00DE62AF">
      <w:pPr>
        <w:pStyle w:val="BodyText"/>
        <w:spacing w:before="11"/>
        <w:rPr>
          <w:sz w:val="27"/>
        </w:rPr>
      </w:pPr>
      <w:r w:rsidRPr="00D71643">
        <w:rPr>
          <w:sz w:val="20"/>
          <w:szCs w:val="20"/>
        </w:rPr>
        <w:object w:dxaOrig="21837" w:dyaOrig="6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pt;height:36pt" o:ole="">
            <v:imagedata r:id="rId7" o:title=""/>
          </v:shape>
          <o:OLEObject Type="Embed" ProgID="MSPhotoEd.3" ShapeID="_x0000_i1025" DrawAspect="Content" ObjectID="_1589100095" r:id="rId8"/>
        </w:object>
      </w:r>
    </w:p>
    <w:p w:rsidR="008C6A72" w:rsidRDefault="0068215C">
      <w:pPr>
        <w:pStyle w:val="BodyText"/>
        <w:spacing w:before="206"/>
        <w:ind w:left="125"/>
      </w:pPr>
      <w:r>
        <w:rPr>
          <w:color w:val="3F4242"/>
        </w:rPr>
        <w:t>Mark Olson</w:t>
      </w:r>
    </w:p>
    <w:p w:rsidR="008C6A72" w:rsidRDefault="0068215C">
      <w:pPr>
        <w:pStyle w:val="BodyText"/>
        <w:spacing w:before="16"/>
        <w:ind w:left="120"/>
      </w:pPr>
      <w:r>
        <w:rPr>
          <w:color w:val="3F4242"/>
          <w:w w:val="105"/>
        </w:rPr>
        <w:t>Project Coordinator</w:t>
      </w:r>
    </w:p>
    <w:p w:rsidR="008C6A72" w:rsidRDefault="0068215C">
      <w:pPr>
        <w:pStyle w:val="BodyText"/>
        <w:spacing w:before="11" w:line="252" w:lineRule="auto"/>
        <w:ind w:left="118" w:firstLine="1"/>
      </w:pPr>
      <w:r>
        <w:rPr>
          <w:color w:val="3F4242"/>
        </w:rPr>
        <w:t xml:space="preserve">Research and Training Center on Community Living </w:t>
      </w:r>
      <w:r>
        <w:rPr>
          <w:color w:val="525654"/>
        </w:rPr>
        <w:t xml:space="preserve">Institute </w:t>
      </w:r>
      <w:r>
        <w:rPr>
          <w:color w:val="3F4242"/>
        </w:rPr>
        <w:t>on Community Integration, UMN</w:t>
      </w:r>
    </w:p>
    <w:p w:rsidR="008C6A72" w:rsidRDefault="0068215C">
      <w:pPr>
        <w:pStyle w:val="BodyText"/>
        <w:spacing w:line="252" w:lineRule="auto"/>
        <w:ind w:left="119" w:right="2673" w:firstLine="3"/>
      </w:pPr>
      <w:r>
        <w:rPr>
          <w:color w:val="3F4242"/>
          <w:w w:val="105"/>
        </w:rPr>
        <w:t xml:space="preserve">150 Pillsbury Dr SE </w:t>
      </w:r>
    </w:p>
    <w:p w:rsidR="008C6A72" w:rsidRDefault="0068215C">
      <w:pPr>
        <w:pStyle w:val="BodyText"/>
        <w:ind w:left="121"/>
      </w:pPr>
      <w:r>
        <w:rPr>
          <w:color w:val="525654"/>
        </w:rPr>
        <w:t xml:space="preserve">Minneapolis, </w:t>
      </w:r>
      <w:r>
        <w:rPr>
          <w:color w:val="3F4242"/>
        </w:rPr>
        <w:t>MN 55455</w:t>
      </w:r>
    </w:p>
    <w:p w:rsidR="008C6A72" w:rsidRDefault="0068215C">
      <w:pPr>
        <w:spacing w:before="441"/>
        <w:ind w:left="219"/>
        <w:rPr>
          <w:sz w:val="66"/>
        </w:rPr>
      </w:pPr>
      <w:r>
        <w:br w:type="column"/>
      </w:r>
      <w:r>
        <w:rPr>
          <w:noProof/>
          <w:position w:val="-9"/>
        </w:rPr>
        <w:drawing>
          <wp:inline distT="0" distB="0" distL="0" distR="0">
            <wp:extent cx="412125" cy="39073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412125" cy="390735"/>
                    </a:xfrm>
                    <a:prstGeom prst="rect">
                      <a:avLst/>
                    </a:prstGeom>
                  </pic:spPr>
                </pic:pic>
              </a:graphicData>
            </a:graphic>
          </wp:inline>
        </w:drawing>
      </w:r>
      <w:r>
        <w:rPr>
          <w:sz w:val="20"/>
        </w:rPr>
        <w:t xml:space="preserve">        </w:t>
      </w:r>
      <w:r>
        <w:rPr>
          <w:spacing w:val="-3"/>
          <w:sz w:val="20"/>
        </w:rPr>
        <w:t xml:space="preserve"> </w:t>
      </w:r>
      <w:r>
        <w:rPr>
          <w:color w:val="606467"/>
          <w:spacing w:val="-5"/>
          <w:w w:val="38"/>
          <w:sz w:val="66"/>
        </w:rPr>
        <w:t>4</w:t>
      </w:r>
      <w:r>
        <w:rPr>
          <w:color w:val="798590"/>
          <w:w w:val="76"/>
          <w:sz w:val="66"/>
        </w:rPr>
        <w:t>(</w:t>
      </w:r>
      <w:r>
        <w:rPr>
          <w:color w:val="798590"/>
          <w:spacing w:val="-27"/>
          <w:sz w:val="66"/>
        </w:rPr>
        <w:t xml:space="preserve"> </w:t>
      </w:r>
      <w:r>
        <w:rPr>
          <w:noProof/>
          <w:color w:val="798590"/>
          <w:spacing w:val="-27"/>
          <w:position w:val="-12"/>
          <w:sz w:val="66"/>
        </w:rPr>
        <w:drawing>
          <wp:inline distT="0" distB="0" distL="0" distR="0">
            <wp:extent cx="769300" cy="53726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769300" cy="537260"/>
                    </a:xfrm>
                    <a:prstGeom prst="rect">
                      <a:avLst/>
                    </a:prstGeom>
                  </pic:spPr>
                </pic:pic>
              </a:graphicData>
            </a:graphic>
          </wp:inline>
        </w:drawing>
      </w:r>
    </w:p>
    <w:p w:rsidR="008C6A72" w:rsidRDefault="0068215C">
      <w:pPr>
        <w:pStyle w:val="BodyText"/>
        <w:spacing w:before="162" w:line="252" w:lineRule="auto"/>
        <w:ind w:left="123" w:right="1910" w:hanging="1"/>
      </w:pPr>
      <w:r>
        <w:rPr>
          <w:color w:val="3F4242"/>
          <w:w w:val="105"/>
        </w:rPr>
        <w:t>Joseph M. Macbeth Executive Director</w:t>
      </w:r>
      <w:r>
        <w:rPr>
          <w:color w:val="606467"/>
          <w:w w:val="105"/>
        </w:rPr>
        <w:t xml:space="preserve">, </w:t>
      </w:r>
      <w:r>
        <w:rPr>
          <w:color w:val="3F4242"/>
          <w:w w:val="105"/>
        </w:rPr>
        <w:t>NADSP</w:t>
      </w:r>
    </w:p>
    <w:p w:rsidR="008C6A72" w:rsidRDefault="0068215C">
      <w:pPr>
        <w:pStyle w:val="BodyText"/>
        <w:spacing w:before="2"/>
        <w:ind w:left="118"/>
      </w:pPr>
      <w:r>
        <w:rPr>
          <w:color w:val="3F4242"/>
        </w:rPr>
        <w:t xml:space="preserve">240 Washington Avenue </w:t>
      </w:r>
      <w:r>
        <w:rPr>
          <w:color w:val="525654"/>
        </w:rPr>
        <w:t xml:space="preserve">Ext., </w:t>
      </w:r>
      <w:r>
        <w:rPr>
          <w:color w:val="3F4242"/>
        </w:rPr>
        <w:t>Suite 501</w:t>
      </w:r>
    </w:p>
    <w:p w:rsidR="008C6A72" w:rsidRDefault="0068215C">
      <w:pPr>
        <w:pStyle w:val="BodyText"/>
        <w:spacing w:before="7"/>
        <w:ind w:left="121"/>
      </w:pPr>
      <w:r>
        <w:rPr>
          <w:color w:val="525654"/>
        </w:rPr>
        <w:t xml:space="preserve">Albany, </w:t>
      </w:r>
      <w:r>
        <w:rPr>
          <w:color w:val="3F4242"/>
        </w:rPr>
        <w:t>NY 12203</w:t>
      </w:r>
    </w:p>
    <w:sectPr w:rsidR="008C6A72">
      <w:type w:val="continuous"/>
      <w:pgSz w:w="12240" w:h="15840"/>
      <w:pgMar w:top="120" w:right="420" w:bottom="280" w:left="640" w:header="720" w:footer="720" w:gutter="0"/>
      <w:cols w:num="2" w:space="720" w:equalWidth="0">
        <w:col w:w="4989" w:space="1439"/>
        <w:col w:w="475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2AF" w:rsidRDefault="00DE62AF" w:rsidP="00DE62AF">
      <w:r>
        <w:separator/>
      </w:r>
    </w:p>
  </w:endnote>
  <w:endnote w:type="continuationSeparator" w:id="0">
    <w:p w:rsidR="00DE62AF" w:rsidRDefault="00DE62AF" w:rsidP="00DE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2AF" w:rsidRDefault="00DE62AF" w:rsidP="00DE62AF">
      <w:r>
        <w:separator/>
      </w:r>
    </w:p>
  </w:footnote>
  <w:footnote w:type="continuationSeparator" w:id="0">
    <w:p w:rsidR="00DE62AF" w:rsidRDefault="00DE62AF" w:rsidP="00DE6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2AF" w:rsidRDefault="00DE62AF">
    <w:pPr>
      <w:pStyle w:val="Header"/>
    </w:pPr>
    <w:r w:rsidRPr="00742B88">
      <w:rPr>
        <w:noProof/>
      </w:rPr>
      <w:drawing>
        <wp:inline distT="0" distB="0" distL="0" distR="0" wp14:anchorId="6164A3A0" wp14:editId="6CE62590">
          <wp:extent cx="786384" cy="640080"/>
          <wp:effectExtent l="0" t="0" r="0" b="7620"/>
          <wp:docPr id="7" name="Picture 7" descr="C:\Users\olso4541\Downloads\RTC-big-ICI-U of M-lockup-noD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lso4541\Downloads\RTC-big-ICI-U of M-lockup-noD2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384" cy="640080"/>
                  </a:xfrm>
                  <a:prstGeom prst="rect">
                    <a:avLst/>
                  </a:prstGeom>
                  <a:noFill/>
                  <a:ln>
                    <a:noFill/>
                  </a:ln>
                </pic:spPr>
              </pic:pic>
            </a:graphicData>
          </a:graphic>
        </wp:inline>
      </w:drawing>
    </w:r>
    <w:r>
      <w:ptab w:relativeTo="margin" w:alignment="center" w:leader="none"/>
    </w:r>
    <w:r w:rsidRPr="00E33261">
      <w:rPr>
        <w:noProof/>
      </w:rPr>
      <w:drawing>
        <wp:inline distT="0" distB="0" distL="0" distR="0" wp14:anchorId="1C7F8DB8" wp14:editId="646C8E27">
          <wp:extent cx="932688" cy="676656"/>
          <wp:effectExtent l="0" t="0" r="1270" b="9525"/>
          <wp:docPr id="5" name="Picture 5" descr="C:\Users\olso4541\Downloads\NADSP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lso4541\Downloads\NADSP 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688" cy="676656"/>
                  </a:xfrm>
                  <a:prstGeom prst="rect">
                    <a:avLst/>
                  </a:prstGeom>
                  <a:noFill/>
                  <a:ln>
                    <a:noFill/>
                  </a:ln>
                </pic:spPr>
              </pic:pic>
            </a:graphicData>
          </a:graphic>
        </wp:inline>
      </w:drawing>
    </w:r>
    <w:r>
      <w:ptab w:relativeTo="margin" w:alignment="right" w:leader="none"/>
    </w:r>
    <w:r w:rsidRPr="00E33261">
      <w:rPr>
        <w:noProof/>
      </w:rPr>
      <w:drawing>
        <wp:inline distT="0" distB="0" distL="0" distR="0" wp14:anchorId="5C5DBE9A" wp14:editId="1365FE34">
          <wp:extent cx="1152144" cy="621792"/>
          <wp:effectExtent l="0" t="0" r="0" b="6985"/>
          <wp:docPr id="6" name="Picture 6" descr="C:\Users\olso4541\Downloads\ancor_si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lso4541\Downloads\ancor_simple.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144" cy="62179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KwMDY1NTQwNTY3NDJV0lEKTi0uzszPAykwrAUAsfPACSwAAAA="/>
  </w:docVars>
  <w:rsids>
    <w:rsidRoot w:val="008C6A72"/>
    <w:rsid w:val="003747CA"/>
    <w:rsid w:val="005D159E"/>
    <w:rsid w:val="0068215C"/>
    <w:rsid w:val="00897703"/>
    <w:rsid w:val="008C6A72"/>
    <w:rsid w:val="00A36A4A"/>
    <w:rsid w:val="00D54BF3"/>
    <w:rsid w:val="00DE6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2BA92B7"/>
  <w15:docId w15:val="{C29CAA3C-0A9B-48ED-95FA-20A3AF3C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62AF"/>
    <w:pPr>
      <w:tabs>
        <w:tab w:val="center" w:pos="4680"/>
        <w:tab w:val="right" w:pos="9360"/>
      </w:tabs>
    </w:pPr>
  </w:style>
  <w:style w:type="character" w:customStyle="1" w:styleId="HeaderChar">
    <w:name w:val="Header Char"/>
    <w:basedOn w:val="DefaultParagraphFont"/>
    <w:link w:val="Header"/>
    <w:uiPriority w:val="99"/>
    <w:rsid w:val="00DE62AF"/>
    <w:rPr>
      <w:rFonts w:ascii="Times New Roman" w:eastAsia="Times New Roman" w:hAnsi="Times New Roman" w:cs="Times New Roman"/>
    </w:rPr>
  </w:style>
  <w:style w:type="paragraph" w:styleId="Footer">
    <w:name w:val="footer"/>
    <w:basedOn w:val="Normal"/>
    <w:link w:val="FooterChar"/>
    <w:uiPriority w:val="99"/>
    <w:unhideWhenUsed/>
    <w:rsid w:val="00DE62AF"/>
    <w:pPr>
      <w:tabs>
        <w:tab w:val="center" w:pos="4680"/>
        <w:tab w:val="right" w:pos="9360"/>
      </w:tabs>
    </w:pPr>
  </w:style>
  <w:style w:type="character" w:customStyle="1" w:styleId="FooterChar">
    <w:name w:val="Footer Char"/>
    <w:basedOn w:val="DefaultParagraphFont"/>
    <w:link w:val="Footer"/>
    <w:uiPriority w:val="99"/>
    <w:rsid w:val="00DE62A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6.jpeg"/><Relationship Id="rId4" Type="http://schemas.openxmlformats.org/officeDocument/2006/relationships/footnotes" Target="footnotes.xml"/><Relationship Id="rId9"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 Olson</dc:creator>
  <cp:lastModifiedBy>Mark R Olson</cp:lastModifiedBy>
  <cp:revision>3</cp:revision>
  <dcterms:created xsi:type="dcterms:W3CDTF">2018-05-29T16:55:00Z</dcterms:created>
  <dcterms:modified xsi:type="dcterms:W3CDTF">2018-05-29T16:55:00Z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2016-04-26T00:00:00Z</vt:filetime>
  </property>
  <property fmtid="{D5CDD505-2E9C-101B-9397-08002B2CF9AE}" pid="3" name="LastSaved">
    <vt:filetime>2016-04-26T00:00:00Z</vt:filetime>
  </property>
</Properties>
</file>