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BE5E4" w14:textId="77777777" w:rsidR="007E118C" w:rsidRPr="00DE3D1B" w:rsidRDefault="007E118C" w:rsidP="002E0718">
      <w:pPr>
        <w:jc w:val="center"/>
        <w:rPr>
          <w:rFonts w:asciiTheme="majorHAnsi" w:hAnsiTheme="majorHAnsi"/>
          <w:b/>
          <w:i/>
        </w:rPr>
      </w:pPr>
      <w:r w:rsidRPr="00DE3D1B">
        <w:rPr>
          <w:rFonts w:asciiTheme="majorHAnsi" w:hAnsiTheme="majorHAnsi"/>
          <w:b/>
          <w:i/>
        </w:rPr>
        <w:t>OPRA Board Consent Agenda</w:t>
      </w:r>
    </w:p>
    <w:p w14:paraId="455F1630" w14:textId="77777777" w:rsidR="007E118C" w:rsidRPr="00DE3D1B" w:rsidRDefault="001E1C3A" w:rsidP="007E118C">
      <w:pPr>
        <w:jc w:val="center"/>
        <w:rPr>
          <w:rFonts w:asciiTheme="majorHAnsi" w:hAnsiTheme="majorHAnsi"/>
          <w:b/>
          <w:i/>
        </w:rPr>
      </w:pPr>
      <w:r>
        <w:rPr>
          <w:rFonts w:asciiTheme="majorHAnsi" w:hAnsiTheme="majorHAnsi"/>
          <w:b/>
          <w:i/>
        </w:rPr>
        <w:t>February 28</w:t>
      </w:r>
      <w:r w:rsidR="00B408D8">
        <w:rPr>
          <w:rFonts w:asciiTheme="majorHAnsi" w:hAnsiTheme="majorHAnsi"/>
          <w:b/>
          <w:i/>
        </w:rPr>
        <w:t>, 2018</w:t>
      </w:r>
    </w:p>
    <w:p w14:paraId="6BE30D20" w14:textId="77777777" w:rsidR="002D01B7" w:rsidRPr="00DE3D1B" w:rsidRDefault="002D01B7" w:rsidP="002D01B7">
      <w:pPr>
        <w:jc w:val="center"/>
        <w:rPr>
          <w:rFonts w:asciiTheme="majorHAnsi" w:hAnsiTheme="majorHAnsi"/>
          <w:b/>
          <w:i/>
          <w:color w:val="FF0000"/>
          <w:u w:val="single"/>
        </w:rPr>
      </w:pPr>
      <w:r w:rsidRPr="00DE3D1B">
        <w:rPr>
          <w:rFonts w:asciiTheme="majorHAnsi" w:hAnsiTheme="majorHAnsi"/>
          <w:b/>
          <w:i/>
          <w:color w:val="FF0000"/>
          <w:u w:val="single"/>
        </w:rPr>
        <w:t xml:space="preserve">NOTE:  Some of the information is carried over from the </w:t>
      </w:r>
      <w:r w:rsidR="00582428" w:rsidRPr="00DE3D1B">
        <w:rPr>
          <w:rFonts w:asciiTheme="majorHAnsi" w:hAnsiTheme="majorHAnsi"/>
          <w:b/>
          <w:i/>
          <w:color w:val="FF0000"/>
          <w:u w:val="single"/>
        </w:rPr>
        <w:t>update given at the</w:t>
      </w:r>
      <w:r w:rsidR="00B408D8">
        <w:rPr>
          <w:rFonts w:asciiTheme="majorHAnsi" w:hAnsiTheme="majorHAnsi"/>
          <w:b/>
          <w:i/>
          <w:color w:val="FF0000"/>
          <w:u w:val="single"/>
        </w:rPr>
        <w:t xml:space="preserve"> </w:t>
      </w:r>
      <w:r w:rsidR="00C06E86">
        <w:rPr>
          <w:rFonts w:asciiTheme="majorHAnsi" w:hAnsiTheme="majorHAnsi"/>
          <w:b/>
          <w:i/>
          <w:color w:val="FF0000"/>
          <w:u w:val="single"/>
        </w:rPr>
        <w:t>January 2018</w:t>
      </w:r>
      <w:r w:rsidR="00B408D8">
        <w:rPr>
          <w:rFonts w:asciiTheme="majorHAnsi" w:hAnsiTheme="majorHAnsi"/>
          <w:b/>
          <w:i/>
          <w:color w:val="FF0000"/>
          <w:u w:val="single"/>
        </w:rPr>
        <w:t xml:space="preserve"> Board meeting</w:t>
      </w:r>
      <w:r w:rsidRPr="00DE3D1B">
        <w:rPr>
          <w:rFonts w:asciiTheme="majorHAnsi" w:hAnsiTheme="majorHAnsi"/>
          <w:b/>
          <w:i/>
          <w:color w:val="FF0000"/>
          <w:u w:val="single"/>
        </w:rPr>
        <w:t xml:space="preserve">.  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14:paraId="007B67D6" w14:textId="77777777" w:rsidR="007E118C" w:rsidRPr="00DE3D1B" w:rsidRDefault="007E118C">
      <w:pPr>
        <w:rPr>
          <w:rFonts w:asciiTheme="majorHAnsi" w:hAnsiTheme="majorHAnsi"/>
        </w:rPr>
      </w:pPr>
    </w:p>
    <w:p w14:paraId="194B1CBD" w14:textId="77777777"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14:paraId="719A47A4" w14:textId="77777777" w:rsidR="00585E67" w:rsidRDefault="00585E67" w:rsidP="00C10A16">
      <w:pPr>
        <w:widowControl w:val="0"/>
        <w:autoSpaceDE w:val="0"/>
        <w:autoSpaceDN w:val="0"/>
        <w:adjustRightInd w:val="0"/>
        <w:rPr>
          <w:rFonts w:asciiTheme="majorHAnsi" w:hAnsiTheme="majorHAnsi" w:cs="Calibri"/>
          <w:b/>
          <w:bCs/>
        </w:rPr>
      </w:pPr>
    </w:p>
    <w:p w14:paraId="46BB40C6" w14:textId="77777777" w:rsidR="006A468A" w:rsidRPr="00DE3D1B" w:rsidRDefault="007D1DDA" w:rsidP="00C10A16">
      <w:pPr>
        <w:widowControl w:val="0"/>
        <w:autoSpaceDE w:val="0"/>
        <w:autoSpaceDN w:val="0"/>
        <w:adjustRightInd w:val="0"/>
        <w:rPr>
          <w:rFonts w:asciiTheme="majorHAnsi" w:hAnsiTheme="majorHAnsi" w:cs="Times New Roman"/>
        </w:rPr>
      </w:pPr>
      <w:r w:rsidRPr="00DE3D1B">
        <w:rPr>
          <w:rFonts w:asciiTheme="majorHAnsi" w:hAnsiTheme="majorHAnsi" w:cs="Calibri"/>
          <w:b/>
          <w:bCs/>
        </w:rPr>
        <w:t>1.  Waiver Pilot</w:t>
      </w:r>
    </w:p>
    <w:p w14:paraId="18B0B43D" w14:textId="77777777" w:rsidR="0022443A" w:rsidRDefault="00E35FBC" w:rsidP="00E40492">
      <w:pPr>
        <w:rPr>
          <w:rFonts w:asciiTheme="majorHAnsi" w:hAnsiTheme="majorHAnsi" w:cs="Calibri"/>
          <w:color w:val="FF0000"/>
          <w:u w:val="single"/>
        </w:rPr>
      </w:pPr>
      <w:r w:rsidRPr="00DE3D1B">
        <w:rPr>
          <w:rFonts w:asciiTheme="majorHAnsi" w:hAnsiTheme="majorHAnsi" w:cs="Calibri"/>
        </w:rPr>
        <w:t xml:space="preserve">The </w:t>
      </w:r>
      <w:r w:rsidR="001A5B91" w:rsidRPr="00DE3D1B">
        <w:rPr>
          <w:rFonts w:asciiTheme="majorHAnsi" w:hAnsiTheme="majorHAnsi" w:cs="Calibri"/>
        </w:rPr>
        <w:t>budget bill</w:t>
      </w:r>
      <w:r w:rsidRPr="00DE3D1B">
        <w:rPr>
          <w:rFonts w:asciiTheme="majorHAnsi" w:hAnsiTheme="majorHAnsi" w:cs="Calibri"/>
        </w:rPr>
        <w:t xml:space="preserve"> contain</w:t>
      </w:r>
      <w:r w:rsidR="001A5B91" w:rsidRPr="00DE3D1B">
        <w:rPr>
          <w:rFonts w:asciiTheme="majorHAnsi" w:hAnsiTheme="majorHAnsi" w:cs="Calibri"/>
        </w:rPr>
        <w:t>s</w:t>
      </w:r>
      <w:r w:rsidR="002C39E0" w:rsidRPr="00DE3D1B">
        <w:rPr>
          <w:rFonts w:asciiTheme="majorHAnsi" w:hAnsiTheme="majorHAnsi" w:cs="Calibri"/>
        </w:rPr>
        <w:t xml:space="preserve"> language</w:t>
      </w:r>
      <w:r w:rsidRPr="00DE3D1B">
        <w:rPr>
          <w:rFonts w:asciiTheme="majorHAnsi" w:hAnsiTheme="majorHAnsi" w:cs="Calibri"/>
        </w:rPr>
        <w:t xml:space="preserve"> </w:t>
      </w:r>
      <w:r w:rsidR="00E5101A" w:rsidRPr="00DE3D1B">
        <w:rPr>
          <w:rFonts w:asciiTheme="majorHAnsi" w:hAnsiTheme="majorHAnsi" w:cs="Calibri"/>
        </w:rPr>
        <w:t xml:space="preserve">that </w:t>
      </w:r>
      <w:r w:rsidRPr="00DE3D1B">
        <w:rPr>
          <w:rFonts w:asciiTheme="majorHAnsi" w:hAnsiTheme="majorHAnsi" w:cs="Calibri"/>
        </w:rPr>
        <w:t xml:space="preserve">allows </w:t>
      </w:r>
      <w:r w:rsidR="00E5101A" w:rsidRPr="00DE3D1B">
        <w:rPr>
          <w:rFonts w:asciiTheme="majorHAnsi" w:hAnsiTheme="majorHAnsi" w:cs="Calibri"/>
        </w:rPr>
        <w:t xml:space="preserve">DODD </w:t>
      </w:r>
      <w:r w:rsidRPr="00DE3D1B">
        <w:rPr>
          <w:rFonts w:asciiTheme="majorHAnsi" w:hAnsiTheme="majorHAnsi" w:cs="Calibri"/>
        </w:rPr>
        <w:t>to</w:t>
      </w:r>
      <w:r w:rsidR="00E5101A" w:rsidRPr="00DE3D1B">
        <w:rPr>
          <w:rFonts w:asciiTheme="majorHAnsi" w:hAnsiTheme="majorHAnsi" w:cs="Calibri"/>
        </w:rPr>
        <w:t xml:space="preserve"> request authorization from CMS to do a daily or weekly rate in the IO waiver.</w:t>
      </w:r>
      <w:r w:rsidR="00343E11" w:rsidRPr="00DE3D1B">
        <w:rPr>
          <w:rFonts w:asciiTheme="majorHAnsi" w:hAnsiTheme="majorHAnsi" w:cs="Calibri"/>
        </w:rPr>
        <w:t xml:space="preserve">  The final report on the waiver pilot </w:t>
      </w:r>
      <w:r w:rsidR="0003116B" w:rsidRPr="00DE3D1B">
        <w:rPr>
          <w:rFonts w:asciiTheme="majorHAnsi" w:hAnsiTheme="majorHAnsi" w:cs="Calibri"/>
        </w:rPr>
        <w:t>was completed and sent to OHT</w:t>
      </w:r>
      <w:r w:rsidR="00343E11" w:rsidRPr="00DE3D1B">
        <w:rPr>
          <w:rFonts w:asciiTheme="majorHAnsi" w:hAnsiTheme="majorHAnsi" w:cs="Calibri"/>
        </w:rPr>
        <w:t>.  The report recommend</w:t>
      </w:r>
      <w:r w:rsidR="0003116B" w:rsidRPr="00DE3D1B">
        <w:rPr>
          <w:rFonts w:asciiTheme="majorHAnsi" w:hAnsiTheme="majorHAnsi" w:cs="Calibri"/>
        </w:rPr>
        <w:t>ed the state look into</w:t>
      </w:r>
      <w:r w:rsidR="00343E11" w:rsidRPr="00DE3D1B">
        <w:rPr>
          <w:rFonts w:asciiTheme="majorHAnsi" w:hAnsiTheme="majorHAnsi" w:cs="Calibri"/>
        </w:rPr>
        <w:t xml:space="preserve"> residential habilitation as a waiver service.  </w:t>
      </w:r>
      <w:r w:rsidR="00ED366D" w:rsidRPr="00DE3D1B">
        <w:rPr>
          <w:rFonts w:asciiTheme="majorHAnsi" w:hAnsiTheme="majorHAnsi" w:cs="Calibri"/>
        </w:rPr>
        <w:t>DODD released a draft rule for residential habilitation with a daily rate.  DODD expressed a willingness to consider a weekly rate instead.</w:t>
      </w:r>
      <w:r w:rsidR="00AA4752" w:rsidRPr="00DE3D1B">
        <w:rPr>
          <w:rFonts w:asciiTheme="majorHAnsi" w:hAnsiTheme="majorHAnsi" w:cs="Calibri"/>
        </w:rPr>
        <w:t xml:space="preserve">  The OPRA Waiver Kitchen Cabinet </w:t>
      </w:r>
      <w:r w:rsidR="00564876" w:rsidRPr="00DE3D1B">
        <w:rPr>
          <w:rFonts w:asciiTheme="majorHAnsi" w:hAnsiTheme="majorHAnsi" w:cs="Calibri"/>
        </w:rPr>
        <w:t>is recommending that the board and OPRA consider the weekly billing unit proposal by DODD.</w:t>
      </w:r>
      <w:r w:rsidR="008D13ED" w:rsidRPr="00DE3D1B">
        <w:rPr>
          <w:rFonts w:asciiTheme="majorHAnsi" w:hAnsiTheme="majorHAnsi" w:cs="Calibri"/>
        </w:rPr>
        <w:t xml:space="preserve">  Provider and county board representatives of </w:t>
      </w:r>
      <w:r w:rsidR="00AF16EA" w:rsidRPr="00DE3D1B">
        <w:rPr>
          <w:rFonts w:asciiTheme="majorHAnsi" w:hAnsiTheme="majorHAnsi" w:cs="Calibri"/>
        </w:rPr>
        <w:t>the Waiver</w:t>
      </w:r>
      <w:r w:rsidR="008D13ED" w:rsidRPr="00DE3D1B">
        <w:rPr>
          <w:rFonts w:asciiTheme="majorHAnsi" w:hAnsiTheme="majorHAnsi" w:cs="Calibri"/>
        </w:rPr>
        <w:t xml:space="preserve"> Workgroup met with DODD to review the flat rate proposal.  Several issues need resolution, and DOD</w:t>
      </w:r>
      <w:r w:rsidR="008D13ED" w:rsidRPr="00F30332">
        <w:rPr>
          <w:rFonts w:asciiTheme="majorHAnsi" w:hAnsiTheme="majorHAnsi" w:cs="Calibri"/>
        </w:rPr>
        <w:t xml:space="preserve">D continues to move the project forward. </w:t>
      </w:r>
      <w:r w:rsidR="00D93E7C" w:rsidRPr="00F30332">
        <w:rPr>
          <w:rFonts w:asciiTheme="majorHAnsi" w:hAnsiTheme="majorHAnsi" w:cs="Calibri"/>
        </w:rPr>
        <w:t xml:space="preserve"> DODD is scheduling a meeting of waiver pilot participant providers and county boards to discuss the pros and cons of moving forward statewide.  There has been reported that both county boards and providers have expressed reticence about moving forward.</w:t>
      </w:r>
      <w:r w:rsidR="00DD1C5B" w:rsidRPr="00F30332">
        <w:rPr>
          <w:rFonts w:asciiTheme="majorHAnsi" w:hAnsiTheme="majorHAnsi" w:cs="Calibri"/>
        </w:rPr>
        <w:t xml:space="preserve">  Concerns include providers profiting from not providing services and assumption of financial risk by providers.</w:t>
      </w:r>
    </w:p>
    <w:p w14:paraId="4DFF4680" w14:textId="77777777" w:rsidR="00F30332" w:rsidRDefault="00F30332" w:rsidP="00E40492">
      <w:pPr>
        <w:rPr>
          <w:rFonts w:asciiTheme="majorHAnsi" w:hAnsiTheme="majorHAnsi" w:cs="Calibri"/>
          <w:color w:val="FF0000"/>
          <w:u w:val="single"/>
        </w:rPr>
      </w:pPr>
    </w:p>
    <w:p w14:paraId="55407B22" w14:textId="22E30515" w:rsidR="00B408D8" w:rsidRPr="004179E8" w:rsidRDefault="00B408D8" w:rsidP="00E40492">
      <w:pPr>
        <w:rPr>
          <w:rFonts w:asciiTheme="majorHAnsi" w:hAnsiTheme="majorHAnsi" w:cs="Calibri"/>
          <w:color w:val="FF0000"/>
          <w:u w:val="single"/>
        </w:rPr>
      </w:pPr>
      <w:r w:rsidRPr="004179E8">
        <w:rPr>
          <w:rFonts w:asciiTheme="majorHAnsi" w:hAnsiTheme="majorHAnsi" w:cs="Calibri"/>
        </w:rPr>
        <w:t>DODD asked Mark to facilitate a meeting of stakeholders to design recommendations for a new reimbursement system.  This workgroup has met twice.  Than Johnson (CRSI) and Carol Ansel (Madison County Board of DD)</w:t>
      </w:r>
      <w:r w:rsidR="0012491B" w:rsidRPr="004179E8">
        <w:rPr>
          <w:rFonts w:asciiTheme="majorHAnsi" w:hAnsiTheme="majorHAnsi" w:cs="Calibri"/>
        </w:rPr>
        <w:t xml:space="preserve"> agreed to co-chair the workgroup.</w:t>
      </w:r>
      <w:r w:rsidR="00755810" w:rsidRPr="004179E8">
        <w:rPr>
          <w:rFonts w:asciiTheme="majorHAnsi" w:hAnsiTheme="majorHAnsi" w:cs="Calibri"/>
        </w:rPr>
        <w:t xml:space="preserve"> </w:t>
      </w:r>
      <w:r w:rsidR="005B605F" w:rsidRPr="004179E8">
        <w:rPr>
          <w:rFonts w:asciiTheme="majorHAnsi" w:hAnsiTheme="majorHAnsi" w:cs="Calibri"/>
        </w:rPr>
        <w:t>The workgroup’s stretch goal is to have recommendations to DODD by April 2018.</w:t>
      </w:r>
      <w:r w:rsidR="004179E8">
        <w:rPr>
          <w:rFonts w:asciiTheme="majorHAnsi" w:hAnsiTheme="majorHAnsi" w:cs="Calibri"/>
        </w:rPr>
        <w:t xml:space="preserve">  </w:t>
      </w:r>
      <w:r w:rsidR="004179E8">
        <w:rPr>
          <w:rFonts w:asciiTheme="majorHAnsi" w:hAnsiTheme="majorHAnsi" w:cs="Calibri"/>
          <w:color w:val="FF0000"/>
          <w:u w:val="single"/>
        </w:rPr>
        <w:t>The workgroup is working on guiding principles for the next generation of waiver reimbursement system reform.</w:t>
      </w:r>
      <w:r w:rsidR="00411291">
        <w:rPr>
          <w:rFonts w:asciiTheme="majorHAnsi" w:hAnsiTheme="majorHAnsi" w:cs="Calibri"/>
          <w:color w:val="FF0000"/>
          <w:u w:val="single"/>
        </w:rPr>
        <w:t xml:space="preserve">  DODD applied for CMS technical assistance with implementing value based purchasing in IDD HCBS waivers.  If awarded, this technical assistance will run from April 2018 to February 2019.</w:t>
      </w:r>
      <w:r w:rsidR="002921E2">
        <w:rPr>
          <w:rFonts w:asciiTheme="majorHAnsi" w:hAnsiTheme="majorHAnsi" w:cs="Calibri"/>
          <w:color w:val="FF0000"/>
          <w:u w:val="single"/>
        </w:rPr>
        <w:t xml:space="preserve">  The small group working on the short term waiver reimbursement revisions, based on the current system, continues to work on a potential solution to be presented by the end of March 2018.</w:t>
      </w:r>
      <w:bookmarkStart w:id="0" w:name="_GoBack"/>
      <w:bookmarkEnd w:id="0"/>
    </w:p>
    <w:p w14:paraId="25C0B101" w14:textId="77777777" w:rsidR="00C43630" w:rsidRPr="00DE3D1B" w:rsidRDefault="00C43630" w:rsidP="00E40492">
      <w:pPr>
        <w:rPr>
          <w:rFonts w:asciiTheme="majorHAnsi" w:hAnsiTheme="majorHAnsi" w:cs="Calibri"/>
        </w:rPr>
      </w:pPr>
    </w:p>
    <w:p w14:paraId="6C532B2F" w14:textId="77777777" w:rsidR="00755810" w:rsidRDefault="00C43630" w:rsidP="00E40492">
      <w:pPr>
        <w:rPr>
          <w:rFonts w:asciiTheme="majorHAnsi" w:hAnsiTheme="majorHAnsi"/>
          <w:b/>
        </w:rPr>
      </w:pPr>
      <w:r w:rsidRPr="00DE3D1B">
        <w:rPr>
          <w:rFonts w:asciiTheme="majorHAnsi" w:hAnsiTheme="majorHAnsi" w:cs="Calibri"/>
          <w:b/>
        </w:rPr>
        <w:t xml:space="preserve">2.  </w:t>
      </w:r>
      <w:r w:rsidRPr="00DE3D1B">
        <w:rPr>
          <w:rFonts w:asciiTheme="majorHAnsi" w:hAnsiTheme="majorHAnsi"/>
          <w:b/>
        </w:rPr>
        <w:t xml:space="preserve">Threshold for Exempt Status </w:t>
      </w:r>
    </w:p>
    <w:p w14:paraId="4DAC9047" w14:textId="77777777" w:rsidR="00C1792E" w:rsidRPr="00DE3D1B" w:rsidRDefault="0024528E" w:rsidP="00E40492">
      <w:pPr>
        <w:rPr>
          <w:rFonts w:asciiTheme="majorHAnsi" w:hAnsiTheme="majorHAnsi"/>
          <w:color w:val="008000"/>
        </w:rPr>
      </w:pPr>
      <w:r w:rsidRPr="00DE3D1B">
        <w:rPr>
          <w:rFonts w:asciiTheme="majorHAnsi" w:hAnsiTheme="majorHAnsi"/>
        </w:rPr>
        <w:t xml:space="preserve">An </w:t>
      </w:r>
      <w:proofErr w:type="gramStart"/>
      <w:r w:rsidRPr="00DE3D1B">
        <w:rPr>
          <w:rFonts w:asciiTheme="majorHAnsi" w:hAnsiTheme="majorHAnsi"/>
        </w:rPr>
        <w:t>injunction was issued by an Obama appointee, federal Judge in Texas on November 22</w:t>
      </w:r>
      <w:r w:rsidRPr="00DE3D1B">
        <w:rPr>
          <w:rFonts w:asciiTheme="majorHAnsi" w:hAnsiTheme="majorHAnsi"/>
          <w:vertAlign w:val="superscript"/>
        </w:rPr>
        <w:t>nd</w:t>
      </w:r>
      <w:r w:rsidRPr="00DE3D1B">
        <w:rPr>
          <w:rFonts w:asciiTheme="majorHAnsi" w:hAnsiTheme="majorHAnsi"/>
        </w:rPr>
        <w:t>, essentially blocking the implement</w:t>
      </w:r>
      <w:r w:rsidR="00E11C40" w:rsidRPr="00DE3D1B">
        <w:rPr>
          <w:rFonts w:asciiTheme="majorHAnsi" w:hAnsiTheme="majorHAnsi"/>
        </w:rPr>
        <w:t>ation of the Department of Labo</w:t>
      </w:r>
      <w:r w:rsidRPr="00DE3D1B">
        <w:rPr>
          <w:rFonts w:asciiTheme="majorHAnsi" w:hAnsiTheme="majorHAnsi"/>
        </w:rPr>
        <w:t>r (DOL) overtime rule</w:t>
      </w:r>
      <w:proofErr w:type="gramEnd"/>
      <w:r w:rsidRPr="00DE3D1B">
        <w:rPr>
          <w:rFonts w:asciiTheme="majorHAnsi" w:hAnsiTheme="majorHAnsi"/>
        </w:rPr>
        <w:t xml:space="preserve">.  The DOL </w:t>
      </w:r>
      <w:r w:rsidR="005A4E03" w:rsidRPr="00DE3D1B">
        <w:rPr>
          <w:rFonts w:asciiTheme="majorHAnsi" w:hAnsiTheme="majorHAnsi"/>
        </w:rPr>
        <w:t>was granted their motion for an expedited appeal, but the timeframe for the court’s decision is after the inauguration.  Members of Congress have said they plan to use the Congressional Review Act to nullify the rule.  Rumors are that the rule is a Week One priority for the Trump administration.  Bottom line, it seems that the rule will not survive, but will require ongoing monitoring.</w:t>
      </w:r>
      <w:r w:rsidR="00E11C40" w:rsidRPr="00DE3D1B">
        <w:rPr>
          <w:rFonts w:asciiTheme="majorHAnsi" w:hAnsiTheme="majorHAnsi"/>
        </w:rPr>
        <w:t xml:space="preserve">  We continue to watch the lawsuit, but every signal out of Washington indicates that this rule will not survive.  </w:t>
      </w:r>
      <w:r w:rsidR="00E11C40" w:rsidRPr="00DE3D1B">
        <w:rPr>
          <w:rFonts w:asciiTheme="majorHAnsi" w:hAnsiTheme="majorHAnsi"/>
        </w:rPr>
        <w:lastRenderedPageBreak/>
        <w:t>Democrats in Rhode Island, Connecticut, Maryland, Wisconsin and Michigan may propose state-level versions of the OT regulation.</w:t>
      </w:r>
      <w:r w:rsidR="004F1AC6" w:rsidRPr="00DE3D1B">
        <w:rPr>
          <w:rFonts w:asciiTheme="majorHAnsi" w:hAnsiTheme="majorHAnsi"/>
          <w:color w:val="008000"/>
        </w:rPr>
        <w:t xml:space="preserve">  </w:t>
      </w:r>
    </w:p>
    <w:p w14:paraId="7027C457" w14:textId="77777777" w:rsidR="00C1792E" w:rsidRPr="00DE3D1B" w:rsidRDefault="00C1792E" w:rsidP="00E40492">
      <w:pPr>
        <w:rPr>
          <w:rFonts w:asciiTheme="majorHAnsi" w:hAnsiTheme="majorHAnsi"/>
        </w:rPr>
      </w:pPr>
    </w:p>
    <w:p w14:paraId="40A4218F" w14:textId="77777777" w:rsidR="00FB510D" w:rsidRPr="00DE3D1B" w:rsidRDefault="004F1AC6" w:rsidP="00E40492">
      <w:pPr>
        <w:rPr>
          <w:rFonts w:asciiTheme="majorHAnsi" w:hAnsiTheme="majorHAnsi" w:cs="Arial"/>
        </w:rPr>
      </w:pPr>
      <w:r w:rsidRPr="00DE3D1B">
        <w:rPr>
          <w:rFonts w:asciiTheme="majorHAnsi" w:hAnsiTheme="majorHAnsi"/>
        </w:rPr>
        <w:t>The court case remains pending.</w:t>
      </w:r>
      <w:r w:rsidR="00C1792E" w:rsidRPr="00DE3D1B">
        <w:rPr>
          <w:rFonts w:asciiTheme="majorHAnsi" w:hAnsiTheme="majorHAnsi" w:cs="Arial"/>
        </w:rPr>
        <w:t xml:space="preserve"> </w:t>
      </w:r>
      <w:r w:rsidR="00FB510D" w:rsidRPr="00DE3D1B">
        <w:rPr>
          <w:rFonts w:asciiTheme="majorHAnsi" w:hAnsiTheme="majorHAnsi" w:cs="Arial"/>
        </w:rPr>
        <w:t>The Trump administration has asked the Louisiana 5</w:t>
      </w:r>
      <w:r w:rsidR="00FB510D" w:rsidRPr="00DE3D1B">
        <w:rPr>
          <w:rFonts w:asciiTheme="majorHAnsi" w:hAnsiTheme="majorHAnsi" w:cs="Arial"/>
          <w:vertAlign w:val="superscript"/>
        </w:rPr>
        <w:t>th</w:t>
      </w:r>
      <w:r w:rsidR="00365734" w:rsidRPr="00DE3D1B">
        <w:rPr>
          <w:rFonts w:asciiTheme="majorHAnsi" w:hAnsiTheme="majorHAnsi" w:cs="Arial"/>
        </w:rPr>
        <w:t xml:space="preserve"> Circuit Court</w:t>
      </w:r>
      <w:r w:rsidR="00FB510D" w:rsidRPr="00DE3D1B">
        <w:rPr>
          <w:rFonts w:asciiTheme="majorHAnsi" w:hAnsiTheme="majorHAnsi" w:cs="Arial"/>
        </w:rPr>
        <w:t xml:space="preserve"> to delay filing </w:t>
      </w:r>
      <w:r w:rsidR="005F55D7" w:rsidRPr="00DE3D1B">
        <w:rPr>
          <w:rFonts w:asciiTheme="majorHAnsi" w:hAnsiTheme="majorHAnsi" w:cs="Arial"/>
        </w:rPr>
        <w:t xml:space="preserve">their brief </w:t>
      </w:r>
      <w:r w:rsidR="00FB510D" w:rsidRPr="00DE3D1B">
        <w:rPr>
          <w:rFonts w:asciiTheme="majorHAnsi" w:hAnsiTheme="majorHAnsi" w:cs="Arial"/>
        </w:rPr>
        <w:t>in the case by 30 days</w:t>
      </w:r>
      <w:r w:rsidR="00DB53BA" w:rsidRPr="00DE3D1B">
        <w:rPr>
          <w:rFonts w:asciiTheme="majorHAnsi" w:hAnsiTheme="majorHAnsi" w:cs="Arial"/>
        </w:rPr>
        <w:t xml:space="preserve"> – to March 2</w:t>
      </w:r>
      <w:r w:rsidR="00DB53BA" w:rsidRPr="00DE3D1B">
        <w:rPr>
          <w:rFonts w:asciiTheme="majorHAnsi" w:hAnsiTheme="majorHAnsi" w:cs="Arial"/>
          <w:vertAlign w:val="superscript"/>
        </w:rPr>
        <w:t>nd</w:t>
      </w:r>
      <w:r w:rsidR="00FB510D" w:rsidRPr="00DE3D1B">
        <w:rPr>
          <w:rFonts w:asciiTheme="majorHAnsi" w:hAnsiTheme="majorHAnsi" w:cs="Arial"/>
        </w:rPr>
        <w:t>.  T</w:t>
      </w:r>
      <w:r w:rsidR="005F55D7" w:rsidRPr="00DE3D1B">
        <w:rPr>
          <w:rFonts w:asciiTheme="majorHAnsi" w:hAnsiTheme="majorHAnsi" w:cs="Arial"/>
        </w:rPr>
        <w:t xml:space="preserve">his extension is to give the new administration time, to consider what they want to do with the rule.  Trump’s nominee for US DOL secretary, Andrew </w:t>
      </w:r>
      <w:proofErr w:type="spellStart"/>
      <w:r w:rsidR="005F55D7" w:rsidRPr="00DE3D1B">
        <w:rPr>
          <w:rFonts w:asciiTheme="majorHAnsi" w:hAnsiTheme="majorHAnsi" w:cs="Arial"/>
        </w:rPr>
        <w:t>Puzder</w:t>
      </w:r>
      <w:proofErr w:type="spellEnd"/>
      <w:r w:rsidR="005F55D7" w:rsidRPr="00DE3D1B">
        <w:rPr>
          <w:rFonts w:asciiTheme="majorHAnsi" w:hAnsiTheme="majorHAnsi" w:cs="Arial"/>
        </w:rPr>
        <w:t>, has been an outspoken critic of the rule.</w:t>
      </w:r>
    </w:p>
    <w:p w14:paraId="73A850C6" w14:textId="77777777" w:rsidR="00FB510D" w:rsidRPr="00DE3D1B" w:rsidRDefault="00FB510D" w:rsidP="00E40492">
      <w:pPr>
        <w:rPr>
          <w:rFonts w:asciiTheme="majorHAnsi" w:hAnsiTheme="majorHAnsi" w:cs="Arial"/>
        </w:rPr>
      </w:pPr>
    </w:p>
    <w:p w14:paraId="1B2FB65D" w14:textId="77777777" w:rsidR="00F865CB" w:rsidRPr="00DE3D1B" w:rsidRDefault="00FB510D" w:rsidP="00E40492">
      <w:pPr>
        <w:rPr>
          <w:rFonts w:asciiTheme="majorHAnsi" w:hAnsiTheme="majorHAnsi" w:cs="Arial"/>
        </w:rPr>
      </w:pPr>
      <w:r w:rsidRPr="00DE3D1B">
        <w:rPr>
          <w:rFonts w:asciiTheme="majorHAnsi" w:hAnsiTheme="majorHAnsi" w:cs="Arial"/>
        </w:rPr>
        <w:t xml:space="preserve">Texas Judge </w:t>
      </w:r>
      <w:proofErr w:type="spellStart"/>
      <w:r w:rsidRPr="00DE3D1B">
        <w:rPr>
          <w:rFonts w:asciiTheme="majorHAnsi" w:hAnsiTheme="majorHAnsi" w:cs="Arial"/>
        </w:rPr>
        <w:t>Mazzant</w:t>
      </w:r>
      <w:proofErr w:type="spellEnd"/>
      <w:r w:rsidRPr="00DE3D1B">
        <w:rPr>
          <w:rFonts w:asciiTheme="majorHAnsi" w:hAnsiTheme="majorHAnsi" w:cs="Arial"/>
        </w:rPr>
        <w:t xml:space="preserve"> declined the DOL’s previous request to put the case on hold, pending the Fifth Circuit’s review of the temporary injunction. Judge </w:t>
      </w:r>
      <w:proofErr w:type="spellStart"/>
      <w:r w:rsidRPr="00DE3D1B">
        <w:rPr>
          <w:rFonts w:asciiTheme="majorHAnsi" w:hAnsiTheme="majorHAnsi" w:cs="Arial"/>
        </w:rPr>
        <w:t>Mazzant</w:t>
      </w:r>
      <w:proofErr w:type="spellEnd"/>
      <w:r w:rsidRPr="00DE3D1B">
        <w:rPr>
          <w:rFonts w:asciiTheme="majorHAnsi" w:hAnsiTheme="majorHAnsi" w:cs="Arial"/>
        </w:rPr>
        <w:t xml:space="preserve"> has yet to rule on the AFL-CIO’s motion to intervene and on a separate request from the states and a number of business groups to block the rule permanently.</w:t>
      </w:r>
    </w:p>
    <w:p w14:paraId="1073E022" w14:textId="77777777" w:rsidR="003757A2" w:rsidRPr="00DE3D1B" w:rsidRDefault="003757A2" w:rsidP="00E40492">
      <w:pPr>
        <w:rPr>
          <w:rFonts w:asciiTheme="majorHAnsi" w:hAnsiTheme="majorHAnsi" w:cs="Arial"/>
        </w:rPr>
      </w:pPr>
      <w:r w:rsidRPr="00DE3D1B">
        <w:rPr>
          <w:rFonts w:asciiTheme="majorHAnsi" w:hAnsiTheme="majorHAnsi" w:cs="Arial"/>
        </w:rPr>
        <w:t>All indications are that the rule will not resurface.  There is unconfirmed talk of the Trump administration introducing a new DOL OT threshold rule that increases the threshold to the mid-$30’s.</w:t>
      </w:r>
      <w:r w:rsidR="005B3F4A" w:rsidRPr="00DE3D1B">
        <w:rPr>
          <w:rFonts w:asciiTheme="majorHAnsi" w:hAnsiTheme="majorHAnsi" w:cs="Arial"/>
        </w:rPr>
        <w:t xml:space="preserve">  The DOL has issued a Request for Information (RFI) for employers to provide comments on the OT rule.  This is typically a pre-rule filing </w:t>
      </w:r>
      <w:r w:rsidR="00EA4263" w:rsidRPr="00DE3D1B">
        <w:rPr>
          <w:rFonts w:asciiTheme="majorHAnsi" w:hAnsiTheme="majorHAnsi" w:cs="Arial"/>
        </w:rPr>
        <w:t>strategy.</w:t>
      </w:r>
    </w:p>
    <w:p w14:paraId="486A43BB" w14:textId="77777777" w:rsidR="00C43630" w:rsidRPr="00DE3D1B" w:rsidRDefault="00C43630" w:rsidP="00E40492">
      <w:pPr>
        <w:rPr>
          <w:rFonts w:asciiTheme="majorHAnsi" w:hAnsiTheme="majorHAnsi"/>
        </w:rPr>
      </w:pPr>
    </w:p>
    <w:p w14:paraId="2FB52C6F" w14:textId="77777777" w:rsidR="00C43630" w:rsidRPr="00DE3D1B" w:rsidRDefault="00C43630" w:rsidP="00E40492">
      <w:pPr>
        <w:rPr>
          <w:rFonts w:asciiTheme="majorHAnsi" w:hAnsiTheme="majorHAnsi" w:cs="Calibri"/>
        </w:rPr>
      </w:pPr>
      <w:r w:rsidRPr="00DE3D1B">
        <w:rPr>
          <w:rFonts w:asciiTheme="majorHAnsi" w:hAnsiTheme="majorHAnsi"/>
          <w:b/>
        </w:rPr>
        <w:t xml:space="preserve">3.  </w:t>
      </w:r>
      <w:r w:rsidRPr="00DE3D1B">
        <w:rPr>
          <w:rFonts w:asciiTheme="majorHAnsi" w:hAnsiTheme="majorHAnsi" w:cs="Calibri"/>
          <w:b/>
        </w:rPr>
        <w:t>Shared Living Services</w:t>
      </w:r>
      <w:r w:rsidRPr="00DE3D1B">
        <w:rPr>
          <w:rFonts w:asciiTheme="majorHAnsi" w:hAnsiTheme="majorHAnsi" w:cs="Calibri"/>
        </w:rPr>
        <w:t xml:space="preserve"> (the expansion of this service is expected to assume some of the demand for DSP workers and allow providers to take on new individuals in other services – see </w:t>
      </w:r>
      <w:r w:rsidR="001D4481" w:rsidRPr="00DE3D1B">
        <w:rPr>
          <w:rFonts w:asciiTheme="majorHAnsi" w:hAnsiTheme="majorHAnsi" w:cs="Calibri"/>
        </w:rPr>
        <w:t xml:space="preserve">C.2. </w:t>
      </w:r>
      <w:r w:rsidRPr="00DE3D1B">
        <w:rPr>
          <w:rFonts w:asciiTheme="majorHAnsi" w:hAnsiTheme="majorHAnsi" w:cs="Calibri"/>
        </w:rPr>
        <w:t>below for more information)</w:t>
      </w:r>
    </w:p>
    <w:p w14:paraId="54766D73" w14:textId="77777777" w:rsidR="009C0BE7" w:rsidRPr="00DE3D1B" w:rsidRDefault="009C0BE7" w:rsidP="00E40492">
      <w:pPr>
        <w:rPr>
          <w:rFonts w:asciiTheme="majorHAnsi" w:hAnsiTheme="majorHAnsi" w:cs="Calibri"/>
        </w:rPr>
      </w:pPr>
    </w:p>
    <w:p w14:paraId="5E51A76C" w14:textId="77777777" w:rsidR="009C0BE7" w:rsidRPr="00DE3D1B" w:rsidRDefault="009C0BE7" w:rsidP="00E40492">
      <w:pPr>
        <w:rPr>
          <w:rFonts w:asciiTheme="majorHAnsi" w:hAnsiTheme="majorHAnsi"/>
          <w:color w:val="FF0000"/>
          <w:u w:val="single"/>
        </w:rPr>
      </w:pPr>
      <w:r w:rsidRPr="00DE3D1B">
        <w:rPr>
          <w:rFonts w:asciiTheme="majorHAnsi" w:hAnsiTheme="majorHAnsi" w:cs="Calibri"/>
          <w:b/>
        </w:rPr>
        <w:t xml:space="preserve">4.  </w:t>
      </w:r>
      <w:r w:rsidRPr="00DE3D1B">
        <w:rPr>
          <w:rFonts w:asciiTheme="majorHAnsi" w:hAnsiTheme="majorHAnsi"/>
          <w:b/>
        </w:rPr>
        <w:t>Healthcare Integration Workgroup</w:t>
      </w:r>
      <w:r w:rsidRPr="00DE3D1B">
        <w:rPr>
          <w:rFonts w:asciiTheme="majorHAnsi" w:hAnsiTheme="majorHAnsi"/>
        </w:rPr>
        <w:t xml:space="preserve"> (the integration of LTSS and healthcare </w:t>
      </w:r>
      <w:proofErr w:type="gramStart"/>
      <w:r w:rsidRPr="00DE3D1B">
        <w:rPr>
          <w:rFonts w:asciiTheme="majorHAnsi" w:hAnsiTheme="majorHAnsi"/>
        </w:rPr>
        <w:t>funding ,</w:t>
      </w:r>
      <w:proofErr w:type="gramEnd"/>
      <w:r w:rsidRPr="00DE3D1B">
        <w:rPr>
          <w:rFonts w:asciiTheme="majorHAnsi" w:hAnsiTheme="majorHAnsi"/>
        </w:rPr>
        <w:t xml:space="preserve"> services and outcomes is expected to result in more flexibility for individuals and providers, thereby increase margins and the ability for providers to structure DSP pay higher to achieve outcomes in both LTSS and healthcare</w:t>
      </w:r>
      <w:r w:rsidR="001D4481" w:rsidRPr="00DE3D1B">
        <w:rPr>
          <w:rFonts w:asciiTheme="majorHAnsi" w:hAnsiTheme="majorHAnsi"/>
        </w:rPr>
        <w:t xml:space="preserve"> – see C.1. below for more information</w:t>
      </w:r>
      <w:r w:rsidRPr="00DE3D1B">
        <w:rPr>
          <w:rFonts w:asciiTheme="majorHAnsi" w:hAnsiTheme="majorHAnsi"/>
        </w:rPr>
        <w:t>)</w:t>
      </w:r>
      <w:r w:rsidR="002D7A21" w:rsidRPr="00DE3D1B">
        <w:rPr>
          <w:rFonts w:asciiTheme="majorHAnsi" w:hAnsiTheme="majorHAnsi"/>
        </w:rPr>
        <w:t xml:space="preserve">.  </w:t>
      </w:r>
      <w:r w:rsidR="002D7A21" w:rsidRPr="00847DBC">
        <w:rPr>
          <w:rFonts w:asciiTheme="majorHAnsi" w:hAnsiTheme="majorHAnsi"/>
        </w:rPr>
        <w:t>The county board association has agreed to work with OPRA on defining quality/outcomes and payment systems to incentivize those outcomes.</w:t>
      </w:r>
      <w:r w:rsidR="00847DBC" w:rsidRPr="00847DBC">
        <w:rPr>
          <w:rFonts w:asciiTheme="majorHAnsi" w:hAnsiTheme="majorHAnsi"/>
        </w:rPr>
        <w:t xml:space="preserve">  </w:t>
      </w:r>
      <w:r w:rsidR="00847DBC">
        <w:rPr>
          <w:rFonts w:asciiTheme="majorHAnsi" w:hAnsiTheme="majorHAnsi"/>
          <w:color w:val="FF0000"/>
          <w:u w:val="single"/>
        </w:rPr>
        <w:t>The waiver pilot workgroup may undertake this work.</w:t>
      </w:r>
    </w:p>
    <w:p w14:paraId="7D90C17B" w14:textId="77777777" w:rsidR="00EA3E65" w:rsidRPr="00DE3D1B" w:rsidRDefault="00EA3E65" w:rsidP="00E40492">
      <w:pPr>
        <w:rPr>
          <w:rFonts w:asciiTheme="majorHAnsi" w:hAnsiTheme="majorHAnsi"/>
        </w:rPr>
      </w:pPr>
    </w:p>
    <w:p w14:paraId="355B976D" w14:textId="77777777" w:rsidR="00707E99" w:rsidRPr="00DE3D1B" w:rsidRDefault="00EA3E65" w:rsidP="00EA4263">
      <w:pPr>
        <w:rPr>
          <w:rFonts w:asciiTheme="majorHAnsi" w:hAnsiTheme="majorHAnsi" w:cs="Times New Roman"/>
        </w:rPr>
      </w:pPr>
      <w:r w:rsidRPr="00DE3D1B">
        <w:rPr>
          <w:rFonts w:asciiTheme="majorHAnsi" w:hAnsiTheme="majorHAnsi" w:cs="Times New Roman"/>
          <w:b/>
        </w:rPr>
        <w:t>5.  DSP Pilot - Community Connections, Career Partnerships-Ohio</w:t>
      </w:r>
    </w:p>
    <w:p w14:paraId="15CD014C" w14:textId="77777777" w:rsidR="00A23CE4" w:rsidRPr="00DE3D1B" w:rsidRDefault="00A23CE4" w:rsidP="00A23CE4">
      <w:pPr>
        <w:widowControl w:val="0"/>
        <w:autoSpaceDE w:val="0"/>
        <w:autoSpaceDN w:val="0"/>
        <w:adjustRightInd w:val="0"/>
        <w:rPr>
          <w:rFonts w:asciiTheme="majorHAnsi" w:hAnsiTheme="majorHAnsi" w:cs="Calibri"/>
        </w:rPr>
      </w:pPr>
      <w:r w:rsidRPr="00DE3D1B">
        <w:rPr>
          <w:rFonts w:asciiTheme="majorHAnsi" w:hAnsiTheme="majorHAnsi" w:cs="Calibri"/>
        </w:rPr>
        <w:t>Clermont Northeastern High Sc</w:t>
      </w:r>
      <w:r w:rsidR="00E7736F" w:rsidRPr="00DE3D1B">
        <w:rPr>
          <w:rFonts w:asciiTheme="majorHAnsi" w:hAnsiTheme="majorHAnsi" w:cs="Calibri"/>
        </w:rPr>
        <w:t xml:space="preserve">hool in Batavia will be implementing </w:t>
      </w:r>
      <w:proofErr w:type="gramStart"/>
      <w:r w:rsidR="00E7736F" w:rsidRPr="00DE3D1B">
        <w:rPr>
          <w:rFonts w:asciiTheme="majorHAnsi" w:hAnsiTheme="majorHAnsi" w:cs="Calibri"/>
        </w:rPr>
        <w:t>C3P(</w:t>
      </w:r>
      <w:proofErr w:type="gramEnd"/>
      <w:r w:rsidR="00E7736F" w:rsidRPr="00DE3D1B">
        <w:rPr>
          <w:rFonts w:asciiTheme="majorHAnsi" w:hAnsiTheme="majorHAnsi" w:cs="Calibri"/>
        </w:rPr>
        <w:t xml:space="preserve">O) </w:t>
      </w:r>
      <w:r w:rsidRPr="00DE3D1B">
        <w:rPr>
          <w:rFonts w:asciiTheme="majorHAnsi" w:hAnsiTheme="majorHAnsi" w:cs="Calibri"/>
        </w:rPr>
        <w:t>for the 2017-18 school year.  Residential Concepts will be the provider-host and all of the students will be doing their internships at their location(s).</w:t>
      </w:r>
    </w:p>
    <w:p w14:paraId="74B78C22" w14:textId="77777777" w:rsidR="00A23CE4" w:rsidRPr="00DE3D1B" w:rsidRDefault="00A23CE4" w:rsidP="00A23CE4">
      <w:pPr>
        <w:widowControl w:val="0"/>
        <w:autoSpaceDE w:val="0"/>
        <w:autoSpaceDN w:val="0"/>
        <w:adjustRightInd w:val="0"/>
        <w:rPr>
          <w:rFonts w:asciiTheme="majorHAnsi" w:hAnsiTheme="majorHAnsi" w:cs="Calibri"/>
        </w:rPr>
      </w:pPr>
    </w:p>
    <w:p w14:paraId="4087F827" w14:textId="77777777" w:rsidR="00A23CE4" w:rsidRPr="00DE3D1B" w:rsidRDefault="00A23CE4" w:rsidP="00A23CE4">
      <w:pPr>
        <w:widowControl w:val="0"/>
        <w:autoSpaceDE w:val="0"/>
        <w:autoSpaceDN w:val="0"/>
        <w:adjustRightInd w:val="0"/>
        <w:rPr>
          <w:rFonts w:asciiTheme="majorHAnsi" w:hAnsiTheme="majorHAnsi" w:cs="Calibri"/>
        </w:rPr>
      </w:pPr>
      <w:r w:rsidRPr="00DE3D1B">
        <w:rPr>
          <w:rFonts w:asciiTheme="majorHAnsi" w:hAnsiTheme="majorHAnsi" w:cs="Calibri"/>
        </w:rPr>
        <w:t xml:space="preserve">Pickaway Ross has been interested for quite some time, </w:t>
      </w:r>
      <w:r w:rsidR="00380B40" w:rsidRPr="00DE3D1B">
        <w:rPr>
          <w:rFonts w:asciiTheme="majorHAnsi" w:hAnsiTheme="majorHAnsi" w:cs="Calibri"/>
        </w:rPr>
        <w:t>they may w</w:t>
      </w:r>
      <w:r w:rsidRPr="00DE3D1B">
        <w:rPr>
          <w:rFonts w:asciiTheme="majorHAnsi" w:hAnsiTheme="majorHAnsi" w:cs="Calibri"/>
        </w:rPr>
        <w:t xml:space="preserve">ant to implement during the 2017-18 school year, </w:t>
      </w:r>
      <w:proofErr w:type="gramStart"/>
      <w:r w:rsidRPr="00DE3D1B">
        <w:rPr>
          <w:rFonts w:asciiTheme="majorHAnsi" w:hAnsiTheme="majorHAnsi" w:cs="Calibri"/>
        </w:rPr>
        <w:t>so</w:t>
      </w:r>
      <w:proofErr w:type="gramEnd"/>
      <w:r w:rsidRPr="00DE3D1B">
        <w:rPr>
          <w:rFonts w:asciiTheme="majorHAnsi" w:hAnsiTheme="majorHAnsi" w:cs="Calibri"/>
        </w:rPr>
        <w:t xml:space="preserve"> </w:t>
      </w:r>
      <w:r w:rsidR="00380B40" w:rsidRPr="00DE3D1B">
        <w:rPr>
          <w:rFonts w:asciiTheme="majorHAnsi" w:hAnsiTheme="majorHAnsi" w:cs="Calibri"/>
        </w:rPr>
        <w:t>Janice is meeting with them on May 24</w:t>
      </w:r>
      <w:r w:rsidR="00380B40" w:rsidRPr="00DE3D1B">
        <w:rPr>
          <w:rFonts w:asciiTheme="majorHAnsi" w:hAnsiTheme="majorHAnsi" w:cs="Calibri"/>
          <w:vertAlign w:val="superscript"/>
        </w:rPr>
        <w:t>th</w:t>
      </w:r>
      <w:r w:rsidR="00380B40" w:rsidRPr="00DE3D1B">
        <w:rPr>
          <w:rFonts w:asciiTheme="majorHAnsi" w:hAnsiTheme="majorHAnsi" w:cs="Calibri"/>
        </w:rPr>
        <w:t>.</w:t>
      </w:r>
      <w:r w:rsidR="00BB26D0" w:rsidRPr="00DE3D1B">
        <w:rPr>
          <w:rFonts w:asciiTheme="majorHAnsi" w:hAnsiTheme="majorHAnsi" w:cs="Calibri"/>
        </w:rPr>
        <w:t xml:space="preserve">  Mark talked with the Pickaway county board superintendent.  He is very interested in getting the program started next school year, but ran out of time for this year.</w:t>
      </w:r>
    </w:p>
    <w:p w14:paraId="3B47B720" w14:textId="77777777" w:rsidR="00766E80" w:rsidRPr="00DE3D1B" w:rsidRDefault="00766E80" w:rsidP="00766E80">
      <w:pPr>
        <w:rPr>
          <w:rFonts w:asciiTheme="majorHAnsi" w:hAnsiTheme="majorHAnsi" w:cs="Times New Roman"/>
          <w:color w:val="FF0000"/>
          <w:u w:val="single"/>
        </w:rPr>
      </w:pPr>
    </w:p>
    <w:p w14:paraId="494920FD" w14:textId="77777777" w:rsidR="00441DB4" w:rsidRPr="00DC2212" w:rsidRDefault="00040AB6" w:rsidP="00DC2212">
      <w:pPr>
        <w:rPr>
          <w:rFonts w:asciiTheme="majorHAnsi" w:hAnsiTheme="majorHAnsi" w:cs="Times New Roman"/>
        </w:rPr>
      </w:pPr>
      <w:proofErr w:type="gramStart"/>
      <w:r w:rsidRPr="00DC2212">
        <w:rPr>
          <w:rFonts w:asciiTheme="majorHAnsi" w:hAnsiTheme="majorHAnsi" w:cs="Times New Roman"/>
        </w:rPr>
        <w:t>C3P(</w:t>
      </w:r>
      <w:proofErr w:type="gramEnd"/>
      <w:r w:rsidRPr="00DC2212">
        <w:rPr>
          <w:rFonts w:asciiTheme="majorHAnsi" w:hAnsiTheme="majorHAnsi" w:cs="Times New Roman"/>
        </w:rPr>
        <w:t>O) has had increased national attention.   We are presenting in New York and New Mexico (national conference) and have been asked to author an article for the University of Minnesota’s IMPACT newsletter.</w:t>
      </w:r>
    </w:p>
    <w:p w14:paraId="15836600" w14:textId="77777777" w:rsidR="00441DB4" w:rsidRPr="00441DB4" w:rsidRDefault="00441DB4" w:rsidP="00441DB4">
      <w:pPr>
        <w:rPr>
          <w:rFonts w:ascii="Calibri" w:hAnsi="Calibri" w:cs="Times New Roman"/>
          <w:color w:val="000000"/>
        </w:rPr>
      </w:pPr>
    </w:p>
    <w:p w14:paraId="492EB1D6" w14:textId="3AECB188" w:rsidR="00441DB4" w:rsidRPr="00840751" w:rsidRDefault="0014589C" w:rsidP="00441DB4">
      <w:pPr>
        <w:rPr>
          <w:rFonts w:ascii="Calibri" w:hAnsi="Calibri" w:cs="Times New Roman"/>
        </w:rPr>
      </w:pPr>
      <w:r w:rsidRPr="00840751">
        <w:rPr>
          <w:rFonts w:ascii="Calibri" w:hAnsi="Calibri" w:cs="Times New Roman"/>
        </w:rPr>
        <w:t>Janice is working on</w:t>
      </w:r>
      <w:r w:rsidR="00441DB4" w:rsidRPr="00840751">
        <w:rPr>
          <w:rFonts w:ascii="Calibri" w:hAnsi="Calibri" w:cs="Times New Roman"/>
        </w:rPr>
        <w:t xml:space="preserve"> </w:t>
      </w:r>
      <w:r w:rsidRPr="00840751">
        <w:rPr>
          <w:rFonts w:ascii="Calibri" w:hAnsi="Calibri" w:cs="Times New Roman"/>
        </w:rPr>
        <w:t>getting</w:t>
      </w:r>
      <w:r w:rsidR="00441DB4" w:rsidRPr="00840751">
        <w:rPr>
          <w:rFonts w:ascii="Calibri" w:hAnsi="Calibri" w:cs="Times New Roman"/>
        </w:rPr>
        <w:t xml:space="preserve"> student stories for the Spring Conference.  </w:t>
      </w:r>
      <w:r w:rsidRPr="00840751">
        <w:rPr>
          <w:rFonts w:ascii="Calibri" w:hAnsi="Calibri" w:cs="Times New Roman"/>
        </w:rPr>
        <w:t xml:space="preserve">A </w:t>
      </w:r>
      <w:proofErr w:type="gramStart"/>
      <w:r w:rsidRPr="00840751">
        <w:rPr>
          <w:rFonts w:ascii="Calibri" w:hAnsi="Calibri" w:cs="Times New Roman"/>
        </w:rPr>
        <w:t>C3P(</w:t>
      </w:r>
      <w:proofErr w:type="gramEnd"/>
      <w:r w:rsidRPr="00840751">
        <w:rPr>
          <w:rFonts w:ascii="Calibri" w:hAnsi="Calibri" w:cs="Times New Roman"/>
        </w:rPr>
        <w:t>O) graduate was working full time in our field, but just accepted a m</w:t>
      </w:r>
      <w:r w:rsidR="00441DB4" w:rsidRPr="00840751">
        <w:rPr>
          <w:rFonts w:ascii="Calibri" w:hAnsi="Calibri" w:cs="Times New Roman"/>
        </w:rPr>
        <w:t xml:space="preserve">anager's position at </w:t>
      </w:r>
      <w:r w:rsidR="00B83AA1" w:rsidRPr="00840751">
        <w:rPr>
          <w:rFonts w:ascii="Calibri" w:hAnsi="Calibri" w:cs="Times New Roman"/>
        </w:rPr>
        <w:t xml:space="preserve">Janice is </w:t>
      </w:r>
      <w:r w:rsidR="007E5C8B" w:rsidRPr="00840751">
        <w:rPr>
          <w:rFonts w:ascii="Calibri" w:hAnsi="Calibri" w:cs="Times New Roman"/>
        </w:rPr>
        <w:t>looking</w:t>
      </w:r>
      <w:r w:rsidR="00441DB4" w:rsidRPr="00840751">
        <w:rPr>
          <w:rFonts w:ascii="Calibri" w:hAnsi="Calibri" w:cs="Times New Roman"/>
        </w:rPr>
        <w:t xml:space="preserve"> into the OSHA 10-hour course to see if it would be beneficial for us to have a traine</w:t>
      </w:r>
      <w:r w:rsidR="007E5C8B" w:rsidRPr="00840751">
        <w:rPr>
          <w:rFonts w:ascii="Calibri" w:hAnsi="Calibri" w:cs="Times New Roman"/>
        </w:rPr>
        <w:t>r and offer it to the schools.</w:t>
      </w:r>
    </w:p>
    <w:p w14:paraId="256389BF" w14:textId="77777777" w:rsidR="00840751" w:rsidRDefault="00840751" w:rsidP="00441DB4">
      <w:pPr>
        <w:rPr>
          <w:rFonts w:ascii="Calibri" w:hAnsi="Calibri" w:cs="Times New Roman"/>
        </w:rPr>
      </w:pPr>
    </w:p>
    <w:p w14:paraId="65A8B50E" w14:textId="77777777" w:rsidR="00840751" w:rsidRPr="00840751" w:rsidRDefault="00840751" w:rsidP="00840751">
      <w:pPr>
        <w:rPr>
          <w:rFonts w:ascii="Calibri" w:hAnsi="Calibri" w:cs="Times New Roman"/>
          <w:color w:val="FF0000"/>
          <w:u w:val="single"/>
        </w:rPr>
      </w:pPr>
      <w:r w:rsidRPr="00840751">
        <w:rPr>
          <w:rFonts w:ascii="Calibri" w:hAnsi="Calibri" w:cs="Times New Roman"/>
          <w:color w:val="FF0000"/>
          <w:u w:val="single"/>
        </w:rPr>
        <w:t>CEVEC's Open Houses were rescheduled to March 8 due to inclement weather.</w:t>
      </w:r>
    </w:p>
    <w:p w14:paraId="1436B833" w14:textId="77777777" w:rsidR="00840751" w:rsidRPr="00840751" w:rsidRDefault="00840751" w:rsidP="00840751">
      <w:pPr>
        <w:rPr>
          <w:rFonts w:ascii="Calibri" w:hAnsi="Calibri" w:cs="Times New Roman"/>
          <w:color w:val="FF0000"/>
          <w:u w:val="single"/>
        </w:rPr>
      </w:pPr>
    </w:p>
    <w:p w14:paraId="12453567" w14:textId="5E8D70E1" w:rsidR="00840751" w:rsidRPr="00840751" w:rsidRDefault="00F07955" w:rsidP="00840751">
      <w:pPr>
        <w:rPr>
          <w:rFonts w:ascii="Calibri" w:hAnsi="Calibri" w:cs="Times New Roman"/>
          <w:color w:val="FF0000"/>
          <w:u w:val="single"/>
        </w:rPr>
      </w:pPr>
      <w:r>
        <w:rPr>
          <w:rFonts w:ascii="Calibri" w:hAnsi="Calibri" w:cs="Times New Roman"/>
          <w:color w:val="FF0000"/>
          <w:u w:val="single"/>
        </w:rPr>
        <w:t>Janice will meet</w:t>
      </w:r>
      <w:r w:rsidR="00840751" w:rsidRPr="00840751">
        <w:rPr>
          <w:rFonts w:ascii="Calibri" w:hAnsi="Calibri" w:cs="Times New Roman"/>
          <w:color w:val="FF0000"/>
          <w:u w:val="single"/>
        </w:rPr>
        <w:t xml:space="preserve"> with Vanguard Sentinel Career Tech Cen</w:t>
      </w:r>
      <w:r>
        <w:rPr>
          <w:rFonts w:ascii="Calibri" w:hAnsi="Calibri" w:cs="Times New Roman"/>
          <w:color w:val="FF0000"/>
          <w:u w:val="single"/>
        </w:rPr>
        <w:t>ter (Sandusky County) in April.  They will be</w:t>
      </w:r>
      <w:r w:rsidR="00840751" w:rsidRPr="00840751">
        <w:rPr>
          <w:rFonts w:ascii="Calibri" w:hAnsi="Calibri" w:cs="Times New Roman"/>
          <w:color w:val="FF0000"/>
          <w:u w:val="single"/>
        </w:rPr>
        <w:t xml:space="preserve"> </w:t>
      </w:r>
      <w:r>
        <w:rPr>
          <w:rFonts w:ascii="Calibri" w:hAnsi="Calibri" w:cs="Times New Roman"/>
          <w:color w:val="FF0000"/>
          <w:u w:val="single"/>
        </w:rPr>
        <w:t>OPRA’s</w:t>
      </w:r>
      <w:r w:rsidR="00840751" w:rsidRPr="00840751">
        <w:rPr>
          <w:rFonts w:ascii="Calibri" w:hAnsi="Calibri" w:cs="Times New Roman"/>
          <w:color w:val="FF0000"/>
          <w:u w:val="single"/>
        </w:rPr>
        <w:t xml:space="preserve"> </w:t>
      </w:r>
      <w:proofErr w:type="gramStart"/>
      <w:r w:rsidR="00840751" w:rsidRPr="00840751">
        <w:rPr>
          <w:rFonts w:ascii="Calibri" w:hAnsi="Calibri" w:cs="Times New Roman"/>
          <w:color w:val="FF0000"/>
          <w:u w:val="single"/>
        </w:rPr>
        <w:t>guest</w:t>
      </w:r>
      <w:proofErr w:type="gramEnd"/>
      <w:r w:rsidR="00840751" w:rsidRPr="00840751">
        <w:rPr>
          <w:rFonts w:ascii="Calibri" w:hAnsi="Calibri" w:cs="Times New Roman"/>
          <w:color w:val="FF0000"/>
          <w:u w:val="single"/>
        </w:rPr>
        <w:t xml:space="preserve"> at the Spring Conference on Friday, April 6 so that they can see/speak with the students a</w:t>
      </w:r>
      <w:r>
        <w:rPr>
          <w:rFonts w:ascii="Calibri" w:hAnsi="Calibri" w:cs="Times New Roman"/>
          <w:color w:val="FF0000"/>
          <w:u w:val="single"/>
        </w:rPr>
        <w:t xml:space="preserve">nd those who accompany them.  Janice will extend the </w:t>
      </w:r>
      <w:r w:rsidR="00840751" w:rsidRPr="00840751">
        <w:rPr>
          <w:rFonts w:ascii="Calibri" w:hAnsi="Calibri" w:cs="Times New Roman"/>
          <w:color w:val="FF0000"/>
          <w:u w:val="single"/>
        </w:rPr>
        <w:t xml:space="preserve">same invitation to the </w:t>
      </w:r>
      <w:r>
        <w:rPr>
          <w:rFonts w:ascii="Calibri" w:hAnsi="Calibri" w:cs="Times New Roman"/>
          <w:color w:val="FF0000"/>
          <w:u w:val="single"/>
        </w:rPr>
        <w:t>staff</w:t>
      </w:r>
      <w:r w:rsidR="00840751" w:rsidRPr="00840751">
        <w:rPr>
          <w:rFonts w:ascii="Calibri" w:hAnsi="Calibri" w:cs="Times New Roman"/>
          <w:color w:val="FF0000"/>
          <w:u w:val="single"/>
        </w:rPr>
        <w:t xml:space="preserve"> from Buckeye Career Tech Center (Tuscarawas County).  </w:t>
      </w:r>
    </w:p>
    <w:p w14:paraId="041E5EBA" w14:textId="77777777" w:rsidR="00840751" w:rsidRPr="00840751" w:rsidRDefault="00840751" w:rsidP="00840751">
      <w:pPr>
        <w:rPr>
          <w:rFonts w:ascii="Calibri" w:hAnsi="Calibri" w:cs="Times New Roman"/>
          <w:color w:val="FF0000"/>
          <w:u w:val="single"/>
        </w:rPr>
      </w:pPr>
    </w:p>
    <w:p w14:paraId="76A827F8" w14:textId="11803B50" w:rsidR="00840751" w:rsidRPr="00DC2212" w:rsidRDefault="00840751" w:rsidP="00441DB4">
      <w:pPr>
        <w:rPr>
          <w:rFonts w:ascii="Calibri" w:hAnsi="Calibri" w:cs="Times New Roman"/>
          <w:color w:val="FF0000"/>
          <w:u w:val="single"/>
        </w:rPr>
      </w:pPr>
      <w:r w:rsidRPr="00840751">
        <w:rPr>
          <w:rFonts w:ascii="Calibri" w:hAnsi="Calibri" w:cs="Times New Roman"/>
          <w:color w:val="FF0000"/>
          <w:u w:val="single"/>
        </w:rPr>
        <w:t>Students, instructors and mentors are all busy working on the portfolios and getting the studen</w:t>
      </w:r>
      <w:r w:rsidR="00CA3736">
        <w:rPr>
          <w:rFonts w:ascii="Calibri" w:hAnsi="Calibri" w:cs="Times New Roman"/>
          <w:color w:val="FF0000"/>
          <w:u w:val="single"/>
        </w:rPr>
        <w:t>t caught up on missed modules.</w:t>
      </w:r>
    </w:p>
    <w:p w14:paraId="1F692F84" w14:textId="77777777" w:rsidR="00441DB4" w:rsidRPr="00BB728C" w:rsidRDefault="00441DB4" w:rsidP="00EA3E65">
      <w:pPr>
        <w:widowControl w:val="0"/>
        <w:autoSpaceDE w:val="0"/>
        <w:autoSpaceDN w:val="0"/>
        <w:adjustRightInd w:val="0"/>
        <w:rPr>
          <w:rFonts w:asciiTheme="majorHAnsi" w:hAnsiTheme="majorHAnsi" w:cs="Times New Roman"/>
          <w:color w:val="0000FF"/>
        </w:rPr>
      </w:pPr>
    </w:p>
    <w:p w14:paraId="2150AD74" w14:textId="77777777" w:rsidR="00EA3E65" w:rsidRPr="00DE3D1B" w:rsidRDefault="00EA3E65" w:rsidP="00EA3E65">
      <w:pPr>
        <w:widowControl w:val="0"/>
        <w:autoSpaceDE w:val="0"/>
        <w:autoSpaceDN w:val="0"/>
        <w:adjustRightInd w:val="0"/>
        <w:rPr>
          <w:rFonts w:asciiTheme="majorHAnsi" w:hAnsiTheme="majorHAnsi"/>
        </w:rPr>
      </w:pPr>
      <w:r w:rsidRPr="00DE3D1B">
        <w:rPr>
          <w:rFonts w:asciiTheme="majorHAnsi" w:hAnsiTheme="majorHAnsi" w:cs="Calibri"/>
        </w:rPr>
        <w:t xml:space="preserve">Anyone interested in </w:t>
      </w:r>
      <w:proofErr w:type="gramStart"/>
      <w:r w:rsidRPr="00DE3D1B">
        <w:rPr>
          <w:rFonts w:asciiTheme="majorHAnsi" w:hAnsiTheme="majorHAnsi" w:cs="Calibri"/>
        </w:rPr>
        <w:t>C3P(</w:t>
      </w:r>
      <w:proofErr w:type="gramEnd"/>
      <w:r w:rsidRPr="00DE3D1B">
        <w:rPr>
          <w:rFonts w:asciiTheme="majorHAnsi" w:hAnsiTheme="majorHAnsi" w:cs="Calibri"/>
        </w:rPr>
        <w:t xml:space="preserve">O) is encouraged to contact Janice at </w:t>
      </w:r>
      <w:hyperlink r:id="rId8"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14:paraId="2F1AEE18" w14:textId="77777777" w:rsidR="00247C8F" w:rsidRPr="00DE3D1B" w:rsidRDefault="00247C8F" w:rsidP="008A25D8">
      <w:pPr>
        <w:widowControl w:val="0"/>
        <w:autoSpaceDE w:val="0"/>
        <w:autoSpaceDN w:val="0"/>
        <w:adjustRightInd w:val="0"/>
        <w:contextualSpacing/>
        <w:jc w:val="both"/>
        <w:rPr>
          <w:rFonts w:asciiTheme="majorHAnsi" w:hAnsiTheme="majorHAnsi" w:cs="Calibri"/>
          <w:b/>
        </w:rPr>
      </w:pPr>
    </w:p>
    <w:p w14:paraId="372CD5FA" w14:textId="77777777" w:rsidR="008A25D8" w:rsidRPr="00DE3D1B" w:rsidRDefault="008A25D8" w:rsidP="008A25D8">
      <w:pPr>
        <w:widowControl w:val="0"/>
        <w:autoSpaceDE w:val="0"/>
        <w:autoSpaceDN w:val="0"/>
        <w:adjustRightInd w:val="0"/>
        <w:contextualSpacing/>
        <w:jc w:val="both"/>
        <w:rPr>
          <w:rFonts w:asciiTheme="majorHAnsi" w:hAnsiTheme="majorHAnsi" w:cs="Calibri"/>
          <w:b/>
        </w:rPr>
      </w:pPr>
      <w:proofErr w:type="gramStart"/>
      <w:r w:rsidRPr="00DE3D1B">
        <w:rPr>
          <w:rFonts w:asciiTheme="majorHAnsi" w:hAnsiTheme="majorHAnsi" w:cs="Calibri"/>
          <w:b/>
        </w:rPr>
        <w:t>6.  Provider Information</w:t>
      </w:r>
      <w:proofErr w:type="gramEnd"/>
      <w:r w:rsidRPr="00DE3D1B">
        <w:rPr>
          <w:rFonts w:asciiTheme="majorHAnsi" w:hAnsiTheme="majorHAnsi" w:cs="Calibri"/>
          <w:b/>
        </w:rPr>
        <w:t xml:space="preserve"> and Selection Tool Pilot</w:t>
      </w:r>
    </w:p>
    <w:p w14:paraId="4E19A7B1" w14:textId="77777777" w:rsidR="00EA3E65" w:rsidRPr="00DE3D1B" w:rsidRDefault="00465CC3" w:rsidP="002C1BE3">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This pilot will allow families and individuals to write reviews of providers, and will encourage a new “customer service-oriented” culture </w:t>
      </w:r>
      <w:proofErr w:type="gramStart"/>
      <w:r w:rsidRPr="00DE3D1B">
        <w:rPr>
          <w:rFonts w:asciiTheme="majorHAnsi" w:hAnsiTheme="majorHAnsi" w:cs="Times New Roman"/>
        </w:rPr>
        <w:t>among</w:t>
      </w:r>
      <w:proofErr w:type="gramEnd"/>
      <w:r w:rsidRPr="00DE3D1B">
        <w:rPr>
          <w:rFonts w:asciiTheme="majorHAnsi" w:hAnsiTheme="majorHAnsi" w:cs="Times New Roman"/>
        </w:rPr>
        <w:t xml:space="preserve"> DSP’s. </w:t>
      </w:r>
      <w:r w:rsidR="005779FB" w:rsidRPr="00DE3D1B">
        <w:rPr>
          <w:rFonts w:asciiTheme="majorHAnsi" w:hAnsiTheme="majorHAnsi" w:cs="Times New Roman"/>
        </w:rPr>
        <w:t xml:space="preserve"> (</w:t>
      </w:r>
      <w:proofErr w:type="gramStart"/>
      <w:r w:rsidR="005779FB" w:rsidRPr="00DE3D1B">
        <w:rPr>
          <w:rFonts w:asciiTheme="majorHAnsi" w:hAnsiTheme="majorHAnsi" w:cs="Times New Roman"/>
        </w:rPr>
        <w:t>see</w:t>
      </w:r>
      <w:proofErr w:type="gramEnd"/>
      <w:r w:rsidR="005779FB" w:rsidRPr="00DE3D1B">
        <w:rPr>
          <w:rFonts w:asciiTheme="majorHAnsi" w:hAnsiTheme="majorHAnsi" w:cs="Times New Roman"/>
        </w:rPr>
        <w:t xml:space="preserve"> C.7</w:t>
      </w:r>
      <w:r w:rsidRPr="00DE3D1B">
        <w:rPr>
          <w:rFonts w:asciiTheme="majorHAnsi" w:hAnsiTheme="majorHAnsi" w:cs="Times New Roman"/>
        </w:rPr>
        <w:t>. for additional information)</w:t>
      </w:r>
      <w:r w:rsidR="005779FB" w:rsidRPr="00DE3D1B">
        <w:rPr>
          <w:rFonts w:asciiTheme="majorHAnsi" w:hAnsiTheme="majorHAnsi" w:cs="Times New Roman"/>
        </w:rPr>
        <w:t xml:space="preserve">  </w:t>
      </w:r>
    </w:p>
    <w:p w14:paraId="49432344" w14:textId="77777777" w:rsidR="002C1BE3" w:rsidRPr="00DE3D1B" w:rsidRDefault="002C1BE3" w:rsidP="002C1BE3">
      <w:pPr>
        <w:widowControl w:val="0"/>
        <w:autoSpaceDE w:val="0"/>
        <w:autoSpaceDN w:val="0"/>
        <w:adjustRightInd w:val="0"/>
        <w:rPr>
          <w:rFonts w:asciiTheme="majorHAnsi" w:hAnsiTheme="majorHAnsi" w:cs="Times New Roman"/>
        </w:rPr>
      </w:pPr>
    </w:p>
    <w:p w14:paraId="2FACCC1C" w14:textId="77777777" w:rsidR="002C1BE3" w:rsidRPr="00DE3D1B" w:rsidRDefault="002C1BE3" w:rsidP="002C1BE3">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7.  Direct Care Workforce Workgroup</w:t>
      </w:r>
    </w:p>
    <w:p w14:paraId="131F10F0" w14:textId="77777777" w:rsidR="0039671A" w:rsidRPr="00755810" w:rsidRDefault="002C1BE3" w:rsidP="00755810">
      <w:pPr>
        <w:widowControl w:val="0"/>
        <w:autoSpaceDE w:val="0"/>
        <w:autoSpaceDN w:val="0"/>
        <w:adjustRightInd w:val="0"/>
        <w:rPr>
          <w:rFonts w:asciiTheme="majorHAnsi" w:hAnsiTheme="majorHAnsi" w:cs="Times New Roman"/>
        </w:rPr>
      </w:pPr>
      <w:r w:rsidRPr="00DE3D1B">
        <w:rPr>
          <w:rFonts w:asciiTheme="majorHAnsi" w:hAnsiTheme="majorHAnsi" w:cs="Times New Roman"/>
        </w:rPr>
        <w:t>Lisa Reed (RHDD) is chairing and Anita is staffing the OPRA Direct Care Workforce Workgroup.</w:t>
      </w:r>
      <w:r w:rsidR="00BE0802" w:rsidRPr="00DE3D1B">
        <w:rPr>
          <w:rFonts w:asciiTheme="majorHAnsi" w:hAnsiTheme="majorHAnsi" w:cs="Times New Roman"/>
        </w:rPr>
        <w:t xml:space="preserve">  OPRA established this workgroup in 2015. The </w:t>
      </w:r>
      <w:proofErr w:type="gramStart"/>
      <w:r w:rsidR="00BE0802" w:rsidRPr="00DE3D1B">
        <w:rPr>
          <w:rFonts w:asciiTheme="majorHAnsi" w:hAnsiTheme="majorHAnsi" w:cs="Times New Roman"/>
        </w:rPr>
        <w:t>workgroup reviewed</w:t>
      </w:r>
      <w:proofErr w:type="gramEnd"/>
      <w:r w:rsidR="00BE0802" w:rsidRPr="00DE3D1B">
        <w:rPr>
          <w:rFonts w:asciiTheme="majorHAnsi" w:hAnsiTheme="majorHAnsi" w:cs="Times New Roman"/>
        </w:rPr>
        <w:t xml:space="preserve"> reasons DSP’s leave and brainstormed solutions. Top 3 reasons: lack of transportation, lack of </w:t>
      </w:r>
      <w:proofErr w:type="gramStart"/>
      <w:r w:rsidR="00BE0802" w:rsidRPr="00DE3D1B">
        <w:rPr>
          <w:rFonts w:asciiTheme="majorHAnsi" w:hAnsiTheme="majorHAnsi" w:cs="Times New Roman"/>
        </w:rPr>
        <w:t>child care</w:t>
      </w:r>
      <w:proofErr w:type="gramEnd"/>
      <w:r w:rsidR="00BE0802" w:rsidRPr="00DE3D1B">
        <w:rPr>
          <w:rFonts w:asciiTheme="majorHAnsi" w:hAnsiTheme="majorHAnsi" w:cs="Times New Roman"/>
        </w:rPr>
        <w:t xml:space="preserve">, poor supervision. </w:t>
      </w:r>
      <w:r w:rsidR="007F4539" w:rsidRPr="00DE3D1B">
        <w:rPr>
          <w:rFonts w:asciiTheme="majorHAnsi" w:hAnsiTheme="majorHAnsi" w:cs="Times New Roman"/>
        </w:rPr>
        <w:t>Continuing to</w:t>
      </w:r>
      <w:r w:rsidR="007F4539" w:rsidRPr="00DE3D1B">
        <w:rPr>
          <w:rFonts w:asciiTheme="majorHAnsi" w:hAnsiTheme="majorHAnsi" w:cs="Times New Roman"/>
          <w:color w:val="FF0000"/>
        </w:rPr>
        <w:t xml:space="preserve"> </w:t>
      </w:r>
      <w:r w:rsidR="007F4539" w:rsidRPr="00DE3D1B">
        <w:rPr>
          <w:rFonts w:asciiTheme="majorHAnsi" w:hAnsiTheme="majorHAnsi" w:cs="Times New Roman"/>
        </w:rPr>
        <w:t>w</w:t>
      </w:r>
      <w:r w:rsidR="00BE0802" w:rsidRPr="00DE3D1B">
        <w:rPr>
          <w:rFonts w:asciiTheme="majorHAnsi" w:hAnsiTheme="majorHAnsi" w:cs="Times New Roman"/>
        </w:rPr>
        <w:t>ork</w:t>
      </w:r>
      <w:r w:rsidR="007F4539" w:rsidRPr="00DE3D1B">
        <w:rPr>
          <w:rFonts w:asciiTheme="majorHAnsi" w:hAnsiTheme="majorHAnsi" w:cs="Times New Roman"/>
        </w:rPr>
        <w:t xml:space="preserve"> </w:t>
      </w:r>
      <w:r w:rsidR="00BE0802" w:rsidRPr="00DE3D1B">
        <w:rPr>
          <w:rFonts w:asciiTheme="majorHAnsi" w:hAnsiTheme="majorHAnsi" w:cs="Times New Roman"/>
        </w:rPr>
        <w:t xml:space="preserve">with Lucas County Family and Children First Council on a grant to pilot solutions to these problems. OADSP also involved. </w:t>
      </w:r>
      <w:r w:rsidR="00545D03" w:rsidRPr="00DE3D1B">
        <w:rPr>
          <w:rFonts w:asciiTheme="majorHAnsi" w:hAnsiTheme="majorHAnsi" w:cs="Times New Roman"/>
          <w:strike/>
          <w:color w:val="FF0000"/>
        </w:rPr>
        <w:t xml:space="preserve"> </w:t>
      </w:r>
      <w:r w:rsidR="00BE0802" w:rsidRPr="00DE3D1B">
        <w:rPr>
          <w:rFonts w:asciiTheme="majorHAnsi" w:hAnsiTheme="majorHAnsi" w:cs="Times New Roman"/>
        </w:rPr>
        <w:t>Pilot is one year in duration</w:t>
      </w:r>
      <w:r w:rsidR="00420BFB" w:rsidRPr="00DE3D1B">
        <w:rPr>
          <w:rFonts w:asciiTheme="majorHAnsi" w:hAnsiTheme="majorHAnsi" w:cs="Times New Roman"/>
        </w:rPr>
        <w:t xml:space="preserve"> and started July 1, 2016</w:t>
      </w:r>
      <w:r w:rsidR="00BE0802" w:rsidRPr="00DE3D1B">
        <w:rPr>
          <w:rFonts w:asciiTheme="majorHAnsi" w:hAnsiTheme="majorHAnsi" w:cs="Times New Roman"/>
        </w:rPr>
        <w:t>.</w:t>
      </w:r>
      <w:r w:rsidR="0039671A" w:rsidRPr="00DE3D1B">
        <w:rPr>
          <w:rFonts w:asciiTheme="majorHAnsi" w:hAnsiTheme="majorHAnsi" w:cs="Times New Roman"/>
        </w:rPr>
        <w:t xml:space="preserve">  The grant received an extension through December of 2017. Data collection has begun in earnest and the first full data </w:t>
      </w:r>
      <w:r w:rsidR="0039671A" w:rsidRPr="00BB728C">
        <w:rPr>
          <w:rFonts w:asciiTheme="majorHAnsi" w:hAnsiTheme="majorHAnsi" w:cs="Times New Roman"/>
        </w:rPr>
        <w:t xml:space="preserve">set </w:t>
      </w:r>
      <w:r w:rsidR="00935ADE" w:rsidRPr="00BB728C">
        <w:rPr>
          <w:rFonts w:asciiTheme="majorHAnsi" w:hAnsiTheme="majorHAnsi" w:cs="Times New Roman"/>
        </w:rPr>
        <w:t xml:space="preserve">was released in </w:t>
      </w:r>
      <w:r w:rsidR="0039671A" w:rsidRPr="00BB728C">
        <w:rPr>
          <w:rFonts w:asciiTheme="majorHAnsi" w:hAnsiTheme="majorHAnsi" w:cs="Times New Roman"/>
        </w:rPr>
        <w:t>July. In addition to retention statistics, data set include</w:t>
      </w:r>
      <w:r w:rsidR="00DD4903" w:rsidRPr="00BB728C">
        <w:rPr>
          <w:rFonts w:asciiTheme="majorHAnsi" w:hAnsiTheme="majorHAnsi" w:cs="Times New Roman"/>
        </w:rPr>
        <w:t>s</w:t>
      </w:r>
      <w:r w:rsidR="0039671A" w:rsidRPr="00BB728C">
        <w:rPr>
          <w:rFonts w:asciiTheme="majorHAnsi" w:hAnsiTheme="majorHAnsi" w:cs="Times New Roman"/>
        </w:rPr>
        <w:t xml:space="preserve"> numbers of staff </w:t>
      </w:r>
      <w:proofErr w:type="gramStart"/>
      <w:r w:rsidR="0039671A" w:rsidRPr="00BB728C">
        <w:rPr>
          <w:rFonts w:asciiTheme="majorHAnsi" w:hAnsiTheme="majorHAnsi" w:cs="Times New Roman"/>
        </w:rPr>
        <w:t>who</w:t>
      </w:r>
      <w:proofErr w:type="gramEnd"/>
      <w:r w:rsidR="0039671A" w:rsidRPr="00BB728C">
        <w:rPr>
          <w:rFonts w:asciiTheme="majorHAnsi" w:hAnsiTheme="majorHAnsi" w:cs="Times New Roman"/>
        </w:rPr>
        <w:t xml:space="preserve"> accessed ERN services, the type of services accessed, status of referrals and number of loans to employees/dollar amount/status.</w:t>
      </w:r>
      <w:r w:rsidR="00935ADE" w:rsidRPr="00BB728C">
        <w:rPr>
          <w:rFonts w:asciiTheme="majorHAnsi" w:hAnsiTheme="majorHAnsi" w:cs="Times New Roman"/>
        </w:rPr>
        <w:t xml:space="preserve"> As of July 30, 134 staff (of 8 agencies) accessed the ERN for services including auto repair, career counseling, financial literacy and health/insurance. In addition, several staff </w:t>
      </w:r>
      <w:proofErr w:type="gramStart"/>
      <w:r w:rsidR="00935ADE" w:rsidRPr="00BB728C">
        <w:rPr>
          <w:rFonts w:asciiTheme="majorHAnsi" w:hAnsiTheme="majorHAnsi" w:cs="Times New Roman"/>
        </w:rPr>
        <w:t>have</w:t>
      </w:r>
      <w:proofErr w:type="gramEnd"/>
      <w:r w:rsidR="00935ADE" w:rsidRPr="00BB728C">
        <w:rPr>
          <w:rFonts w:asciiTheme="majorHAnsi" w:hAnsiTheme="majorHAnsi" w:cs="Times New Roman"/>
        </w:rPr>
        <w:t xml:space="preserve"> received Employer Sponsored Small Dollar loans from the local credit union. To date, there have been no defaults. </w:t>
      </w:r>
      <w:r w:rsidR="00755810">
        <w:rPr>
          <w:rFonts w:asciiTheme="majorHAnsi" w:hAnsiTheme="majorHAnsi" w:cs="Times New Roman"/>
        </w:rPr>
        <w:t xml:space="preserve"> </w:t>
      </w:r>
      <w:r w:rsidR="00755810" w:rsidRPr="00755810">
        <w:rPr>
          <w:rFonts w:asciiTheme="majorHAnsi" w:hAnsiTheme="majorHAnsi" w:cs="Times New Roman"/>
          <w:color w:val="FF0000"/>
          <w:u w:val="single"/>
        </w:rPr>
        <w:t>The grant project was completed December 31, of 2017. We are waiting on the final report.</w:t>
      </w:r>
    </w:p>
    <w:p w14:paraId="29D97499" w14:textId="77777777" w:rsidR="00D817AA" w:rsidRPr="00DE3D1B" w:rsidRDefault="00D817AA" w:rsidP="002C1BE3">
      <w:pPr>
        <w:widowControl w:val="0"/>
        <w:autoSpaceDE w:val="0"/>
        <w:autoSpaceDN w:val="0"/>
        <w:adjustRightInd w:val="0"/>
        <w:rPr>
          <w:rFonts w:asciiTheme="majorHAnsi" w:hAnsiTheme="majorHAnsi" w:cs="Times New Roman"/>
          <w:u w:val="single"/>
        </w:rPr>
      </w:pPr>
    </w:p>
    <w:p w14:paraId="165AC7E8" w14:textId="77777777" w:rsidR="006F6298" w:rsidRPr="00DE3D1B" w:rsidRDefault="00D817AA" w:rsidP="006F6298">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Bridges out of Poverty training is a major component of the grant. Members have been requesting the training. </w:t>
      </w:r>
      <w:r w:rsidR="00755810">
        <w:rPr>
          <w:rFonts w:asciiTheme="majorHAnsi" w:hAnsiTheme="majorHAnsi" w:cs="Times New Roman"/>
        </w:rPr>
        <w:t xml:space="preserve"> </w:t>
      </w:r>
      <w:r w:rsidR="00755810" w:rsidRPr="00755810">
        <w:rPr>
          <w:rFonts w:asciiTheme="majorHAnsi" w:hAnsiTheme="majorHAnsi" w:cs="Times New Roman"/>
          <w:color w:val="FF0000"/>
          <w:u w:val="single"/>
        </w:rPr>
        <w:t xml:space="preserve">The LCFCFC will be working with us on BOP trainings for 2018.  </w:t>
      </w:r>
    </w:p>
    <w:p w14:paraId="33B3DD35" w14:textId="77777777" w:rsidR="00D817AA" w:rsidRPr="00DE3D1B" w:rsidRDefault="00D817AA" w:rsidP="00D817AA">
      <w:pPr>
        <w:widowControl w:val="0"/>
        <w:autoSpaceDE w:val="0"/>
        <w:autoSpaceDN w:val="0"/>
        <w:adjustRightInd w:val="0"/>
        <w:rPr>
          <w:rFonts w:asciiTheme="majorHAnsi" w:hAnsiTheme="majorHAnsi" w:cs="Times New Roman"/>
          <w:color w:val="00B050"/>
          <w:u w:val="single"/>
        </w:rPr>
      </w:pPr>
    </w:p>
    <w:p w14:paraId="163A1080" w14:textId="77777777" w:rsidR="007F4539" w:rsidRPr="00DE3D1B" w:rsidRDefault="007F4539" w:rsidP="00D817AA">
      <w:pPr>
        <w:widowControl w:val="0"/>
        <w:autoSpaceDE w:val="0"/>
        <w:autoSpaceDN w:val="0"/>
        <w:adjustRightInd w:val="0"/>
        <w:rPr>
          <w:rFonts w:asciiTheme="majorHAnsi" w:hAnsiTheme="majorHAnsi" w:cs="Times New Roman"/>
        </w:rPr>
      </w:pPr>
      <w:r w:rsidRPr="00DE3D1B">
        <w:rPr>
          <w:rFonts w:asciiTheme="majorHAnsi" w:hAnsiTheme="majorHAnsi" w:cs="Times New Roman"/>
        </w:rPr>
        <w:t>We will be offering attendance to members for sessions scheduled by the B</w:t>
      </w:r>
      <w:r w:rsidR="00FB5224" w:rsidRPr="00DE3D1B">
        <w:rPr>
          <w:rFonts w:asciiTheme="majorHAnsi" w:hAnsiTheme="majorHAnsi" w:cs="Times New Roman"/>
        </w:rPr>
        <w:t xml:space="preserve">ridges </w:t>
      </w:r>
      <w:r w:rsidRPr="00DE3D1B">
        <w:rPr>
          <w:rFonts w:asciiTheme="majorHAnsi" w:hAnsiTheme="majorHAnsi" w:cs="Times New Roman"/>
        </w:rPr>
        <w:t>O</w:t>
      </w:r>
      <w:r w:rsidR="00FB5224" w:rsidRPr="00DE3D1B">
        <w:rPr>
          <w:rFonts w:asciiTheme="majorHAnsi" w:hAnsiTheme="majorHAnsi" w:cs="Times New Roman"/>
        </w:rPr>
        <w:t xml:space="preserve">ut of </w:t>
      </w:r>
      <w:r w:rsidRPr="00DE3D1B">
        <w:rPr>
          <w:rFonts w:asciiTheme="majorHAnsi" w:hAnsiTheme="majorHAnsi" w:cs="Times New Roman"/>
        </w:rPr>
        <w:lastRenderedPageBreak/>
        <w:t>P</w:t>
      </w:r>
      <w:r w:rsidR="00FB5224" w:rsidRPr="00DE3D1B">
        <w:rPr>
          <w:rFonts w:asciiTheme="majorHAnsi" w:hAnsiTheme="majorHAnsi" w:cs="Times New Roman"/>
        </w:rPr>
        <w:t>overty (BOP)</w:t>
      </w:r>
      <w:r w:rsidRPr="00DE3D1B">
        <w:rPr>
          <w:rFonts w:asciiTheme="majorHAnsi" w:hAnsiTheme="majorHAnsi" w:cs="Times New Roman"/>
        </w:rPr>
        <w:t xml:space="preserve"> licensed entities. We will also be scheduling a few OPRA sponsored sessions in different areas of the state.</w:t>
      </w:r>
    </w:p>
    <w:p w14:paraId="4C97B499" w14:textId="77777777" w:rsidR="007F4539" w:rsidRPr="00DE3D1B" w:rsidRDefault="007F4539" w:rsidP="00D817AA">
      <w:pPr>
        <w:widowControl w:val="0"/>
        <w:autoSpaceDE w:val="0"/>
        <w:autoSpaceDN w:val="0"/>
        <w:adjustRightInd w:val="0"/>
        <w:rPr>
          <w:rFonts w:asciiTheme="majorHAnsi" w:hAnsiTheme="majorHAnsi" w:cs="Times New Roman"/>
        </w:rPr>
      </w:pPr>
    </w:p>
    <w:p w14:paraId="72F830F7" w14:textId="77777777" w:rsidR="00D817AA" w:rsidRDefault="00886807" w:rsidP="00D817AA">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Anita met with representatives from </w:t>
      </w:r>
      <w:proofErr w:type="spellStart"/>
      <w:r w:rsidRPr="00DE3D1B">
        <w:rPr>
          <w:rFonts w:asciiTheme="majorHAnsi" w:hAnsiTheme="majorHAnsi" w:cs="Times New Roman"/>
        </w:rPr>
        <w:t>WestCON</w:t>
      </w:r>
      <w:proofErr w:type="spellEnd"/>
      <w:r w:rsidRPr="00DE3D1B">
        <w:rPr>
          <w:rFonts w:asciiTheme="majorHAnsi" w:hAnsiTheme="majorHAnsi" w:cs="Times New Roman"/>
        </w:rPr>
        <w:t xml:space="preserve"> about implementing components of the grant in their counties. They are very interested in this project and anticipate being able to do this sometime later this year. We are still in need of funds to get sister projects up and running. </w:t>
      </w:r>
      <w:proofErr w:type="spellStart"/>
      <w:r w:rsidRPr="00DE3D1B">
        <w:rPr>
          <w:rFonts w:asciiTheme="majorHAnsi" w:hAnsiTheme="majorHAnsi" w:cs="Times New Roman"/>
        </w:rPr>
        <w:t>WestCON</w:t>
      </w:r>
      <w:proofErr w:type="spellEnd"/>
      <w:r w:rsidRPr="00DE3D1B">
        <w:rPr>
          <w:rFonts w:asciiTheme="majorHAnsi" w:hAnsiTheme="majorHAnsi" w:cs="Times New Roman"/>
        </w:rPr>
        <w:t xml:space="preserve"> is exploring some local funding options</w:t>
      </w:r>
      <w:r w:rsidR="00755810">
        <w:rPr>
          <w:rFonts w:asciiTheme="majorHAnsi" w:hAnsiTheme="majorHAnsi" w:cs="Times New Roman"/>
        </w:rPr>
        <w:t xml:space="preserve">.  </w:t>
      </w:r>
    </w:p>
    <w:p w14:paraId="367B5656" w14:textId="77777777" w:rsidR="00755810" w:rsidRDefault="00755810" w:rsidP="00D817AA">
      <w:pPr>
        <w:widowControl w:val="0"/>
        <w:autoSpaceDE w:val="0"/>
        <w:autoSpaceDN w:val="0"/>
        <w:adjustRightInd w:val="0"/>
        <w:rPr>
          <w:rFonts w:asciiTheme="majorHAnsi" w:hAnsiTheme="majorHAnsi" w:cs="Times New Roman"/>
        </w:rPr>
      </w:pPr>
    </w:p>
    <w:p w14:paraId="34ABFC95" w14:textId="77777777" w:rsidR="00755810" w:rsidRDefault="00755810" w:rsidP="00D817AA">
      <w:pPr>
        <w:widowControl w:val="0"/>
        <w:autoSpaceDE w:val="0"/>
        <w:autoSpaceDN w:val="0"/>
        <w:adjustRightInd w:val="0"/>
        <w:rPr>
          <w:rFonts w:asciiTheme="majorHAnsi" w:hAnsiTheme="majorHAnsi" w:cs="Times New Roman"/>
          <w:color w:val="FF0000"/>
          <w:u w:val="single"/>
        </w:rPr>
      </w:pPr>
      <w:r w:rsidRPr="00755810">
        <w:rPr>
          <w:rFonts w:asciiTheme="majorHAnsi" w:hAnsiTheme="majorHAnsi" w:cs="Times New Roman"/>
          <w:color w:val="FF0000"/>
          <w:u w:val="single"/>
        </w:rPr>
        <w:t>On January 18, Lisa Reed, Anita and Stephen MacDonald attended a Workforce Seminar put on by the OACBDD. There is interest in replicating some of the grant components and we will be working with Nancy Neely to identify locations. The components deemed the most successful from the grant project are the BOP trainings, the establishment of an ERN and the Employer Sponsored Small Dollar Loans.</w:t>
      </w:r>
    </w:p>
    <w:p w14:paraId="4505A3B7" w14:textId="77777777" w:rsidR="002E3BA3" w:rsidRDefault="002E3BA3" w:rsidP="00D817AA">
      <w:pPr>
        <w:widowControl w:val="0"/>
        <w:autoSpaceDE w:val="0"/>
        <w:autoSpaceDN w:val="0"/>
        <w:adjustRightInd w:val="0"/>
        <w:rPr>
          <w:rFonts w:asciiTheme="majorHAnsi" w:hAnsiTheme="majorHAnsi" w:cs="Times New Roman"/>
          <w:color w:val="FF0000"/>
          <w:u w:val="single"/>
        </w:rPr>
      </w:pPr>
    </w:p>
    <w:p w14:paraId="0466772E" w14:textId="77777777" w:rsidR="002E3BA3" w:rsidRPr="002E3BA3" w:rsidRDefault="002E3BA3" w:rsidP="002E3BA3">
      <w:pPr>
        <w:widowControl w:val="0"/>
        <w:autoSpaceDE w:val="0"/>
        <w:autoSpaceDN w:val="0"/>
        <w:adjustRightInd w:val="0"/>
        <w:rPr>
          <w:rFonts w:asciiTheme="majorHAnsi" w:hAnsiTheme="majorHAnsi" w:cs="Times New Roman"/>
          <w:color w:val="FF0000"/>
        </w:rPr>
      </w:pPr>
      <w:r w:rsidRPr="002E3BA3">
        <w:rPr>
          <w:rFonts w:asciiTheme="majorHAnsi" w:hAnsiTheme="majorHAnsi" w:cs="Times New Roman"/>
          <w:color w:val="FF0000"/>
          <w:u w:val="single"/>
        </w:rPr>
        <w:t>There was a joint meeting of the Program Directors and Workforce Committees on February 15</w:t>
      </w:r>
      <w:r w:rsidRPr="002E3BA3">
        <w:rPr>
          <w:rFonts w:asciiTheme="majorHAnsi" w:hAnsiTheme="majorHAnsi" w:cs="Times New Roman"/>
          <w:color w:val="FF0000"/>
          <w:u w:val="single"/>
          <w:vertAlign w:val="superscript"/>
        </w:rPr>
        <w:t>th</w:t>
      </w:r>
      <w:r w:rsidRPr="002E3BA3">
        <w:rPr>
          <w:rFonts w:asciiTheme="majorHAnsi" w:hAnsiTheme="majorHAnsi" w:cs="Times New Roman"/>
          <w:color w:val="FF0000"/>
          <w:u w:val="single"/>
        </w:rPr>
        <w:t xml:space="preserve">. Lynn Wolters, Executive Director of </w:t>
      </w:r>
      <w:proofErr w:type="spellStart"/>
      <w:r w:rsidRPr="002E3BA3">
        <w:rPr>
          <w:rFonts w:asciiTheme="majorHAnsi" w:hAnsiTheme="majorHAnsi" w:cs="Times New Roman"/>
          <w:color w:val="FF0000"/>
          <w:u w:val="single"/>
        </w:rPr>
        <w:t>WestCon</w:t>
      </w:r>
      <w:proofErr w:type="spellEnd"/>
      <w:r w:rsidRPr="002E3BA3">
        <w:rPr>
          <w:rFonts w:asciiTheme="majorHAnsi" w:hAnsiTheme="majorHAnsi" w:cs="Times New Roman"/>
          <w:color w:val="FF0000"/>
          <w:u w:val="single"/>
        </w:rPr>
        <w:t xml:space="preserve"> was in attendance. Stephen MacDonald gave an overview of the grant project and its results. The Lucas County Family First Council is available to help with the development and implementation of ERN’s and other grant components. Interested parties were encouraged to contact Stephen or Anita. As of today, </w:t>
      </w:r>
      <w:proofErr w:type="spellStart"/>
      <w:r w:rsidRPr="002E3BA3">
        <w:rPr>
          <w:rFonts w:asciiTheme="majorHAnsi" w:hAnsiTheme="majorHAnsi" w:cs="Times New Roman"/>
          <w:color w:val="FF0000"/>
          <w:u w:val="single"/>
        </w:rPr>
        <w:t>WestCon</w:t>
      </w:r>
      <w:proofErr w:type="spellEnd"/>
      <w:r w:rsidRPr="002E3BA3">
        <w:rPr>
          <w:rFonts w:asciiTheme="majorHAnsi" w:hAnsiTheme="majorHAnsi" w:cs="Times New Roman"/>
          <w:color w:val="FF0000"/>
          <w:u w:val="single"/>
        </w:rPr>
        <w:t xml:space="preserve"> and a provider in Cuyahoga have expressed interest. Next step is to schedule the initial planning sessions.</w:t>
      </w:r>
    </w:p>
    <w:p w14:paraId="69F6CF10" w14:textId="77777777" w:rsidR="002E3BA3" w:rsidRPr="00755810" w:rsidRDefault="002E3BA3" w:rsidP="00D817AA">
      <w:pPr>
        <w:widowControl w:val="0"/>
        <w:autoSpaceDE w:val="0"/>
        <w:autoSpaceDN w:val="0"/>
        <w:adjustRightInd w:val="0"/>
        <w:rPr>
          <w:rFonts w:asciiTheme="majorHAnsi" w:hAnsiTheme="majorHAnsi" w:cs="Times New Roman"/>
          <w:color w:val="FF0000"/>
        </w:rPr>
      </w:pPr>
    </w:p>
    <w:p w14:paraId="3C729139" w14:textId="77777777" w:rsidR="00B24AF8" w:rsidRPr="00DE3D1B" w:rsidRDefault="00565D7B" w:rsidP="002C1BE3">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8</w:t>
      </w:r>
      <w:r w:rsidR="00B24AF8" w:rsidRPr="00DE3D1B">
        <w:rPr>
          <w:rFonts w:asciiTheme="majorHAnsi" w:hAnsiTheme="majorHAnsi" w:cs="Times New Roman"/>
          <w:b/>
        </w:rPr>
        <w:t>.  ODDC Marketing Grant for DSP Recruitment</w:t>
      </w:r>
    </w:p>
    <w:p w14:paraId="123A0D94" w14:textId="77777777" w:rsidR="004100D8" w:rsidRPr="00DE3D1B" w:rsidRDefault="004100D8" w:rsidP="002C1BE3">
      <w:pPr>
        <w:widowControl w:val="0"/>
        <w:autoSpaceDE w:val="0"/>
        <w:autoSpaceDN w:val="0"/>
        <w:adjustRightInd w:val="0"/>
        <w:rPr>
          <w:rFonts w:asciiTheme="majorHAnsi" w:hAnsiTheme="majorHAnsi" w:cs="Times New Roman"/>
        </w:rPr>
      </w:pPr>
      <w:r w:rsidRPr="00DE3D1B">
        <w:rPr>
          <w:rFonts w:asciiTheme="majorHAnsi" w:hAnsiTheme="majorHAnsi" w:cs="Times New Roman"/>
        </w:rPr>
        <w:t>On Friday, December 8</w:t>
      </w:r>
      <w:r w:rsidRPr="00DE3D1B">
        <w:rPr>
          <w:rFonts w:asciiTheme="majorHAnsi" w:hAnsiTheme="majorHAnsi" w:cs="Times New Roman"/>
          <w:vertAlign w:val="superscript"/>
        </w:rPr>
        <w:t>th</w:t>
      </w:r>
      <w:r w:rsidRPr="00DE3D1B">
        <w:rPr>
          <w:rFonts w:asciiTheme="majorHAnsi" w:hAnsiTheme="majorHAnsi" w:cs="Times New Roman"/>
        </w:rPr>
        <w:t xml:space="preserve"> the Ohio DD Council awarded OPRA a $35,000 grant to create statewide marketing materials targeted to recruiting direct support professionals. All materials will be generic with consistent messaging so that they may be customized and used by providers across the state. The first meeting of interested stakeholders will be at 12:30 on Thursday, December 5</w:t>
      </w:r>
      <w:r w:rsidRPr="00DE3D1B">
        <w:rPr>
          <w:rFonts w:asciiTheme="majorHAnsi" w:hAnsiTheme="majorHAnsi" w:cs="Times New Roman"/>
          <w:vertAlign w:val="superscript"/>
        </w:rPr>
        <w:t>th</w:t>
      </w:r>
      <w:r w:rsidRPr="00DE3D1B">
        <w:rPr>
          <w:rFonts w:asciiTheme="majorHAnsi" w:hAnsiTheme="majorHAnsi" w:cs="Times New Roman"/>
        </w:rPr>
        <w:t>. This meeting will be designed to help craft the message. All products are anticipated bei</w:t>
      </w:r>
      <w:r w:rsidR="000E63A2" w:rsidRPr="00DE3D1B">
        <w:rPr>
          <w:rFonts w:asciiTheme="majorHAnsi" w:hAnsiTheme="majorHAnsi" w:cs="Times New Roman"/>
        </w:rPr>
        <w:t>ng finished by the end of March</w:t>
      </w:r>
      <w:r w:rsidRPr="00DE3D1B">
        <w:rPr>
          <w:rFonts w:asciiTheme="majorHAnsi" w:hAnsiTheme="majorHAnsi" w:cs="Times New Roman"/>
        </w:rPr>
        <w:t xml:space="preserve"> 2017.</w:t>
      </w:r>
    </w:p>
    <w:p w14:paraId="5827A062" w14:textId="77777777" w:rsidR="00B22F8B" w:rsidRPr="00DE3D1B" w:rsidRDefault="00B22F8B" w:rsidP="002C1BE3">
      <w:pPr>
        <w:widowControl w:val="0"/>
        <w:autoSpaceDE w:val="0"/>
        <w:autoSpaceDN w:val="0"/>
        <w:adjustRightInd w:val="0"/>
        <w:rPr>
          <w:rFonts w:asciiTheme="majorHAnsi" w:hAnsiTheme="majorHAnsi" w:cs="Times New Roman"/>
        </w:rPr>
      </w:pPr>
    </w:p>
    <w:p w14:paraId="0340C398" w14:textId="77777777" w:rsidR="00B22F8B" w:rsidRPr="00DE3D1B" w:rsidRDefault="002B09AC" w:rsidP="002C1BE3">
      <w:pPr>
        <w:widowControl w:val="0"/>
        <w:autoSpaceDE w:val="0"/>
        <w:autoSpaceDN w:val="0"/>
        <w:adjustRightInd w:val="0"/>
        <w:rPr>
          <w:rFonts w:asciiTheme="majorHAnsi" w:hAnsiTheme="majorHAnsi" w:cs="Times New Roman"/>
        </w:rPr>
      </w:pPr>
      <w:r w:rsidRPr="00DE3D1B">
        <w:rPr>
          <w:rFonts w:asciiTheme="majorHAnsi" w:hAnsiTheme="majorHAnsi" w:cs="Times New Roman"/>
        </w:rPr>
        <w:t>A r</w:t>
      </w:r>
      <w:r w:rsidR="00B22F8B" w:rsidRPr="00DE3D1B">
        <w:rPr>
          <w:rFonts w:asciiTheme="majorHAnsi" w:hAnsiTheme="majorHAnsi" w:cs="Times New Roman"/>
        </w:rPr>
        <w:t xml:space="preserve">ough cut of </w:t>
      </w:r>
      <w:r w:rsidR="006838CE" w:rsidRPr="00DE3D1B">
        <w:rPr>
          <w:rFonts w:asciiTheme="majorHAnsi" w:hAnsiTheme="majorHAnsi" w:cs="Times New Roman"/>
        </w:rPr>
        <w:t xml:space="preserve">the </w:t>
      </w:r>
      <w:r w:rsidR="00B22F8B" w:rsidRPr="00DE3D1B">
        <w:rPr>
          <w:rFonts w:asciiTheme="majorHAnsi" w:hAnsiTheme="majorHAnsi" w:cs="Times New Roman"/>
        </w:rPr>
        <w:t>TV spot has been shared with the HR and Nursing committees. Will reconvene the Workforce committee when spot is ready.</w:t>
      </w:r>
    </w:p>
    <w:p w14:paraId="669C5896" w14:textId="77777777" w:rsidR="00D01391" w:rsidRPr="00DE3D1B" w:rsidRDefault="00D01391" w:rsidP="002C1BE3">
      <w:pPr>
        <w:widowControl w:val="0"/>
        <w:autoSpaceDE w:val="0"/>
        <w:autoSpaceDN w:val="0"/>
        <w:adjustRightInd w:val="0"/>
        <w:rPr>
          <w:rFonts w:asciiTheme="majorHAnsi" w:hAnsiTheme="majorHAnsi" w:cs="Times New Roman"/>
          <w:b/>
          <w:color w:val="FF0000"/>
          <w:u w:val="single"/>
        </w:rPr>
      </w:pPr>
    </w:p>
    <w:p w14:paraId="16FF5F71" w14:textId="77777777" w:rsidR="00406355" w:rsidRPr="00DE3D1B" w:rsidRDefault="00565D7B" w:rsidP="002C1BE3">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9</w:t>
      </w:r>
      <w:r w:rsidR="00406355" w:rsidRPr="00DE3D1B">
        <w:rPr>
          <w:rFonts w:asciiTheme="majorHAnsi" w:hAnsiTheme="majorHAnsi" w:cs="Times New Roman"/>
          <w:b/>
        </w:rPr>
        <w:t>.  DD Awareness Day</w:t>
      </w:r>
    </w:p>
    <w:p w14:paraId="5DFD4093" w14:textId="77777777" w:rsidR="00406355" w:rsidRPr="00755810" w:rsidRDefault="00755810" w:rsidP="00755810">
      <w:pPr>
        <w:widowControl w:val="0"/>
        <w:autoSpaceDE w:val="0"/>
        <w:autoSpaceDN w:val="0"/>
        <w:adjustRightInd w:val="0"/>
        <w:rPr>
          <w:rFonts w:asciiTheme="majorHAnsi" w:hAnsiTheme="majorHAnsi" w:cs="Times New Roman"/>
          <w:color w:val="0000FF"/>
          <w:u w:val="single"/>
        </w:rPr>
      </w:pPr>
      <w:r w:rsidRPr="00755810">
        <w:rPr>
          <w:rFonts w:asciiTheme="majorHAnsi" w:hAnsiTheme="majorHAnsi" w:cs="Times New Roman"/>
          <w:color w:val="FF0000"/>
          <w:u w:val="single"/>
        </w:rPr>
        <w:t xml:space="preserve">We are in the process of opening registration for the 2018 Developmental Disabilities Awareness and Advocacy event at the Statehouse. </w:t>
      </w:r>
      <w:r>
        <w:rPr>
          <w:rFonts w:asciiTheme="majorHAnsi" w:hAnsiTheme="majorHAnsi" w:cs="Times New Roman"/>
          <w:color w:val="FF0000"/>
          <w:u w:val="single"/>
        </w:rPr>
        <w:t xml:space="preserve"> </w:t>
      </w:r>
      <w:r w:rsidRPr="00755810">
        <w:rPr>
          <w:rFonts w:asciiTheme="majorHAnsi" w:hAnsiTheme="majorHAnsi" w:cs="Times New Roman"/>
          <w:color w:val="FF0000"/>
          <w:u w:val="single"/>
        </w:rPr>
        <w:t>Once registration is full, we will begin to set up meetings with elected officials for attendees who expressed interest. The planning committee is still in the process of confirming speakers for the event.</w:t>
      </w:r>
    </w:p>
    <w:p w14:paraId="57A32F07" w14:textId="77777777" w:rsidR="00853878" w:rsidRPr="00DE3D1B" w:rsidRDefault="00853878" w:rsidP="00E40492">
      <w:pPr>
        <w:rPr>
          <w:rFonts w:asciiTheme="majorHAnsi" w:hAnsiTheme="majorHAnsi" w:cs="Calibri"/>
        </w:rPr>
      </w:pPr>
    </w:p>
    <w:p w14:paraId="2A500167" w14:textId="77777777"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14:paraId="5A52886F" w14:textId="77777777" w:rsidR="00585E67" w:rsidRDefault="00585E67" w:rsidP="00F647B1">
      <w:pPr>
        <w:rPr>
          <w:rFonts w:asciiTheme="majorHAnsi" w:hAnsiTheme="majorHAnsi" w:cs="Calibri"/>
          <w:b/>
        </w:rPr>
      </w:pPr>
    </w:p>
    <w:p w14:paraId="2B48F71F" w14:textId="77777777" w:rsidR="00F647B1" w:rsidRPr="00DE3D1B" w:rsidRDefault="00F647B1" w:rsidP="00F647B1">
      <w:pPr>
        <w:rPr>
          <w:rFonts w:asciiTheme="majorHAnsi" w:hAnsiTheme="majorHAnsi" w:cs="Calibri"/>
          <w:b/>
        </w:rPr>
      </w:pPr>
      <w:proofErr w:type="gramStart"/>
      <w:r w:rsidRPr="00DE3D1B">
        <w:rPr>
          <w:rFonts w:asciiTheme="majorHAnsi" w:hAnsiTheme="majorHAnsi" w:cs="Calibri"/>
          <w:b/>
        </w:rPr>
        <w:t>1.  Licensure</w:t>
      </w:r>
      <w:proofErr w:type="gramEnd"/>
      <w:r w:rsidRPr="00DE3D1B">
        <w:rPr>
          <w:rFonts w:asciiTheme="majorHAnsi" w:hAnsiTheme="majorHAnsi" w:cs="Calibri"/>
          <w:b/>
        </w:rPr>
        <w:t xml:space="preserve"> and County Board Accreditation/National Accreditation</w:t>
      </w:r>
    </w:p>
    <w:p w14:paraId="293D3036" w14:textId="77777777" w:rsidR="00573A21" w:rsidRPr="00DE3D1B" w:rsidRDefault="00F647B1" w:rsidP="00573A21">
      <w:pPr>
        <w:rPr>
          <w:rFonts w:asciiTheme="majorHAnsi" w:hAnsiTheme="majorHAnsi" w:cs="Calibri"/>
          <w:color w:val="0000FF"/>
          <w:u w:val="single"/>
        </w:rPr>
      </w:pPr>
      <w:r w:rsidRPr="00DE3D1B">
        <w:rPr>
          <w:rFonts w:asciiTheme="majorHAnsi" w:hAnsiTheme="majorHAnsi" w:cs="Calibri"/>
        </w:rPr>
        <w:t xml:space="preserve">The Partnership is continuing to pursue abbreviated reviews for county board accreditation and licensure. Mark Davis and John </w:t>
      </w:r>
      <w:proofErr w:type="spellStart"/>
      <w:r w:rsidRPr="00DE3D1B">
        <w:rPr>
          <w:rFonts w:asciiTheme="majorHAnsi" w:hAnsiTheme="majorHAnsi" w:cs="Calibri"/>
        </w:rPr>
        <w:t>Pekar</w:t>
      </w:r>
      <w:proofErr w:type="spellEnd"/>
      <w:r w:rsidRPr="00DE3D1B">
        <w:rPr>
          <w:rFonts w:asciiTheme="majorHAnsi" w:hAnsiTheme="majorHAnsi" w:cs="Calibri"/>
        </w:rPr>
        <w:t xml:space="preserve"> are coordinating this effort for </w:t>
      </w:r>
      <w:r w:rsidRPr="00DE3D1B">
        <w:rPr>
          <w:rFonts w:asciiTheme="majorHAnsi" w:hAnsiTheme="majorHAnsi" w:cs="Calibri"/>
        </w:rPr>
        <w:lastRenderedPageBreak/>
        <w:t xml:space="preserve">the Partnership.  The Partnership sent a letter to Director Martin, requesting a meeting to discuss making this effort a priority.  We will follow up with Director Martin at a later time due to the current system reform workload.  The Partnership will continue to pursue this issue in </w:t>
      </w:r>
      <w:r w:rsidR="00A41ED0" w:rsidRPr="00DE3D1B">
        <w:rPr>
          <w:rFonts w:asciiTheme="majorHAnsi" w:hAnsiTheme="majorHAnsi" w:cs="Calibri"/>
        </w:rPr>
        <w:t>2017</w:t>
      </w:r>
      <w:r w:rsidRPr="00DE3D1B">
        <w:rPr>
          <w:rFonts w:asciiTheme="majorHAnsi" w:hAnsiTheme="majorHAnsi" w:cs="Calibri"/>
        </w:rPr>
        <w:t>.</w:t>
      </w:r>
      <w:r w:rsidR="00573A21" w:rsidRPr="00DE3D1B">
        <w:rPr>
          <w:rFonts w:asciiTheme="majorHAnsi" w:hAnsiTheme="majorHAnsi" w:cs="Calibri"/>
        </w:rPr>
        <w:t xml:space="preserve">  </w:t>
      </w:r>
    </w:p>
    <w:p w14:paraId="2B6F5A31" w14:textId="77777777" w:rsidR="008F16AB" w:rsidRPr="00DE3D1B" w:rsidRDefault="008F16AB" w:rsidP="00F647B1">
      <w:pPr>
        <w:rPr>
          <w:rFonts w:asciiTheme="majorHAnsi" w:hAnsiTheme="majorHAnsi" w:cs="Calibri"/>
          <w:b/>
        </w:rPr>
      </w:pPr>
    </w:p>
    <w:p w14:paraId="69E3C3B8" w14:textId="77777777" w:rsidR="00F17BEB" w:rsidRPr="00DE3D1B" w:rsidRDefault="002E3BA3" w:rsidP="00E40492">
      <w:pPr>
        <w:rPr>
          <w:rFonts w:asciiTheme="majorHAnsi" w:hAnsiTheme="majorHAnsi" w:cs="Calibri"/>
          <w:b/>
        </w:rPr>
      </w:pPr>
      <w:r>
        <w:rPr>
          <w:rFonts w:asciiTheme="majorHAnsi" w:hAnsiTheme="majorHAnsi" w:cs="Calibri"/>
          <w:b/>
        </w:rPr>
        <w:t>2</w:t>
      </w:r>
      <w:r w:rsidR="00F17BEB" w:rsidRPr="00DE3D1B">
        <w:rPr>
          <w:rFonts w:asciiTheme="majorHAnsi" w:hAnsiTheme="majorHAnsi" w:cs="Calibri"/>
          <w:b/>
        </w:rPr>
        <w:t>. Provider Certification Process</w:t>
      </w:r>
    </w:p>
    <w:p w14:paraId="61D85357" w14:textId="77777777" w:rsidR="004100D8" w:rsidRPr="00DE3D1B" w:rsidRDefault="004100D8" w:rsidP="00E40492">
      <w:pPr>
        <w:rPr>
          <w:rFonts w:asciiTheme="majorHAnsi" w:hAnsiTheme="majorHAnsi" w:cs="Calibri"/>
        </w:rPr>
      </w:pPr>
      <w:r w:rsidRPr="00DE3D1B">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DE3D1B">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43022738" w14:textId="77777777" w:rsidR="00F8444A" w:rsidRPr="00DE3D1B" w:rsidRDefault="00F8444A" w:rsidP="00E40492">
      <w:pPr>
        <w:rPr>
          <w:rFonts w:asciiTheme="majorHAnsi" w:hAnsiTheme="majorHAnsi" w:cs="Calibri"/>
        </w:rPr>
      </w:pPr>
    </w:p>
    <w:p w14:paraId="44A7576D" w14:textId="77777777" w:rsidR="00EE302F" w:rsidRPr="00DE3D1B" w:rsidRDefault="0013416D" w:rsidP="005E7EC1">
      <w:pPr>
        <w:rPr>
          <w:rFonts w:asciiTheme="majorHAnsi" w:hAnsiTheme="majorHAnsi"/>
          <w:b/>
          <w:i/>
        </w:rPr>
      </w:pPr>
      <w:r w:rsidRPr="00DE3D1B">
        <w:rPr>
          <w:rFonts w:asciiTheme="majorHAnsi" w:hAnsiTheme="majorHAnsi"/>
          <w:b/>
          <w:i/>
        </w:rPr>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14:paraId="62D1C065" w14:textId="77777777" w:rsidR="00585E67" w:rsidRDefault="00585E67" w:rsidP="003A2C94">
      <w:pPr>
        <w:rPr>
          <w:rFonts w:asciiTheme="majorHAnsi" w:hAnsiTheme="majorHAnsi"/>
          <w:b/>
        </w:rPr>
      </w:pPr>
    </w:p>
    <w:p w14:paraId="23CECDB1" w14:textId="77777777" w:rsidR="00274860" w:rsidRPr="00DE3D1B" w:rsidRDefault="00785A6C" w:rsidP="003A2C94">
      <w:pPr>
        <w:rPr>
          <w:rFonts w:asciiTheme="majorHAnsi" w:hAnsiTheme="majorHAnsi"/>
          <w:b/>
        </w:rPr>
      </w:pPr>
      <w:r w:rsidRPr="00DE3D1B">
        <w:rPr>
          <w:rFonts w:asciiTheme="majorHAnsi" w:hAnsiTheme="majorHAnsi"/>
          <w:b/>
        </w:rPr>
        <w:t>1</w:t>
      </w:r>
      <w:r w:rsidR="000C5D9C" w:rsidRPr="00DE3D1B">
        <w:rPr>
          <w:rFonts w:asciiTheme="majorHAnsi" w:hAnsiTheme="majorHAnsi"/>
          <w:b/>
        </w:rPr>
        <w:t>.  Healthc</w:t>
      </w:r>
      <w:r w:rsidR="00EE302F" w:rsidRPr="00DE3D1B">
        <w:rPr>
          <w:rFonts w:asciiTheme="majorHAnsi" w:hAnsiTheme="majorHAnsi"/>
          <w:b/>
        </w:rPr>
        <w:t>are Integration Workgroup</w:t>
      </w:r>
    </w:p>
    <w:p w14:paraId="4FB5C176" w14:textId="77777777" w:rsidR="00274860" w:rsidRPr="00DE3D1B" w:rsidRDefault="00274860" w:rsidP="00274860">
      <w:pPr>
        <w:rPr>
          <w:rFonts w:asciiTheme="majorHAnsi" w:hAnsiTheme="majorHAnsi"/>
        </w:rPr>
      </w:pPr>
      <w:r w:rsidRPr="00DE3D1B">
        <w:rPr>
          <w:rFonts w:asciiTheme="majorHAnsi" w:hAnsiTheme="majorHAnsi"/>
        </w:rPr>
        <w:t xml:space="preserve">In addition to seeking funding, the CERIIDD team is currently focusing on disseminating the results of CERIIDD’s Healthcare Disparity study in a </w:t>
      </w:r>
      <w:proofErr w:type="gramStart"/>
      <w:r w:rsidRPr="00DE3D1B">
        <w:rPr>
          <w:rFonts w:asciiTheme="majorHAnsi" w:hAnsiTheme="majorHAnsi"/>
        </w:rPr>
        <w:t>peer reviewed</w:t>
      </w:r>
      <w:proofErr w:type="gramEnd"/>
      <w:r w:rsidRPr="00DE3D1B">
        <w:rPr>
          <w:rFonts w:asciiTheme="majorHAnsi" w:hAnsiTheme="majorHAnsi"/>
        </w:rPr>
        <w:t xml:space="preserve"> journal and at conferences.</w:t>
      </w:r>
    </w:p>
    <w:p w14:paraId="0ACBB49F" w14:textId="77777777" w:rsidR="000166DE" w:rsidRPr="00DE3D1B" w:rsidRDefault="000166DE" w:rsidP="00274860">
      <w:pPr>
        <w:rPr>
          <w:rFonts w:asciiTheme="majorHAnsi" w:hAnsiTheme="majorHAnsi"/>
          <w:color w:val="FF0000"/>
          <w:u w:val="single"/>
        </w:rPr>
      </w:pPr>
    </w:p>
    <w:p w14:paraId="43DCE8B1" w14:textId="77777777" w:rsidR="000166DE" w:rsidRPr="00DE3D1B" w:rsidRDefault="000166DE" w:rsidP="00274860">
      <w:pPr>
        <w:rPr>
          <w:rFonts w:asciiTheme="majorHAnsi" w:hAnsiTheme="majorHAnsi"/>
        </w:rPr>
      </w:pPr>
      <w:r w:rsidRPr="00DE3D1B">
        <w:rPr>
          <w:rFonts w:asciiTheme="majorHAnsi" w:hAnsiTheme="majorHAnsi"/>
        </w:rPr>
        <w:t xml:space="preserve">Mark Davis, Lisa Mathis, Christine Touvelle, and Jeff Davis attended the ANCOR </w:t>
      </w:r>
      <w:r w:rsidR="00591928" w:rsidRPr="00DE3D1B">
        <w:rPr>
          <w:rFonts w:asciiTheme="majorHAnsi" w:hAnsiTheme="majorHAnsi"/>
        </w:rPr>
        <w:t>C</w:t>
      </w:r>
      <w:r w:rsidRPr="00DE3D1B">
        <w:rPr>
          <w:rFonts w:asciiTheme="majorHAnsi" w:hAnsiTheme="majorHAnsi"/>
        </w:rPr>
        <w:t xml:space="preserve">onference in early May. Lisa and Christine </w:t>
      </w:r>
      <w:r w:rsidR="003B48DE" w:rsidRPr="00DE3D1B">
        <w:rPr>
          <w:rFonts w:asciiTheme="majorHAnsi" w:hAnsiTheme="majorHAnsi"/>
        </w:rPr>
        <w:t>presented on CERIIDD to a group of interested state association representatives and providers. States</w:t>
      </w:r>
      <w:r w:rsidRPr="00DE3D1B">
        <w:rPr>
          <w:rFonts w:asciiTheme="majorHAnsi" w:hAnsiTheme="majorHAnsi"/>
        </w:rPr>
        <w:t xml:space="preserve"> </w:t>
      </w:r>
      <w:r w:rsidR="003B48DE" w:rsidRPr="00DE3D1B">
        <w:rPr>
          <w:rFonts w:asciiTheme="majorHAnsi" w:hAnsiTheme="majorHAnsi"/>
        </w:rPr>
        <w:t xml:space="preserve">represented at the presentation included Alaska, Pennsylvania, New York, Minnesota, and Colorado. </w:t>
      </w:r>
    </w:p>
    <w:p w14:paraId="0CD7993C" w14:textId="77777777" w:rsidR="003B48DE" w:rsidRPr="00DE3D1B" w:rsidRDefault="003B48DE" w:rsidP="00274860">
      <w:pPr>
        <w:rPr>
          <w:rFonts w:asciiTheme="majorHAnsi" w:hAnsiTheme="majorHAnsi"/>
        </w:rPr>
      </w:pPr>
    </w:p>
    <w:p w14:paraId="461E387C" w14:textId="77777777" w:rsidR="003B48DE" w:rsidRPr="00DE3D1B" w:rsidRDefault="003B48DE" w:rsidP="00274860">
      <w:pPr>
        <w:rPr>
          <w:rFonts w:asciiTheme="majorHAnsi" w:hAnsiTheme="majorHAnsi"/>
        </w:rPr>
      </w:pPr>
      <w:r w:rsidRPr="00DE3D1B">
        <w:rPr>
          <w:rFonts w:asciiTheme="majorHAnsi" w:hAnsiTheme="majorHAnsi"/>
        </w:rPr>
        <w:t xml:space="preserve">CERIIDD is currently analyzing MUI data provided by OPRA members to determine if there is a correlation among MUIs and the full moon. Results will be presented at the May board meeting. </w:t>
      </w:r>
      <w:r w:rsidR="00BF0277" w:rsidRPr="00DE3D1B">
        <w:rPr>
          <w:rFonts w:asciiTheme="majorHAnsi" w:hAnsiTheme="majorHAnsi"/>
        </w:rPr>
        <w:t xml:space="preserve">Many thanks to members who provided data! </w:t>
      </w:r>
    </w:p>
    <w:p w14:paraId="1069D4E7" w14:textId="77777777" w:rsidR="003B48DE" w:rsidRPr="00DE3D1B" w:rsidRDefault="003B48DE" w:rsidP="00274860">
      <w:pPr>
        <w:rPr>
          <w:rFonts w:asciiTheme="majorHAnsi" w:hAnsiTheme="majorHAnsi"/>
        </w:rPr>
      </w:pPr>
    </w:p>
    <w:p w14:paraId="47194BF4" w14:textId="77777777" w:rsidR="003B48DE" w:rsidRPr="00DE3D1B" w:rsidRDefault="003B48DE" w:rsidP="00274860">
      <w:pPr>
        <w:rPr>
          <w:rFonts w:asciiTheme="majorHAnsi" w:hAnsiTheme="majorHAnsi"/>
        </w:rPr>
      </w:pPr>
      <w:r w:rsidRPr="00DE3D1B">
        <w:rPr>
          <w:rFonts w:asciiTheme="majorHAnsi" w:hAnsiTheme="majorHAnsi"/>
        </w:rPr>
        <w:t xml:space="preserve">CERIIDD is currently contracting with Vikki </w:t>
      </w:r>
      <w:proofErr w:type="spellStart"/>
      <w:r w:rsidRPr="00DE3D1B">
        <w:rPr>
          <w:rFonts w:asciiTheme="majorHAnsi" w:hAnsiTheme="majorHAnsi"/>
        </w:rPr>
        <w:t>Wachino</w:t>
      </w:r>
      <w:proofErr w:type="spellEnd"/>
      <w:r w:rsidRPr="00DE3D1B">
        <w:rPr>
          <w:rFonts w:asciiTheme="majorHAnsi" w:hAnsiTheme="majorHAnsi"/>
        </w:rPr>
        <w:t xml:space="preserve">, former director of Medicaid, to </w:t>
      </w:r>
      <w:r w:rsidR="00F61278" w:rsidRPr="00DE3D1B">
        <w:rPr>
          <w:rFonts w:asciiTheme="majorHAnsi" w:hAnsiTheme="majorHAnsi"/>
        </w:rPr>
        <w:t xml:space="preserve">assist us in </w:t>
      </w:r>
      <w:r w:rsidRPr="00DE3D1B">
        <w:rPr>
          <w:rFonts w:asciiTheme="majorHAnsi" w:hAnsiTheme="majorHAnsi"/>
        </w:rPr>
        <w:t>secur</w:t>
      </w:r>
      <w:r w:rsidR="00F61278" w:rsidRPr="00DE3D1B">
        <w:rPr>
          <w:rFonts w:asciiTheme="majorHAnsi" w:hAnsiTheme="majorHAnsi"/>
        </w:rPr>
        <w:t xml:space="preserve">ing </w:t>
      </w:r>
      <w:r w:rsidRPr="00DE3D1B">
        <w:rPr>
          <w:rFonts w:asciiTheme="majorHAnsi" w:hAnsiTheme="majorHAnsi"/>
        </w:rPr>
        <w:t xml:space="preserve">funding for CERIIDD. </w:t>
      </w:r>
      <w:r w:rsidR="00F61278" w:rsidRPr="00DE3D1B">
        <w:rPr>
          <w:rFonts w:asciiTheme="majorHAnsi" w:hAnsiTheme="majorHAnsi"/>
        </w:rPr>
        <w:t xml:space="preserve">CERIIDD, as a new research business that is not associated with a university, is at a disadvantage when seeking grant funding. In order to get CERIIDD up and running and started on the process of analyzing Medicaid claims </w:t>
      </w:r>
      <w:r w:rsidR="00BF0277" w:rsidRPr="00DE3D1B">
        <w:rPr>
          <w:rFonts w:asciiTheme="majorHAnsi" w:hAnsiTheme="majorHAnsi"/>
        </w:rPr>
        <w:t>data</w:t>
      </w:r>
      <w:r w:rsidR="00F61278" w:rsidRPr="00DE3D1B">
        <w:rPr>
          <w:rFonts w:asciiTheme="majorHAnsi" w:hAnsiTheme="majorHAnsi"/>
        </w:rPr>
        <w:t xml:space="preserve">, CERIIDD will be asking the OPRA </w:t>
      </w:r>
      <w:r w:rsidR="00BF0277" w:rsidRPr="00DE3D1B">
        <w:rPr>
          <w:rFonts w:asciiTheme="majorHAnsi" w:hAnsiTheme="majorHAnsi"/>
        </w:rPr>
        <w:t>foundation</w:t>
      </w:r>
      <w:r w:rsidR="00F61278" w:rsidRPr="00DE3D1B">
        <w:rPr>
          <w:rFonts w:asciiTheme="majorHAnsi" w:hAnsiTheme="majorHAnsi"/>
        </w:rPr>
        <w:t xml:space="preserve"> to consider funding a slimmed-down, minimally staffed, CERIIDD </w:t>
      </w:r>
      <w:r w:rsidR="00BF0277" w:rsidRPr="00DE3D1B">
        <w:rPr>
          <w:rFonts w:asciiTheme="majorHAnsi" w:hAnsiTheme="majorHAnsi"/>
        </w:rPr>
        <w:t xml:space="preserve">budget </w:t>
      </w:r>
      <w:r w:rsidR="00F61278" w:rsidRPr="00DE3D1B">
        <w:rPr>
          <w:rFonts w:asciiTheme="majorHAnsi" w:hAnsiTheme="majorHAnsi"/>
        </w:rPr>
        <w:t>for the first year of operation at the cost of</w:t>
      </w:r>
      <w:r w:rsidR="00BF0277" w:rsidRPr="00DE3D1B">
        <w:rPr>
          <w:rFonts w:asciiTheme="majorHAnsi" w:hAnsiTheme="majorHAnsi"/>
        </w:rPr>
        <w:t xml:space="preserve"> $</w:t>
      </w:r>
      <w:r w:rsidR="003E6D55" w:rsidRPr="00DE3D1B">
        <w:rPr>
          <w:rFonts w:asciiTheme="majorHAnsi" w:hAnsiTheme="majorHAnsi"/>
        </w:rPr>
        <w:t>263,090.</w:t>
      </w:r>
      <w:r w:rsidR="00F61278" w:rsidRPr="00DE3D1B">
        <w:rPr>
          <w:rFonts w:asciiTheme="majorHAnsi" w:hAnsiTheme="majorHAnsi"/>
        </w:rPr>
        <w:t xml:space="preserve">    </w:t>
      </w:r>
    </w:p>
    <w:p w14:paraId="3083A5A9" w14:textId="77777777" w:rsidR="005B5A22" w:rsidRPr="00DE3D1B" w:rsidRDefault="005B5A22" w:rsidP="00274860">
      <w:pPr>
        <w:rPr>
          <w:rFonts w:asciiTheme="majorHAnsi" w:hAnsiTheme="majorHAnsi"/>
          <w:color w:val="0000FF"/>
          <w:u w:val="single"/>
        </w:rPr>
      </w:pPr>
    </w:p>
    <w:p w14:paraId="45770BF3" w14:textId="77777777" w:rsidR="005B5A22" w:rsidRPr="00DE3D1B" w:rsidRDefault="005B5A22" w:rsidP="00274860">
      <w:pPr>
        <w:rPr>
          <w:rFonts w:asciiTheme="majorHAnsi" w:hAnsiTheme="majorHAnsi"/>
          <w:color w:val="000000" w:themeColor="text1"/>
        </w:rPr>
      </w:pPr>
      <w:r w:rsidRPr="00DE3D1B">
        <w:rPr>
          <w:rFonts w:asciiTheme="majorHAnsi" w:hAnsiTheme="majorHAnsi"/>
          <w:color w:val="000000" w:themeColor="text1"/>
        </w:rPr>
        <w:t xml:space="preserve">The CERIIDD team is currently having conversations with the Kaiser Family Foundation about using OHIO data to create infographics demonstrating the importance of Medicaid to people with IDD. </w:t>
      </w:r>
    </w:p>
    <w:p w14:paraId="03125507" w14:textId="77777777" w:rsidR="00D7790D" w:rsidRPr="00DE3D1B" w:rsidRDefault="00D7790D" w:rsidP="00274860">
      <w:pPr>
        <w:rPr>
          <w:rFonts w:asciiTheme="majorHAnsi" w:hAnsiTheme="majorHAnsi"/>
          <w:color w:val="000000" w:themeColor="text1"/>
        </w:rPr>
      </w:pPr>
    </w:p>
    <w:p w14:paraId="7154A8A9" w14:textId="77777777" w:rsidR="00D7790D" w:rsidRPr="00DE3D1B" w:rsidRDefault="00D7790D" w:rsidP="00274860">
      <w:pPr>
        <w:rPr>
          <w:rFonts w:asciiTheme="majorHAnsi" w:hAnsiTheme="majorHAnsi"/>
        </w:rPr>
      </w:pPr>
      <w:r w:rsidRPr="00DE3D1B">
        <w:rPr>
          <w:rFonts w:asciiTheme="majorHAnsi" w:hAnsiTheme="majorHAnsi"/>
        </w:rPr>
        <w:t>CERIIDD has received funding from the OPRA foundation for one year of operation beginning on October 1, 2017. We are currently collecting applications for a Director of Research and will be interviewing</w:t>
      </w:r>
      <w:r w:rsidR="00282EB9" w:rsidRPr="00DE3D1B">
        <w:rPr>
          <w:rFonts w:asciiTheme="majorHAnsi" w:hAnsiTheme="majorHAnsi"/>
        </w:rPr>
        <w:t xml:space="preserve"> for the position</w:t>
      </w:r>
      <w:r w:rsidRPr="00DE3D1B">
        <w:rPr>
          <w:rFonts w:asciiTheme="majorHAnsi" w:hAnsiTheme="majorHAnsi"/>
        </w:rPr>
        <w:t xml:space="preserve"> soon. </w:t>
      </w:r>
      <w:r w:rsidR="00282EB9" w:rsidRPr="00DE3D1B">
        <w:rPr>
          <w:rFonts w:asciiTheme="majorHAnsi" w:hAnsiTheme="majorHAnsi"/>
        </w:rPr>
        <w:t xml:space="preserve">We are also working on creating a CERIIDD website, getting job descriptions in place, and getting business cards created. </w:t>
      </w:r>
    </w:p>
    <w:p w14:paraId="57D7414C" w14:textId="77777777" w:rsidR="00282EB9" w:rsidRPr="00DE3D1B" w:rsidRDefault="00282EB9" w:rsidP="00274860">
      <w:pPr>
        <w:rPr>
          <w:rFonts w:asciiTheme="majorHAnsi" w:hAnsiTheme="majorHAnsi"/>
        </w:rPr>
      </w:pPr>
    </w:p>
    <w:p w14:paraId="77F0F2B9" w14:textId="77777777" w:rsidR="00282EB9" w:rsidRPr="00DE3D1B" w:rsidRDefault="00282EB9" w:rsidP="00274860">
      <w:pPr>
        <w:rPr>
          <w:rFonts w:asciiTheme="majorHAnsi" w:hAnsiTheme="majorHAnsi"/>
        </w:rPr>
      </w:pPr>
      <w:r w:rsidRPr="00DE3D1B">
        <w:rPr>
          <w:rFonts w:asciiTheme="majorHAnsi" w:hAnsiTheme="majorHAnsi"/>
        </w:rPr>
        <w:t xml:space="preserve">During the past month, CERIIDD </w:t>
      </w:r>
      <w:r w:rsidR="00EE20E1" w:rsidRPr="00DE3D1B">
        <w:rPr>
          <w:rFonts w:asciiTheme="majorHAnsi" w:hAnsiTheme="majorHAnsi"/>
        </w:rPr>
        <w:t>created a series of Data Briefs that were based on empirical research. These Data Briefs were designed to inform policy makers of the possible impact of policy decisions and included</w:t>
      </w:r>
      <w:r w:rsidR="00922FBA" w:rsidRPr="00DE3D1B">
        <w:rPr>
          <w:rFonts w:asciiTheme="majorHAnsi" w:hAnsiTheme="majorHAnsi"/>
        </w:rPr>
        <w:t>:</w:t>
      </w:r>
      <w:r w:rsidR="00EE20E1" w:rsidRPr="00DE3D1B">
        <w:rPr>
          <w:rFonts w:asciiTheme="majorHAnsi" w:hAnsiTheme="majorHAnsi"/>
        </w:rPr>
        <w:t xml:space="preserve"> </w:t>
      </w:r>
      <w:r w:rsidR="00EE20E1" w:rsidRPr="00DE3D1B">
        <w:rPr>
          <w:rFonts w:asciiTheme="majorHAnsi" w:hAnsiTheme="majorHAnsi"/>
          <w:i/>
        </w:rPr>
        <w:t xml:space="preserve">Direct Support Professionals and Overtime, </w:t>
      </w:r>
      <w:r w:rsidR="00922FBA" w:rsidRPr="00DE3D1B">
        <w:rPr>
          <w:rFonts w:asciiTheme="majorHAnsi" w:hAnsiTheme="majorHAnsi"/>
          <w:i/>
        </w:rPr>
        <w:t>Healthcare</w:t>
      </w:r>
      <w:r w:rsidR="00EE20E1" w:rsidRPr="00DE3D1B">
        <w:rPr>
          <w:rFonts w:asciiTheme="majorHAnsi" w:hAnsiTheme="majorHAnsi"/>
          <w:i/>
        </w:rPr>
        <w:t xml:space="preserve"> </w:t>
      </w:r>
      <w:r w:rsidR="005C3239" w:rsidRPr="00DE3D1B">
        <w:rPr>
          <w:rFonts w:asciiTheme="majorHAnsi" w:hAnsiTheme="majorHAnsi"/>
          <w:i/>
        </w:rPr>
        <w:t>Political Reporting</w:t>
      </w:r>
      <w:r w:rsidR="00EE20E1" w:rsidRPr="00DE3D1B">
        <w:rPr>
          <w:rFonts w:asciiTheme="majorHAnsi" w:hAnsiTheme="majorHAnsi"/>
          <w:i/>
        </w:rPr>
        <w:t xml:space="preserve"> and </w:t>
      </w:r>
      <w:r w:rsidR="005C3239" w:rsidRPr="00DE3D1B">
        <w:rPr>
          <w:rFonts w:asciiTheme="majorHAnsi" w:hAnsiTheme="majorHAnsi"/>
          <w:i/>
        </w:rPr>
        <w:t xml:space="preserve">Individuals with IDD, Ohioans with IDD Impacted by Federal Medicaid Reform, Fiscal Efforts for IDD Services Pre and Post Medicaid Expansion, </w:t>
      </w:r>
      <w:r w:rsidR="005C3239" w:rsidRPr="00DE3D1B">
        <w:rPr>
          <w:rFonts w:asciiTheme="majorHAnsi" w:hAnsiTheme="majorHAnsi"/>
        </w:rPr>
        <w:t>and</w:t>
      </w:r>
      <w:r w:rsidR="005C3239" w:rsidRPr="00DE3D1B">
        <w:rPr>
          <w:rFonts w:asciiTheme="majorHAnsi" w:hAnsiTheme="majorHAnsi"/>
          <w:i/>
        </w:rPr>
        <w:t xml:space="preserve"> Medicaid, SSI, AND Children with Disabilities. </w:t>
      </w:r>
      <w:proofErr w:type="gramStart"/>
      <w:r w:rsidR="007F241D" w:rsidRPr="00DE3D1B">
        <w:rPr>
          <w:rFonts w:asciiTheme="majorHAnsi" w:hAnsiTheme="majorHAnsi"/>
        </w:rPr>
        <w:t>One of CERIIDD’s briefs was referenced in a report to the US Senate by Senator Sherrod Brown</w:t>
      </w:r>
      <w:proofErr w:type="gramEnd"/>
      <w:r w:rsidR="007F241D" w:rsidRPr="00DE3D1B">
        <w:rPr>
          <w:rFonts w:asciiTheme="majorHAnsi" w:hAnsiTheme="majorHAnsi"/>
        </w:rPr>
        <w:t>.</w:t>
      </w:r>
    </w:p>
    <w:p w14:paraId="719C958B" w14:textId="77777777" w:rsidR="00282EB9" w:rsidRPr="00DE3D1B" w:rsidRDefault="00282EB9" w:rsidP="00274860">
      <w:pPr>
        <w:rPr>
          <w:rFonts w:asciiTheme="majorHAnsi" w:hAnsiTheme="majorHAnsi"/>
        </w:rPr>
      </w:pPr>
    </w:p>
    <w:p w14:paraId="1F21FCE5" w14:textId="77777777" w:rsidR="00282EB9" w:rsidRPr="00DE3D1B" w:rsidRDefault="00282EB9" w:rsidP="00274860">
      <w:pPr>
        <w:rPr>
          <w:rFonts w:asciiTheme="majorHAnsi" w:hAnsiTheme="majorHAnsi"/>
        </w:rPr>
      </w:pPr>
      <w:r w:rsidRPr="00DE3D1B">
        <w:rPr>
          <w:rFonts w:asciiTheme="majorHAnsi" w:hAnsiTheme="majorHAnsi"/>
        </w:rPr>
        <w:t xml:space="preserve">Additionally, Dr. Maryse Amin is </w:t>
      </w:r>
      <w:r w:rsidR="007F241D" w:rsidRPr="00DE3D1B">
        <w:rPr>
          <w:rFonts w:asciiTheme="majorHAnsi" w:hAnsiTheme="majorHAnsi"/>
        </w:rPr>
        <w:t>assisting us to apply for a $50,</w:t>
      </w:r>
      <w:r w:rsidRPr="00DE3D1B">
        <w:rPr>
          <w:rFonts w:asciiTheme="majorHAnsi" w:hAnsiTheme="majorHAnsi"/>
        </w:rPr>
        <w:t xml:space="preserve">000 funding opportunity through the Ohio DD Council. If we receive this award, we will research the relationship between IDD, race and ethnicity, and health outcomes. We may also investigate the impact of marriage on the programs and services of individuals with IDD. </w:t>
      </w:r>
    </w:p>
    <w:p w14:paraId="75EF995B" w14:textId="77777777" w:rsidR="00607AD1" w:rsidRPr="00DE3D1B" w:rsidRDefault="00607AD1" w:rsidP="00274860">
      <w:pPr>
        <w:rPr>
          <w:rFonts w:asciiTheme="majorHAnsi" w:hAnsiTheme="majorHAnsi"/>
        </w:rPr>
      </w:pPr>
    </w:p>
    <w:p w14:paraId="03DB32CC" w14:textId="77777777" w:rsidR="00607AD1" w:rsidRPr="00501509" w:rsidRDefault="00607AD1" w:rsidP="00607AD1">
      <w:pPr>
        <w:rPr>
          <w:rFonts w:asciiTheme="majorHAnsi" w:hAnsiTheme="majorHAnsi" w:cstheme="majorHAnsi"/>
          <w:shd w:val="clear" w:color="auto" w:fill="FFFFFF"/>
        </w:rPr>
      </w:pPr>
      <w:r w:rsidRPr="00501509">
        <w:rPr>
          <w:rFonts w:asciiTheme="majorHAnsi" w:hAnsiTheme="majorHAnsi"/>
        </w:rPr>
        <w:t>The CERIIDD team participated in the HCBS conference during the week of August 28</w:t>
      </w:r>
      <w:r w:rsidRPr="00501509">
        <w:rPr>
          <w:rFonts w:asciiTheme="majorHAnsi" w:hAnsiTheme="majorHAnsi"/>
          <w:vertAlign w:val="superscript"/>
        </w:rPr>
        <w:t>th</w:t>
      </w:r>
      <w:r w:rsidRPr="00501509">
        <w:rPr>
          <w:rFonts w:asciiTheme="majorHAnsi" w:hAnsiTheme="majorHAnsi"/>
        </w:rPr>
        <w:t xml:space="preserve">.  The conference offered a chance to network with potential funding and research partners. During the conference, we were able to connect with representatives from the Long Term Quality Alliance (LTQA), the Administration of Community Living (ACL), the ANCOR board, the </w:t>
      </w:r>
      <w:r w:rsidRPr="00501509">
        <w:rPr>
          <w:rFonts w:asciiTheme="majorHAnsi" w:hAnsiTheme="majorHAnsi" w:cstheme="majorHAnsi"/>
          <w:shd w:val="clear" w:color="auto" w:fill="FFFFFF"/>
        </w:rPr>
        <w:t xml:space="preserve">National Association of States United for Aging and Disabilities (NASUAD), </w:t>
      </w:r>
      <w:proofErr w:type="spellStart"/>
      <w:r w:rsidRPr="00501509">
        <w:rPr>
          <w:rFonts w:asciiTheme="majorHAnsi" w:hAnsiTheme="majorHAnsi" w:cstheme="majorHAnsi"/>
          <w:shd w:val="clear" w:color="auto" w:fill="FFFFFF"/>
        </w:rPr>
        <w:t>CareSource</w:t>
      </w:r>
      <w:proofErr w:type="spellEnd"/>
      <w:r w:rsidRPr="00501509">
        <w:rPr>
          <w:rFonts w:asciiTheme="majorHAnsi" w:hAnsiTheme="majorHAnsi" w:cstheme="majorHAnsi"/>
          <w:shd w:val="clear" w:color="auto" w:fill="FFFFFF"/>
        </w:rPr>
        <w:t xml:space="preserve">, </w:t>
      </w:r>
      <w:proofErr w:type="spellStart"/>
      <w:r w:rsidRPr="00501509">
        <w:rPr>
          <w:rFonts w:asciiTheme="majorHAnsi" w:hAnsiTheme="majorHAnsi" w:cstheme="majorHAnsi"/>
          <w:shd w:val="clear" w:color="auto" w:fill="FFFFFF"/>
        </w:rPr>
        <w:t>TennCare</w:t>
      </w:r>
      <w:proofErr w:type="spellEnd"/>
      <w:r w:rsidRPr="00501509">
        <w:rPr>
          <w:rFonts w:asciiTheme="majorHAnsi" w:hAnsiTheme="majorHAnsi" w:cstheme="majorHAnsi"/>
          <w:shd w:val="clear" w:color="auto" w:fill="FFFFFF"/>
        </w:rPr>
        <w:t>, and many others.</w:t>
      </w:r>
    </w:p>
    <w:p w14:paraId="0B385D9B" w14:textId="77777777" w:rsidR="00607AD1" w:rsidRPr="00501509" w:rsidRDefault="00607AD1" w:rsidP="00607AD1">
      <w:pPr>
        <w:rPr>
          <w:rFonts w:asciiTheme="majorHAnsi" w:hAnsiTheme="majorHAnsi" w:cstheme="majorHAnsi"/>
          <w:shd w:val="clear" w:color="auto" w:fill="FFFFFF"/>
        </w:rPr>
      </w:pPr>
    </w:p>
    <w:p w14:paraId="0C6BBE35" w14:textId="77777777" w:rsidR="00607AD1" w:rsidRPr="00501509" w:rsidRDefault="00607AD1" w:rsidP="00607AD1">
      <w:pPr>
        <w:rPr>
          <w:rFonts w:asciiTheme="majorHAnsi" w:hAnsiTheme="majorHAnsi" w:cstheme="majorHAnsi"/>
          <w:shd w:val="clear" w:color="auto" w:fill="FFFFFF"/>
        </w:rPr>
      </w:pPr>
      <w:r w:rsidRPr="00501509">
        <w:rPr>
          <w:rFonts w:asciiTheme="majorHAnsi" w:hAnsiTheme="majorHAnsi" w:cstheme="majorHAnsi"/>
          <w:shd w:val="clear" w:color="auto" w:fill="FFFFFF"/>
        </w:rPr>
        <w:t>CERIIDD is currentl</w:t>
      </w:r>
      <w:r w:rsidR="008F16AB" w:rsidRPr="00501509">
        <w:rPr>
          <w:rFonts w:asciiTheme="majorHAnsi" w:hAnsiTheme="majorHAnsi" w:cstheme="majorHAnsi"/>
          <w:shd w:val="clear" w:color="auto" w:fill="FFFFFF"/>
        </w:rPr>
        <w:t xml:space="preserve">y working on a proposal to </w:t>
      </w:r>
      <w:proofErr w:type="spellStart"/>
      <w:r w:rsidR="008F16AB" w:rsidRPr="00501509">
        <w:rPr>
          <w:rFonts w:asciiTheme="majorHAnsi" w:hAnsiTheme="majorHAnsi" w:cstheme="majorHAnsi"/>
          <w:shd w:val="clear" w:color="auto" w:fill="FFFFFF"/>
        </w:rPr>
        <w:t>Care</w:t>
      </w:r>
      <w:r w:rsidRPr="00501509">
        <w:rPr>
          <w:rFonts w:asciiTheme="majorHAnsi" w:hAnsiTheme="majorHAnsi" w:cstheme="majorHAnsi"/>
          <w:shd w:val="clear" w:color="auto" w:fill="FFFFFF"/>
        </w:rPr>
        <w:t>Source</w:t>
      </w:r>
      <w:proofErr w:type="spellEnd"/>
      <w:r w:rsidRPr="00501509">
        <w:rPr>
          <w:rFonts w:asciiTheme="majorHAnsi" w:hAnsiTheme="majorHAnsi" w:cstheme="majorHAnsi"/>
          <w:shd w:val="clear" w:color="auto" w:fill="FFFFFF"/>
        </w:rPr>
        <w:t xml:space="preserve"> for funding. We are also completing the application process for the Ohio DD Council grant. </w:t>
      </w:r>
    </w:p>
    <w:p w14:paraId="1C6CA1E4" w14:textId="77777777" w:rsidR="006825DB" w:rsidRPr="00501509" w:rsidRDefault="006825DB" w:rsidP="00607AD1">
      <w:pPr>
        <w:rPr>
          <w:rFonts w:asciiTheme="majorHAnsi" w:hAnsiTheme="majorHAnsi" w:cstheme="majorHAnsi"/>
          <w:shd w:val="clear" w:color="auto" w:fill="FFFFFF"/>
        </w:rPr>
      </w:pPr>
    </w:p>
    <w:p w14:paraId="0E8B68DF" w14:textId="77777777" w:rsidR="006825DB" w:rsidRPr="00501509" w:rsidRDefault="006825DB" w:rsidP="00607AD1">
      <w:pPr>
        <w:rPr>
          <w:rFonts w:asciiTheme="majorHAnsi" w:hAnsiTheme="majorHAnsi" w:cstheme="majorHAnsi"/>
          <w:shd w:val="clear" w:color="auto" w:fill="FFFFFF"/>
        </w:rPr>
      </w:pPr>
      <w:r w:rsidRPr="00501509">
        <w:rPr>
          <w:rFonts w:asciiTheme="majorHAnsi" w:hAnsiTheme="majorHAnsi" w:cstheme="majorHAnsi"/>
          <w:shd w:val="clear" w:color="auto" w:fill="FFFFFF"/>
        </w:rPr>
        <w:t>CERIIDD did a presentation to the ANCOR board in DC on September</w:t>
      </w:r>
      <w:r w:rsidR="00736257" w:rsidRPr="00501509">
        <w:rPr>
          <w:rFonts w:asciiTheme="majorHAnsi" w:hAnsiTheme="majorHAnsi" w:cstheme="majorHAnsi"/>
          <w:shd w:val="clear" w:color="auto" w:fill="FFFFFF"/>
        </w:rPr>
        <w:t xml:space="preserve"> 17</w:t>
      </w:r>
      <w:r w:rsidR="00736257" w:rsidRPr="00501509">
        <w:rPr>
          <w:rFonts w:asciiTheme="majorHAnsi" w:hAnsiTheme="majorHAnsi" w:cstheme="majorHAnsi"/>
          <w:shd w:val="clear" w:color="auto" w:fill="FFFFFF"/>
          <w:vertAlign w:val="superscript"/>
        </w:rPr>
        <w:t>th</w:t>
      </w:r>
      <w:r w:rsidRPr="00501509">
        <w:rPr>
          <w:rFonts w:asciiTheme="majorHAnsi" w:hAnsiTheme="majorHAnsi" w:cstheme="majorHAnsi"/>
          <w:shd w:val="clear" w:color="auto" w:fill="FFFFFF"/>
        </w:rPr>
        <w:t xml:space="preserve">. </w:t>
      </w:r>
      <w:r w:rsidR="00736257" w:rsidRPr="00501509">
        <w:rPr>
          <w:rFonts w:asciiTheme="majorHAnsi" w:hAnsiTheme="majorHAnsi" w:cstheme="majorHAnsi"/>
          <w:shd w:val="clear" w:color="auto" w:fill="FFFFFF"/>
        </w:rPr>
        <w:t xml:space="preserve"> ANCOR and CERRIDD will consider a research and funding partnership.  The next ANCOR board meeting is on November 3</w:t>
      </w:r>
      <w:r w:rsidR="00736257" w:rsidRPr="00501509">
        <w:rPr>
          <w:rFonts w:asciiTheme="majorHAnsi" w:hAnsiTheme="majorHAnsi" w:cstheme="majorHAnsi"/>
          <w:shd w:val="clear" w:color="auto" w:fill="FFFFFF"/>
          <w:vertAlign w:val="superscript"/>
        </w:rPr>
        <w:t>rd</w:t>
      </w:r>
      <w:r w:rsidR="00736257" w:rsidRPr="00501509">
        <w:rPr>
          <w:rFonts w:asciiTheme="majorHAnsi" w:hAnsiTheme="majorHAnsi" w:cstheme="majorHAnsi"/>
          <w:shd w:val="clear" w:color="auto" w:fill="FFFFFF"/>
        </w:rPr>
        <w:t>, and this may be on that agenda.</w:t>
      </w:r>
      <w:r w:rsidRPr="00501509">
        <w:rPr>
          <w:rFonts w:asciiTheme="majorHAnsi" w:hAnsiTheme="majorHAnsi" w:cstheme="majorHAnsi"/>
          <w:shd w:val="clear" w:color="auto" w:fill="FFFFFF"/>
        </w:rPr>
        <w:t xml:space="preserve">  </w:t>
      </w:r>
    </w:p>
    <w:p w14:paraId="1542D99A" w14:textId="77777777" w:rsidR="00607AD1" w:rsidRPr="00501509" w:rsidRDefault="00607AD1" w:rsidP="00607AD1">
      <w:pPr>
        <w:rPr>
          <w:rFonts w:asciiTheme="majorHAnsi" w:hAnsiTheme="majorHAnsi"/>
        </w:rPr>
      </w:pPr>
    </w:p>
    <w:p w14:paraId="40A2B154" w14:textId="77777777" w:rsidR="00607AD1" w:rsidRDefault="00607AD1" w:rsidP="00607AD1">
      <w:pPr>
        <w:rPr>
          <w:rFonts w:asciiTheme="majorHAnsi" w:hAnsiTheme="majorHAnsi"/>
        </w:rPr>
      </w:pPr>
      <w:r w:rsidRPr="00501509">
        <w:rPr>
          <w:rFonts w:asciiTheme="majorHAnsi" w:hAnsiTheme="majorHAnsi"/>
        </w:rPr>
        <w:t>A CERIIDD retreat is scheduled for September 27</w:t>
      </w:r>
      <w:r w:rsidRPr="00501509">
        <w:rPr>
          <w:rFonts w:asciiTheme="majorHAnsi" w:hAnsiTheme="majorHAnsi"/>
          <w:vertAlign w:val="superscript"/>
        </w:rPr>
        <w:t>th</w:t>
      </w:r>
      <w:r w:rsidRPr="00501509">
        <w:rPr>
          <w:rFonts w:asciiTheme="majorHAnsi" w:hAnsiTheme="majorHAnsi"/>
        </w:rPr>
        <w:t xml:space="preserve"> and 28</w:t>
      </w:r>
      <w:r w:rsidRPr="00501509">
        <w:rPr>
          <w:rFonts w:asciiTheme="majorHAnsi" w:hAnsiTheme="majorHAnsi"/>
          <w:vertAlign w:val="superscript"/>
        </w:rPr>
        <w:t>th</w:t>
      </w:r>
      <w:r w:rsidRPr="00501509">
        <w:rPr>
          <w:rFonts w:asciiTheme="majorHAnsi" w:hAnsiTheme="majorHAnsi"/>
        </w:rPr>
        <w:t>.  During the retreat, the CERIIDD team will develop a focused strategic plan, develop research policies, and identify efficient staffing patterns.</w:t>
      </w:r>
    </w:p>
    <w:p w14:paraId="3C79A8D3" w14:textId="77777777" w:rsidR="005705E3" w:rsidRDefault="005705E3" w:rsidP="00607AD1">
      <w:pPr>
        <w:rPr>
          <w:rFonts w:asciiTheme="majorHAnsi" w:hAnsiTheme="majorHAnsi"/>
        </w:rPr>
      </w:pPr>
    </w:p>
    <w:p w14:paraId="224E812B" w14:textId="77777777" w:rsidR="002E3BA3" w:rsidRPr="002E3BA3" w:rsidRDefault="002E3BA3" w:rsidP="002E3BA3">
      <w:pPr>
        <w:rPr>
          <w:rFonts w:asciiTheme="majorHAnsi" w:hAnsiTheme="majorHAnsi"/>
          <w:color w:val="FF0000"/>
          <w:u w:val="single"/>
        </w:rPr>
      </w:pPr>
      <w:r w:rsidRPr="002E3BA3">
        <w:rPr>
          <w:rFonts w:asciiTheme="majorHAnsi" w:hAnsiTheme="majorHAnsi"/>
          <w:color w:val="FF0000"/>
          <w:u w:val="single"/>
        </w:rPr>
        <w:t>CERIIDD is still awaiting final approval for IRB status in relation to the grant funded by the Ohio DD Council. The team has met with members of the COOL group of OSDA and the Board members of People First of Ohio to request support in the manner of providing constructive engagement in guiding the dissemination of outcomes at conclusion of the study.</w:t>
      </w:r>
    </w:p>
    <w:p w14:paraId="38BE1248" w14:textId="77777777" w:rsidR="002E3BA3" w:rsidRPr="002E3BA3" w:rsidRDefault="002E3BA3" w:rsidP="002E3BA3">
      <w:pPr>
        <w:rPr>
          <w:rFonts w:asciiTheme="majorHAnsi" w:hAnsiTheme="majorHAnsi"/>
          <w:color w:val="FF0000"/>
          <w:u w:val="single"/>
        </w:rPr>
      </w:pPr>
    </w:p>
    <w:p w14:paraId="6ED02ED1" w14:textId="77777777" w:rsidR="002E3BA3" w:rsidRPr="002E3BA3" w:rsidRDefault="002E3BA3" w:rsidP="002E3BA3">
      <w:pPr>
        <w:rPr>
          <w:rFonts w:asciiTheme="majorHAnsi" w:hAnsiTheme="majorHAnsi"/>
          <w:color w:val="FF0000"/>
          <w:u w:val="single"/>
        </w:rPr>
      </w:pPr>
      <w:r w:rsidRPr="002E3BA3">
        <w:rPr>
          <w:rFonts w:asciiTheme="majorHAnsi" w:hAnsiTheme="majorHAnsi"/>
          <w:color w:val="FF0000"/>
          <w:u w:val="single"/>
        </w:rPr>
        <w:t>On 2/1/18 CERIIDD submitted a letter of interest to the Center for Large Data Research and Data Sharing in Rehabilitation to fund research project, the proposals must have a mentor assigned per the CLDR regulations. Dr. Philippa J. Clarke at the Institute of Social Research, University of Michigan agreed to serve as our mentor/collaborator of the project.  On 2/16/18 CERIIDD was invited to submit a full proposal and budget due 4/13/18.</w:t>
      </w:r>
    </w:p>
    <w:p w14:paraId="43A0FFE3" w14:textId="77777777" w:rsidR="002E3BA3" w:rsidRPr="002E3BA3" w:rsidRDefault="002E3BA3" w:rsidP="002E3BA3">
      <w:pPr>
        <w:rPr>
          <w:rFonts w:asciiTheme="majorHAnsi" w:hAnsiTheme="majorHAnsi"/>
          <w:color w:val="FF0000"/>
          <w:u w:val="single"/>
        </w:rPr>
      </w:pPr>
    </w:p>
    <w:p w14:paraId="128579F7" w14:textId="2247EBB3" w:rsidR="002E3BA3" w:rsidRPr="002E3BA3" w:rsidRDefault="002E3BA3" w:rsidP="002E3BA3">
      <w:pPr>
        <w:rPr>
          <w:rFonts w:asciiTheme="majorHAnsi" w:hAnsiTheme="majorHAnsi"/>
          <w:color w:val="FF0000"/>
          <w:u w:val="single"/>
        </w:rPr>
      </w:pPr>
      <w:r w:rsidRPr="002E3BA3">
        <w:rPr>
          <w:rFonts w:asciiTheme="majorHAnsi" w:hAnsiTheme="majorHAnsi"/>
          <w:color w:val="FF0000"/>
          <w:u w:val="single"/>
        </w:rPr>
        <w:t xml:space="preserve">ANCOR has </w:t>
      </w:r>
      <w:r w:rsidR="00E64089">
        <w:rPr>
          <w:rFonts w:asciiTheme="majorHAnsi" w:hAnsiTheme="majorHAnsi"/>
          <w:color w:val="FF0000"/>
          <w:u w:val="single"/>
        </w:rPr>
        <w:t>offered</w:t>
      </w:r>
      <w:r w:rsidRPr="002E3BA3">
        <w:rPr>
          <w:rFonts w:asciiTheme="majorHAnsi" w:hAnsiTheme="majorHAnsi"/>
          <w:color w:val="FF0000"/>
          <w:u w:val="single"/>
        </w:rPr>
        <w:t xml:space="preserve"> $50k to CERIIDD for the development of three data briefs within the next year. </w:t>
      </w:r>
      <w:r w:rsidR="00E64089">
        <w:rPr>
          <w:rFonts w:asciiTheme="majorHAnsi" w:hAnsiTheme="majorHAnsi"/>
          <w:color w:val="FF0000"/>
          <w:u w:val="single"/>
        </w:rPr>
        <w:t>The agreement needs discussion at the CERIIDD board meeting.</w:t>
      </w:r>
    </w:p>
    <w:p w14:paraId="25A4ABAF" w14:textId="77777777" w:rsidR="002E3BA3" w:rsidRPr="002E3BA3" w:rsidRDefault="002E3BA3" w:rsidP="002E3BA3">
      <w:pPr>
        <w:rPr>
          <w:rFonts w:asciiTheme="majorHAnsi" w:hAnsiTheme="majorHAnsi"/>
          <w:color w:val="FF0000"/>
          <w:u w:val="single"/>
        </w:rPr>
      </w:pPr>
    </w:p>
    <w:p w14:paraId="395B1FD5" w14:textId="2404110C" w:rsidR="002E3BA3" w:rsidRPr="002E3BA3" w:rsidRDefault="002E3BA3" w:rsidP="002E3BA3">
      <w:pPr>
        <w:rPr>
          <w:rFonts w:asciiTheme="majorHAnsi" w:hAnsiTheme="majorHAnsi"/>
          <w:color w:val="FF0000"/>
          <w:u w:val="single"/>
        </w:rPr>
      </w:pPr>
      <w:r w:rsidRPr="002E3BA3">
        <w:rPr>
          <w:rFonts w:asciiTheme="majorHAnsi" w:hAnsiTheme="majorHAnsi"/>
          <w:color w:val="FF0000"/>
          <w:u w:val="single"/>
        </w:rPr>
        <w:t xml:space="preserve">CERIIDD has been awarded </w:t>
      </w:r>
      <w:r w:rsidR="00F9199B">
        <w:rPr>
          <w:rFonts w:asciiTheme="majorHAnsi" w:hAnsiTheme="majorHAnsi"/>
          <w:color w:val="FF0000"/>
          <w:u w:val="single"/>
        </w:rPr>
        <w:t xml:space="preserve">a </w:t>
      </w:r>
      <w:r w:rsidRPr="002E3BA3">
        <w:rPr>
          <w:rFonts w:asciiTheme="majorHAnsi" w:hAnsiTheme="majorHAnsi"/>
          <w:color w:val="FF0000"/>
          <w:u w:val="single"/>
        </w:rPr>
        <w:t>$7k</w:t>
      </w:r>
      <w:r w:rsidR="00F9199B">
        <w:rPr>
          <w:rFonts w:asciiTheme="majorHAnsi" w:hAnsiTheme="majorHAnsi"/>
          <w:color w:val="FF0000"/>
          <w:u w:val="single"/>
        </w:rPr>
        <w:t xml:space="preserve"> grant</w:t>
      </w:r>
      <w:r w:rsidRPr="002E3BA3">
        <w:rPr>
          <w:rFonts w:asciiTheme="majorHAnsi" w:hAnsiTheme="majorHAnsi"/>
          <w:color w:val="FF0000"/>
          <w:u w:val="single"/>
        </w:rPr>
        <w:t xml:space="preserve"> from the </w:t>
      </w:r>
      <w:proofErr w:type="spellStart"/>
      <w:r w:rsidRPr="002E3BA3">
        <w:rPr>
          <w:rFonts w:asciiTheme="majorHAnsi" w:hAnsiTheme="majorHAnsi"/>
          <w:color w:val="FF0000"/>
          <w:u w:val="single"/>
        </w:rPr>
        <w:t>CareSource</w:t>
      </w:r>
      <w:proofErr w:type="spellEnd"/>
      <w:r w:rsidRPr="002E3BA3">
        <w:rPr>
          <w:rFonts w:asciiTheme="majorHAnsi" w:hAnsiTheme="majorHAnsi"/>
          <w:color w:val="FF0000"/>
          <w:u w:val="single"/>
        </w:rPr>
        <w:t xml:space="preserve"> Foundation.  Karen Dawson from </w:t>
      </w:r>
      <w:proofErr w:type="spellStart"/>
      <w:r w:rsidRPr="002E3BA3">
        <w:rPr>
          <w:rFonts w:asciiTheme="majorHAnsi" w:hAnsiTheme="majorHAnsi"/>
          <w:color w:val="FF0000"/>
          <w:u w:val="single"/>
        </w:rPr>
        <w:t>CareSource</w:t>
      </w:r>
      <w:proofErr w:type="spellEnd"/>
      <w:r w:rsidRPr="002E3BA3">
        <w:rPr>
          <w:rFonts w:asciiTheme="majorHAnsi" w:hAnsiTheme="majorHAnsi"/>
          <w:color w:val="FF0000"/>
          <w:u w:val="single"/>
        </w:rPr>
        <w:t xml:space="preserve"> will be at OPRA’s office 1152 Goodale Blvd., to present a check to the team on March 5, 2018 at 11:00a.m.</w:t>
      </w:r>
    </w:p>
    <w:p w14:paraId="77E0FE40" w14:textId="77777777" w:rsidR="002E3BA3" w:rsidRPr="002E3BA3" w:rsidRDefault="002E3BA3" w:rsidP="002E3BA3">
      <w:pPr>
        <w:rPr>
          <w:rFonts w:asciiTheme="majorHAnsi" w:hAnsiTheme="majorHAnsi"/>
          <w:color w:val="FF0000"/>
          <w:u w:val="single"/>
        </w:rPr>
      </w:pPr>
    </w:p>
    <w:p w14:paraId="0D86CF38" w14:textId="77777777" w:rsidR="002E3BA3" w:rsidRPr="002E3BA3" w:rsidRDefault="002E3BA3" w:rsidP="002E3BA3">
      <w:pPr>
        <w:rPr>
          <w:rFonts w:asciiTheme="majorHAnsi" w:hAnsiTheme="majorHAnsi"/>
          <w:color w:val="FF0000"/>
          <w:u w:val="single"/>
        </w:rPr>
      </w:pPr>
      <w:r w:rsidRPr="002E3BA3">
        <w:rPr>
          <w:rFonts w:asciiTheme="majorHAnsi" w:hAnsiTheme="majorHAnsi"/>
          <w:color w:val="FF0000"/>
          <w:u w:val="single"/>
        </w:rPr>
        <w:t xml:space="preserve">On March 20, 2018 CERIIDD will join a panel of experts to speak at the Epilepsy Foundations’ Skill Building Institute. The event will be held at the Sheraton Columbus Hotel at Capitol Square. This year’s SBI theme is </w:t>
      </w:r>
      <w:r w:rsidRPr="002E3BA3">
        <w:rPr>
          <w:rFonts w:asciiTheme="majorHAnsi" w:hAnsiTheme="majorHAnsi"/>
          <w:i/>
          <w:iCs/>
          <w:color w:val="FF0000"/>
          <w:u w:val="single"/>
        </w:rPr>
        <w:t>Meeting the Challenge – Effective Strategies for Reaching Neglected Populations</w:t>
      </w:r>
      <w:r w:rsidRPr="002E3BA3">
        <w:rPr>
          <w:rFonts w:asciiTheme="majorHAnsi" w:hAnsiTheme="majorHAnsi"/>
          <w:color w:val="FF0000"/>
          <w:u w:val="single"/>
        </w:rPr>
        <w:t>. The Foundation seeks to expose its network to other health services/agencies/specialties, etc. that could build skills in making appropriate connections for people living with epilepsy, particularly among neglected populations</w:t>
      </w:r>
    </w:p>
    <w:p w14:paraId="07C85577" w14:textId="77777777" w:rsidR="005705E3" w:rsidRPr="00501509" w:rsidRDefault="005705E3" w:rsidP="00607AD1">
      <w:pPr>
        <w:rPr>
          <w:rFonts w:asciiTheme="majorHAnsi" w:hAnsiTheme="majorHAnsi"/>
        </w:rPr>
      </w:pPr>
    </w:p>
    <w:p w14:paraId="2B835999" w14:textId="77777777" w:rsidR="00C121E8" w:rsidRPr="00DE3D1B" w:rsidRDefault="00092757" w:rsidP="00C121E8">
      <w:pPr>
        <w:widowControl w:val="0"/>
        <w:autoSpaceDE w:val="0"/>
        <w:autoSpaceDN w:val="0"/>
        <w:adjustRightInd w:val="0"/>
        <w:rPr>
          <w:rFonts w:asciiTheme="majorHAnsi" w:hAnsiTheme="majorHAnsi" w:cs="Calibri"/>
          <w:b/>
        </w:rPr>
      </w:pPr>
      <w:r w:rsidRPr="00DE3D1B">
        <w:rPr>
          <w:rFonts w:asciiTheme="majorHAnsi" w:hAnsiTheme="majorHAnsi" w:cs="Calibri"/>
          <w:b/>
        </w:rPr>
        <w:t>2</w:t>
      </w:r>
      <w:r w:rsidR="00C43630" w:rsidRPr="00DE3D1B">
        <w:rPr>
          <w:rFonts w:asciiTheme="majorHAnsi" w:hAnsiTheme="majorHAnsi" w:cs="Calibri"/>
          <w:b/>
        </w:rPr>
        <w:t>.  Shared Living Services</w:t>
      </w:r>
    </w:p>
    <w:p w14:paraId="6911123B" w14:textId="77777777" w:rsidR="00C121E8" w:rsidRPr="00DE3D1B" w:rsidRDefault="005B428E" w:rsidP="00C121E8">
      <w:pPr>
        <w:widowControl w:val="0"/>
        <w:autoSpaceDE w:val="0"/>
        <w:autoSpaceDN w:val="0"/>
        <w:adjustRightInd w:val="0"/>
        <w:rPr>
          <w:rFonts w:asciiTheme="majorHAnsi" w:hAnsiTheme="majorHAnsi" w:cs="Verdana"/>
        </w:rPr>
      </w:pPr>
      <w:r w:rsidRPr="00DE3D1B">
        <w:rPr>
          <w:rFonts w:asciiTheme="majorHAnsi" w:hAnsiTheme="majorHAnsi" w:cs="Verdana"/>
        </w:rPr>
        <w:t xml:space="preserve">We </w:t>
      </w:r>
      <w:r w:rsidR="003D00B1" w:rsidRPr="00DE3D1B">
        <w:rPr>
          <w:rFonts w:asciiTheme="majorHAnsi" w:hAnsiTheme="majorHAnsi" w:cs="Verdana"/>
        </w:rPr>
        <w:t xml:space="preserve">convened a stakeholder meeting on </w:t>
      </w:r>
      <w:r w:rsidRPr="00DE3D1B">
        <w:rPr>
          <w:rFonts w:asciiTheme="majorHAnsi" w:hAnsiTheme="majorHAnsi" w:cs="Verdana"/>
        </w:rPr>
        <w:t>June 1</w:t>
      </w:r>
      <w:r w:rsidR="003D00B1" w:rsidRPr="00DE3D1B">
        <w:rPr>
          <w:rFonts w:asciiTheme="majorHAnsi" w:hAnsiTheme="majorHAnsi" w:cs="Verdana"/>
        </w:rPr>
        <w:t>7, 2015</w:t>
      </w:r>
      <w:r w:rsidRPr="00DE3D1B">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DE3D1B">
        <w:rPr>
          <w:rFonts w:asciiTheme="majorHAnsi" w:hAnsiTheme="majorHAnsi" w:cs="Verdana"/>
        </w:rPr>
        <w:t> </w:t>
      </w:r>
    </w:p>
    <w:p w14:paraId="4EF53E7E" w14:textId="77777777" w:rsidR="007C1841" w:rsidRPr="00DE3D1B" w:rsidRDefault="007C1841" w:rsidP="00C121E8">
      <w:pPr>
        <w:widowControl w:val="0"/>
        <w:autoSpaceDE w:val="0"/>
        <w:autoSpaceDN w:val="0"/>
        <w:adjustRightInd w:val="0"/>
        <w:rPr>
          <w:rFonts w:asciiTheme="majorHAnsi" w:hAnsiTheme="majorHAnsi" w:cs="Verdana"/>
        </w:rPr>
      </w:pPr>
    </w:p>
    <w:p w14:paraId="316B588B" w14:textId="77777777" w:rsidR="00A61997" w:rsidRPr="00DE3D1B" w:rsidRDefault="003D00B1" w:rsidP="00A61997">
      <w:pPr>
        <w:widowControl w:val="0"/>
        <w:autoSpaceDE w:val="0"/>
        <w:autoSpaceDN w:val="0"/>
        <w:adjustRightInd w:val="0"/>
        <w:rPr>
          <w:rFonts w:asciiTheme="majorHAnsi" w:hAnsiTheme="majorHAnsi" w:cs="Verdana"/>
        </w:rPr>
      </w:pPr>
      <w:r w:rsidRPr="00DE3D1B">
        <w:rPr>
          <w:rFonts w:asciiTheme="majorHAnsi" w:hAnsiTheme="majorHAnsi" w:cs="Verdana"/>
        </w:rPr>
        <w:t>On September 1, 2015, the consultant delivered the</w:t>
      </w:r>
      <w:r w:rsidR="007C1841" w:rsidRPr="00DE3D1B">
        <w:rPr>
          <w:rFonts w:asciiTheme="majorHAnsi" w:hAnsiTheme="majorHAnsi" w:cs="Verdana"/>
        </w:rPr>
        <w:t xml:space="preserve"> revised marketing plan to OPRA and OACBDD. The plan </w:t>
      </w:r>
      <w:r w:rsidRPr="00DE3D1B">
        <w:rPr>
          <w:rFonts w:asciiTheme="majorHAnsi" w:hAnsiTheme="majorHAnsi" w:cs="Verdana"/>
        </w:rPr>
        <w:t>was</w:t>
      </w:r>
      <w:r w:rsidR="007C1841" w:rsidRPr="00DE3D1B">
        <w:rPr>
          <w:rFonts w:asciiTheme="majorHAnsi" w:hAnsiTheme="majorHAnsi" w:cs="Verdana"/>
        </w:rPr>
        <w:t xml:space="preserve"> discussed with DODD on September 22</w:t>
      </w:r>
      <w:r w:rsidR="007C1841" w:rsidRPr="00DE3D1B">
        <w:rPr>
          <w:rFonts w:asciiTheme="majorHAnsi" w:hAnsiTheme="majorHAnsi" w:cs="Verdana"/>
          <w:vertAlign w:val="superscript"/>
        </w:rPr>
        <w:t>nd</w:t>
      </w:r>
      <w:r w:rsidR="007C1841" w:rsidRPr="00DE3D1B">
        <w:rPr>
          <w:rFonts w:asciiTheme="majorHAnsi" w:hAnsiTheme="majorHAnsi" w:cs="Verdana"/>
        </w:rPr>
        <w:t>. Carolyn Knight of Ohio DD Council has indicated an interest on the part of Council to review the plan to see how Council might assist.</w:t>
      </w:r>
      <w:r w:rsidR="00C31E46" w:rsidRPr="00DE3D1B">
        <w:rPr>
          <w:rFonts w:asciiTheme="majorHAnsi" w:hAnsiTheme="majorHAnsi" w:cs="Verdana"/>
        </w:rPr>
        <w:t xml:space="preserve">  </w:t>
      </w:r>
      <w:r w:rsidR="00A61997" w:rsidRPr="00DE3D1B">
        <w:rPr>
          <w:rFonts w:asciiTheme="majorHAnsi" w:hAnsiTheme="majorHAnsi"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DE3D1B">
        <w:rPr>
          <w:rFonts w:asciiTheme="majorHAnsi" w:hAnsiTheme="majorHAnsi" w:cs="Verdana"/>
        </w:rPr>
        <w:t>will</w:t>
      </w:r>
      <w:proofErr w:type="gramEnd"/>
      <w:r w:rsidR="00A61997" w:rsidRPr="00DE3D1B">
        <w:rPr>
          <w:rFonts w:asciiTheme="majorHAnsi" w:hAnsiTheme="majorHAnsi" w:cs="Verdana"/>
        </w:rPr>
        <w:t xml:space="preserve"> be used primarily for the development of the video(s). OPRA and OACB will assist. It remains clear the DODD expects Shar</w:t>
      </w:r>
      <w:r w:rsidR="001E74AE" w:rsidRPr="00DE3D1B">
        <w:rPr>
          <w:rFonts w:asciiTheme="majorHAnsi" w:hAnsiTheme="majorHAnsi" w:cs="Verdana"/>
        </w:rPr>
        <w:t>ed Living to grow significantly and that there are many challenges to realizing DODD’</w:t>
      </w:r>
      <w:r w:rsidR="004F1844" w:rsidRPr="00DE3D1B">
        <w:rPr>
          <w:rFonts w:asciiTheme="majorHAnsi" w:hAnsiTheme="majorHAnsi" w:cs="Verdana"/>
        </w:rPr>
        <w:t>s vision for Shared Living expansion.</w:t>
      </w:r>
    </w:p>
    <w:p w14:paraId="7E308E21" w14:textId="77777777" w:rsidR="00F92E55" w:rsidRPr="00DE3D1B" w:rsidRDefault="00F92E55" w:rsidP="00A61997">
      <w:pPr>
        <w:widowControl w:val="0"/>
        <w:autoSpaceDE w:val="0"/>
        <w:autoSpaceDN w:val="0"/>
        <w:adjustRightInd w:val="0"/>
        <w:rPr>
          <w:rFonts w:asciiTheme="majorHAnsi" w:hAnsiTheme="majorHAnsi" w:cs="Verdana"/>
        </w:rPr>
      </w:pPr>
    </w:p>
    <w:p w14:paraId="27C98CB0" w14:textId="77777777" w:rsidR="00F92E55" w:rsidRPr="00DE3D1B" w:rsidRDefault="00F92E55" w:rsidP="00A61997">
      <w:pPr>
        <w:widowControl w:val="0"/>
        <w:autoSpaceDE w:val="0"/>
        <w:autoSpaceDN w:val="0"/>
        <w:adjustRightInd w:val="0"/>
        <w:rPr>
          <w:rFonts w:asciiTheme="majorHAnsi" w:hAnsiTheme="majorHAnsi" w:cs="Verdana"/>
        </w:rPr>
      </w:pPr>
      <w:r w:rsidRPr="00DE3D1B">
        <w:rPr>
          <w:rFonts w:asciiTheme="majorHAnsi" w:hAnsiTheme="majorHAnsi" w:cs="Verdana"/>
        </w:rPr>
        <w:t xml:space="preserve">The education and implementation phase has begun.  DODD is actively </w:t>
      </w:r>
      <w:r w:rsidR="003F2271" w:rsidRPr="00DE3D1B">
        <w:rPr>
          <w:rFonts w:asciiTheme="majorHAnsi" w:hAnsiTheme="majorHAnsi" w:cs="Verdana"/>
        </w:rPr>
        <w:t xml:space="preserve">doing outreach to county boards, families </w:t>
      </w:r>
      <w:r w:rsidRPr="00DE3D1B">
        <w:rPr>
          <w:rFonts w:asciiTheme="majorHAnsi" w:hAnsiTheme="majorHAnsi" w:cs="Verdana"/>
        </w:rPr>
        <w:t xml:space="preserve">and providers.  OACB and OPRA </w:t>
      </w:r>
      <w:r w:rsidR="008210B5" w:rsidRPr="00DE3D1B">
        <w:rPr>
          <w:rFonts w:asciiTheme="majorHAnsi" w:hAnsiTheme="majorHAnsi" w:cs="Verdana"/>
        </w:rPr>
        <w:t>had</w:t>
      </w:r>
      <w:r w:rsidRPr="00DE3D1B">
        <w:rPr>
          <w:rFonts w:asciiTheme="majorHAnsi" w:hAnsiTheme="majorHAnsi" w:cs="Verdana"/>
        </w:rPr>
        <w:t xml:space="preserve"> sessions </w:t>
      </w:r>
      <w:r w:rsidR="008210B5" w:rsidRPr="00DE3D1B">
        <w:rPr>
          <w:rFonts w:asciiTheme="majorHAnsi" w:hAnsiTheme="majorHAnsi" w:cs="Verdana"/>
        </w:rPr>
        <w:t>at</w:t>
      </w:r>
      <w:r w:rsidRPr="00DE3D1B">
        <w:rPr>
          <w:rFonts w:asciiTheme="majorHAnsi" w:hAnsiTheme="majorHAnsi" w:cs="Verdana"/>
        </w:rPr>
        <w:t xml:space="preserve"> their upcoming conferences on shared living.</w:t>
      </w:r>
    </w:p>
    <w:p w14:paraId="7A2709C9" w14:textId="77777777" w:rsidR="00DD507B" w:rsidRPr="00DE3D1B" w:rsidRDefault="00DD507B" w:rsidP="00A61997">
      <w:pPr>
        <w:widowControl w:val="0"/>
        <w:autoSpaceDE w:val="0"/>
        <w:autoSpaceDN w:val="0"/>
        <w:adjustRightInd w:val="0"/>
        <w:rPr>
          <w:rFonts w:asciiTheme="majorHAnsi" w:hAnsiTheme="majorHAnsi" w:cs="Verdana"/>
        </w:rPr>
      </w:pPr>
    </w:p>
    <w:p w14:paraId="46AF59A8" w14:textId="77777777" w:rsidR="00DD507B" w:rsidRPr="00DE3D1B" w:rsidRDefault="00DD507B" w:rsidP="00A61997">
      <w:pPr>
        <w:widowControl w:val="0"/>
        <w:autoSpaceDE w:val="0"/>
        <w:autoSpaceDN w:val="0"/>
        <w:adjustRightInd w:val="0"/>
        <w:rPr>
          <w:rFonts w:asciiTheme="majorHAnsi" w:hAnsiTheme="majorHAnsi" w:cs="Verdana"/>
        </w:rPr>
      </w:pPr>
      <w:r w:rsidRPr="00DE3D1B">
        <w:rPr>
          <w:rFonts w:asciiTheme="majorHAnsi" w:hAnsiTheme="majorHAnsi" w:cs="Verdana"/>
        </w:rPr>
        <w:t>On May 8</w:t>
      </w:r>
      <w:r w:rsidRPr="00DE3D1B">
        <w:rPr>
          <w:rFonts w:asciiTheme="majorHAnsi" w:hAnsiTheme="majorHAnsi" w:cs="Verdana"/>
          <w:vertAlign w:val="superscript"/>
        </w:rPr>
        <w:t>th</w:t>
      </w:r>
      <w:r w:rsidRPr="00DE3D1B">
        <w:rPr>
          <w:rFonts w:asciiTheme="majorHAnsi" w:hAnsiTheme="majorHAnsi" w:cs="Verdana"/>
        </w:rPr>
        <w:t>, DODD published a proposed rule for shared living that combines adult foster care and adult family living.</w:t>
      </w:r>
    </w:p>
    <w:p w14:paraId="500F62C3" w14:textId="77777777" w:rsidR="00C121E8" w:rsidRPr="00DE3D1B" w:rsidRDefault="00C121E8" w:rsidP="00C121E8">
      <w:pPr>
        <w:widowControl w:val="0"/>
        <w:autoSpaceDE w:val="0"/>
        <w:autoSpaceDN w:val="0"/>
        <w:adjustRightInd w:val="0"/>
        <w:rPr>
          <w:rFonts w:asciiTheme="majorHAnsi" w:hAnsiTheme="majorHAnsi" w:cs="Verdana"/>
        </w:rPr>
      </w:pPr>
      <w:r w:rsidRPr="00DE3D1B">
        <w:rPr>
          <w:rFonts w:asciiTheme="majorHAnsi" w:hAnsiTheme="majorHAnsi" w:cs="Verdana"/>
        </w:rPr>
        <w:t> </w:t>
      </w:r>
    </w:p>
    <w:p w14:paraId="794CBFC8" w14:textId="77777777" w:rsidR="00BE0802" w:rsidRPr="00DE3D1B" w:rsidRDefault="00BE0802" w:rsidP="00BE0802">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3. ICF/IID</w:t>
      </w:r>
    </w:p>
    <w:p w14:paraId="10665FE8" w14:textId="77777777" w:rsidR="001A7A45" w:rsidRPr="00DE3D1B" w:rsidRDefault="00DC260E" w:rsidP="001A7A45">
      <w:pPr>
        <w:widowControl w:val="0"/>
        <w:autoSpaceDE w:val="0"/>
        <w:autoSpaceDN w:val="0"/>
        <w:adjustRightInd w:val="0"/>
        <w:rPr>
          <w:rFonts w:asciiTheme="majorHAnsi" w:hAnsiTheme="majorHAnsi" w:cs="Times New Roman"/>
        </w:rPr>
      </w:pPr>
      <w:r w:rsidRPr="00DC260E">
        <w:rPr>
          <w:rFonts w:asciiTheme="majorHAnsi" w:hAnsiTheme="majorHAnsi" w:cs="Times New Roman"/>
          <w:color w:val="FF0000"/>
          <w:u w:val="single"/>
        </w:rPr>
        <w:t xml:space="preserve">In January of 2018, and agreement was reached by the stakeholders on the structure of a new reimbursement system. Legislative language is being drafted and DODD hopes to have the new system effective July 1. DODD will be infusing an additional $25,000,000 </w:t>
      </w:r>
      <w:r w:rsidRPr="00DC260E">
        <w:rPr>
          <w:rFonts w:asciiTheme="majorHAnsi" w:hAnsiTheme="majorHAnsi" w:cs="Times New Roman"/>
          <w:color w:val="FF0000"/>
          <w:u w:val="single"/>
        </w:rPr>
        <w:lastRenderedPageBreak/>
        <w:t>into ICF reimbursement, which will provide some level stability for the next few years. We have stated our objection to the distribution of dollars, as public entities are the main benefactors of the new system. This is an issue we will address with the next administration.</w:t>
      </w:r>
    </w:p>
    <w:p w14:paraId="427A11AF" w14:textId="77777777" w:rsidR="001A7A45" w:rsidRPr="00DC260E" w:rsidRDefault="00DC260E" w:rsidP="001A7A45">
      <w:pPr>
        <w:widowControl w:val="0"/>
        <w:autoSpaceDE w:val="0"/>
        <w:autoSpaceDN w:val="0"/>
        <w:adjustRightInd w:val="0"/>
        <w:rPr>
          <w:rFonts w:asciiTheme="majorHAnsi" w:hAnsiTheme="majorHAnsi" w:cs="Times New Roman"/>
          <w:color w:val="FF0000"/>
          <w:u w:val="single"/>
        </w:rPr>
      </w:pPr>
      <w:r w:rsidRPr="00DC260E">
        <w:rPr>
          <w:rFonts w:asciiTheme="majorHAnsi" w:hAnsiTheme="majorHAnsi" w:cs="Times New Roman"/>
          <w:color w:val="FF0000"/>
          <w:u w:val="single"/>
        </w:rPr>
        <w:t>System Components</w:t>
      </w:r>
      <w:r w:rsidR="001A7A45" w:rsidRPr="00DC260E">
        <w:rPr>
          <w:rFonts w:asciiTheme="majorHAnsi" w:hAnsiTheme="majorHAnsi" w:cs="Times New Roman"/>
          <w:color w:val="FF0000"/>
          <w:u w:val="single"/>
        </w:rPr>
        <w:t>:</w:t>
      </w:r>
    </w:p>
    <w:p w14:paraId="60054E93" w14:textId="77777777" w:rsidR="001A7A45" w:rsidRPr="00DE3D1B" w:rsidRDefault="001A7A45" w:rsidP="001A7A45">
      <w:pPr>
        <w:widowControl w:val="0"/>
        <w:autoSpaceDE w:val="0"/>
        <w:autoSpaceDN w:val="0"/>
        <w:adjustRightInd w:val="0"/>
        <w:rPr>
          <w:rFonts w:asciiTheme="majorHAnsi" w:hAnsiTheme="majorHAnsi" w:cs="Times New Roman"/>
        </w:rPr>
      </w:pPr>
    </w:p>
    <w:p w14:paraId="46A43BBD" w14:textId="77777777"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14:paraId="25948F70" w14:textId="77777777" w:rsidR="00DC260E" w:rsidRDefault="00DC260E" w:rsidP="001A7A45">
      <w:pPr>
        <w:widowControl w:val="0"/>
        <w:autoSpaceDE w:val="0"/>
        <w:autoSpaceDN w:val="0"/>
        <w:adjustRightInd w:val="0"/>
        <w:rPr>
          <w:rFonts w:asciiTheme="majorHAnsi" w:hAnsiTheme="majorHAnsi" w:cs="Times New Roman"/>
        </w:rPr>
      </w:pPr>
    </w:p>
    <w:p w14:paraId="4F4F83FE"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14:paraId="38878BFA" w14:textId="77777777" w:rsidR="001A7A45" w:rsidRPr="00DE3D1B" w:rsidRDefault="001A7A45" w:rsidP="001A7A45">
      <w:pPr>
        <w:widowControl w:val="0"/>
        <w:autoSpaceDE w:val="0"/>
        <w:autoSpaceDN w:val="0"/>
        <w:adjustRightInd w:val="0"/>
        <w:rPr>
          <w:rFonts w:asciiTheme="majorHAnsi" w:hAnsiTheme="majorHAnsi" w:cs="Times New Roman"/>
        </w:rPr>
      </w:pPr>
    </w:p>
    <w:p w14:paraId="4311D474" w14:textId="77777777" w:rsidR="001A7A45" w:rsidRDefault="001A7A45" w:rsidP="001A7A45">
      <w:pPr>
        <w:widowControl w:val="0"/>
        <w:autoSpaceDE w:val="0"/>
        <w:autoSpaceDN w:val="0"/>
        <w:adjustRightInd w:val="0"/>
        <w:rPr>
          <w:rFonts w:asciiTheme="majorHAnsi" w:hAnsiTheme="majorHAnsi" w:cs="Times New Roman"/>
          <w:color w:val="7030A0"/>
        </w:rPr>
      </w:pPr>
      <w:r w:rsidRPr="00DE3D1B">
        <w:rPr>
          <w:rFonts w:asciiTheme="majorHAnsi" w:hAnsiTheme="majorHAnsi" w:cs="Times New Roman"/>
        </w:rPr>
        <w:t>13 quality measures developed across 4 domains – Quality of Life (community and participation) and Quality of Care (health/wellness/safety and staffing). Meeting quality measures will result in an add</w:t>
      </w:r>
      <w:r w:rsidR="00DC260E">
        <w:rPr>
          <w:rFonts w:asciiTheme="majorHAnsi" w:hAnsiTheme="majorHAnsi" w:cs="Times New Roman"/>
        </w:rPr>
        <w:t>-</w:t>
      </w:r>
      <w:r w:rsidRPr="00DE3D1B">
        <w:rPr>
          <w:rFonts w:asciiTheme="majorHAnsi" w:hAnsiTheme="majorHAnsi" w:cs="Times New Roman"/>
        </w:rPr>
        <w:t>on to funding</w:t>
      </w:r>
      <w:r w:rsidRPr="00DE3D1B">
        <w:rPr>
          <w:rFonts w:asciiTheme="majorHAnsi" w:hAnsiTheme="majorHAnsi" w:cs="Times New Roman"/>
          <w:color w:val="7030A0"/>
        </w:rPr>
        <w:t xml:space="preserve">. </w:t>
      </w:r>
    </w:p>
    <w:p w14:paraId="1E104FCB" w14:textId="77777777" w:rsidR="00DC260E" w:rsidRDefault="00DC260E" w:rsidP="001A7A45">
      <w:pPr>
        <w:widowControl w:val="0"/>
        <w:autoSpaceDE w:val="0"/>
        <w:autoSpaceDN w:val="0"/>
        <w:adjustRightInd w:val="0"/>
        <w:rPr>
          <w:rFonts w:asciiTheme="majorHAnsi" w:hAnsiTheme="majorHAnsi" w:cs="Times New Roman"/>
          <w:color w:val="7030A0"/>
        </w:rPr>
      </w:pPr>
    </w:p>
    <w:p w14:paraId="72D1D691" w14:textId="77777777" w:rsidR="00DC260E" w:rsidRPr="00DC260E" w:rsidRDefault="00DC260E" w:rsidP="00DC260E">
      <w:pPr>
        <w:widowControl w:val="0"/>
        <w:autoSpaceDE w:val="0"/>
        <w:autoSpaceDN w:val="0"/>
        <w:adjustRightInd w:val="0"/>
        <w:rPr>
          <w:rFonts w:asciiTheme="majorHAnsi" w:hAnsiTheme="majorHAnsi" w:cs="Times New Roman"/>
          <w:color w:val="FF0000"/>
          <w:u w:val="single"/>
        </w:rPr>
      </w:pPr>
      <w:r w:rsidRPr="00DC260E">
        <w:rPr>
          <w:rFonts w:asciiTheme="majorHAnsi" w:hAnsiTheme="majorHAnsi" w:cs="Times New Roman"/>
          <w:color w:val="FF0000"/>
          <w:u w:val="single"/>
        </w:rPr>
        <w:t>No changes to Protected or Indirect.</w:t>
      </w:r>
    </w:p>
    <w:p w14:paraId="77215EE0" w14:textId="77777777" w:rsidR="00DC260E" w:rsidRPr="00DE3D1B" w:rsidRDefault="00DC260E" w:rsidP="001A7A45">
      <w:pPr>
        <w:widowControl w:val="0"/>
        <w:autoSpaceDE w:val="0"/>
        <w:autoSpaceDN w:val="0"/>
        <w:adjustRightInd w:val="0"/>
        <w:rPr>
          <w:rFonts w:asciiTheme="majorHAnsi" w:hAnsiTheme="majorHAnsi" w:cs="Times New Roman"/>
          <w:strike/>
          <w:color w:val="7030A0"/>
          <w:u w:val="single"/>
        </w:rPr>
      </w:pPr>
    </w:p>
    <w:p w14:paraId="5641AE49"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ICF Employment Pilot: Received funding and is underway. No further updates at this time.</w:t>
      </w:r>
    </w:p>
    <w:p w14:paraId="30C80A8D" w14:textId="77777777" w:rsidR="001A7A45" w:rsidRPr="00DE3D1B" w:rsidRDefault="001A7A45" w:rsidP="001A7A45">
      <w:pPr>
        <w:widowControl w:val="0"/>
        <w:autoSpaceDE w:val="0"/>
        <w:autoSpaceDN w:val="0"/>
        <w:adjustRightInd w:val="0"/>
        <w:rPr>
          <w:rFonts w:asciiTheme="majorHAnsi" w:hAnsiTheme="majorHAnsi" w:cs="Times New Roman"/>
        </w:rPr>
      </w:pPr>
    </w:p>
    <w:p w14:paraId="05498982" w14:textId="77777777" w:rsidR="00AF783D" w:rsidRPr="00DE3D1B" w:rsidRDefault="00BE0802" w:rsidP="00AF783D">
      <w:pPr>
        <w:widowControl w:val="0"/>
        <w:autoSpaceDE w:val="0"/>
        <w:autoSpaceDN w:val="0"/>
        <w:adjustRightInd w:val="0"/>
        <w:rPr>
          <w:rFonts w:asciiTheme="majorHAnsi" w:hAnsiTheme="majorHAnsi" w:cs="Calibri"/>
          <w:b/>
        </w:rPr>
      </w:pPr>
      <w:r w:rsidRPr="00DE3D1B">
        <w:rPr>
          <w:rFonts w:asciiTheme="majorHAnsi" w:hAnsiTheme="majorHAnsi" w:cs="Calibri"/>
          <w:b/>
        </w:rPr>
        <w:t>5</w:t>
      </w:r>
      <w:r w:rsidR="00AF783D" w:rsidRPr="00DE3D1B">
        <w:rPr>
          <w:rFonts w:asciiTheme="majorHAnsi" w:hAnsiTheme="majorHAnsi" w:cs="Calibri"/>
          <w:b/>
        </w:rPr>
        <w:t>.  Business Intelligence Tool</w:t>
      </w:r>
    </w:p>
    <w:p w14:paraId="712D023C" w14:textId="77777777" w:rsidR="00AF783D" w:rsidRPr="00DE3D1B" w:rsidRDefault="00AF783D" w:rsidP="00AF783D">
      <w:pPr>
        <w:rPr>
          <w:rFonts w:asciiTheme="majorHAnsi" w:hAnsiTheme="majorHAnsi" w:cs="Times New Roman"/>
        </w:rPr>
      </w:pPr>
      <w:r w:rsidRPr="00DE3D1B">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sidRPr="00DE3D1B">
        <w:rPr>
          <w:rFonts w:asciiTheme="majorHAnsi" w:hAnsiTheme="majorHAnsi" w:cs="Times New Roman"/>
        </w:rPr>
        <w:t xml:space="preserve">  OPRA is researching systems necessary to automate and maximize the value of our data visualization software.</w:t>
      </w:r>
    </w:p>
    <w:p w14:paraId="66BBB8F9" w14:textId="77777777" w:rsidR="00BA2C34" w:rsidRPr="00DE3D1B" w:rsidRDefault="00BA2C34" w:rsidP="00AF783D">
      <w:pPr>
        <w:rPr>
          <w:rFonts w:asciiTheme="majorHAnsi" w:hAnsiTheme="majorHAnsi" w:cs="Times New Roman"/>
        </w:rPr>
      </w:pPr>
    </w:p>
    <w:p w14:paraId="4AB407FE" w14:textId="77777777" w:rsidR="00DD45A6" w:rsidRPr="00501509" w:rsidRDefault="00BA2C34" w:rsidP="00DD45A6">
      <w:pPr>
        <w:rPr>
          <w:rFonts w:asciiTheme="majorHAnsi" w:hAnsiTheme="majorHAnsi" w:cs="Times New Roman"/>
        </w:rPr>
      </w:pPr>
      <w:r w:rsidRPr="00501509">
        <w:rPr>
          <w:rFonts w:asciiTheme="majorHAnsi" w:hAnsiTheme="majorHAnsi" w:cs="Calibri"/>
        </w:rPr>
        <w:t xml:space="preserve">The updates for Tableau have been purchased and </w:t>
      </w:r>
      <w:r w:rsidR="00DD4903" w:rsidRPr="00501509">
        <w:rPr>
          <w:rFonts w:asciiTheme="majorHAnsi" w:hAnsiTheme="majorHAnsi" w:cs="Calibri"/>
        </w:rPr>
        <w:t>the Ta</w:t>
      </w:r>
      <w:r w:rsidR="005F7FAB" w:rsidRPr="00501509">
        <w:rPr>
          <w:rFonts w:asciiTheme="majorHAnsi" w:hAnsiTheme="majorHAnsi" w:cs="Calibri"/>
        </w:rPr>
        <w:t>bleau Server has been installed.</w:t>
      </w:r>
      <w:r w:rsidR="00DD4903" w:rsidRPr="00501509">
        <w:rPr>
          <w:rFonts w:asciiTheme="majorHAnsi" w:hAnsiTheme="majorHAnsi" w:cs="Calibri"/>
        </w:rPr>
        <w:t xml:space="preserve">  The OPRA </w:t>
      </w:r>
      <w:proofErr w:type="gramStart"/>
      <w:r w:rsidR="00DD4903" w:rsidRPr="00501509">
        <w:rPr>
          <w:rFonts w:asciiTheme="majorHAnsi" w:hAnsiTheme="majorHAnsi" w:cs="Calibri"/>
        </w:rPr>
        <w:t>staff now have</w:t>
      </w:r>
      <w:proofErr w:type="gramEnd"/>
      <w:r w:rsidR="00DD4903" w:rsidRPr="00501509">
        <w:rPr>
          <w:rFonts w:asciiTheme="majorHAnsi" w:hAnsiTheme="majorHAnsi" w:cs="Calibri"/>
        </w:rPr>
        <w:t xml:space="preserve"> access to all of the dashboards Christine has created.  Christine will provide support to the staff so that they feel comfortable using the dashboards created.  </w:t>
      </w:r>
    </w:p>
    <w:p w14:paraId="77A36573" w14:textId="77777777" w:rsidR="002410F9" w:rsidRPr="00DE3D1B" w:rsidRDefault="002410F9" w:rsidP="00DD45A6">
      <w:pPr>
        <w:rPr>
          <w:rFonts w:asciiTheme="majorHAnsi" w:hAnsiTheme="majorHAnsi"/>
          <w:b/>
        </w:rPr>
      </w:pPr>
    </w:p>
    <w:p w14:paraId="5277E63C" w14:textId="77777777" w:rsidR="0052370E" w:rsidRPr="00DE3D1B" w:rsidRDefault="00BE0802" w:rsidP="00DD45A6">
      <w:pPr>
        <w:rPr>
          <w:rFonts w:asciiTheme="majorHAnsi" w:hAnsiTheme="majorHAnsi" w:cs="Times New Roman"/>
          <w:b/>
        </w:rPr>
      </w:pPr>
      <w:r w:rsidRPr="00DE3D1B">
        <w:rPr>
          <w:rFonts w:asciiTheme="majorHAnsi" w:hAnsiTheme="majorHAnsi"/>
          <w:b/>
        </w:rPr>
        <w:t>6</w:t>
      </w:r>
      <w:r w:rsidR="0052370E" w:rsidRPr="00DE3D1B">
        <w:rPr>
          <w:rFonts w:asciiTheme="majorHAnsi" w:hAnsiTheme="majorHAnsi"/>
          <w:b/>
        </w:rPr>
        <w:t>.  CMS Regulations on Definition of Community, Conflict-Free Case Management, Person-Centered Planning</w:t>
      </w:r>
      <w:r w:rsidR="009579AB" w:rsidRPr="00DE3D1B">
        <w:rPr>
          <w:rFonts w:asciiTheme="majorHAnsi" w:hAnsiTheme="majorHAnsi"/>
          <w:b/>
        </w:rPr>
        <w:t xml:space="preserve"> and Heightened Scrutiny</w:t>
      </w:r>
      <w:r w:rsidR="0052370E" w:rsidRPr="00DE3D1B">
        <w:rPr>
          <w:rFonts w:asciiTheme="majorHAnsi" w:hAnsiTheme="majorHAnsi"/>
          <w:b/>
        </w:rPr>
        <w:t xml:space="preserve"> – State’s proposed transition plan</w:t>
      </w:r>
    </w:p>
    <w:p w14:paraId="5CC87691" w14:textId="77777777" w:rsidR="0052370E" w:rsidRPr="00DE3D1B" w:rsidRDefault="0052370E" w:rsidP="00DD45A6">
      <w:pPr>
        <w:rPr>
          <w:rFonts w:asciiTheme="majorHAnsi" w:hAnsiTheme="majorHAnsi" w:cs="Times New Roman"/>
        </w:rPr>
      </w:pPr>
      <w:r w:rsidRPr="00DE3D1B">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117992AA" w14:textId="77777777" w:rsidR="009579AB" w:rsidRPr="00DE3D1B" w:rsidRDefault="009579AB" w:rsidP="00DD45A6">
      <w:pPr>
        <w:rPr>
          <w:rFonts w:asciiTheme="majorHAnsi" w:hAnsiTheme="majorHAnsi" w:cs="Times New Roman"/>
        </w:rPr>
      </w:pPr>
    </w:p>
    <w:p w14:paraId="7FFC2C24" w14:textId="77777777" w:rsidR="009579AB" w:rsidRDefault="009579AB" w:rsidP="00DD45A6">
      <w:pPr>
        <w:rPr>
          <w:rFonts w:asciiTheme="majorHAnsi" w:hAnsiTheme="majorHAnsi" w:cs="Times New Roman"/>
        </w:rPr>
      </w:pPr>
      <w:r w:rsidRPr="00DE3D1B">
        <w:rPr>
          <w:rFonts w:asciiTheme="majorHAnsi" w:hAnsiTheme="majorHAnsi" w:cs="Times New Roman"/>
        </w:rPr>
        <w:lastRenderedPageBreak/>
        <w:t>DODD has established a workgroup to develop standards and guidelines for the heightened scrutiny process. There is not a common understanding as to the expectations of “integration”.</w:t>
      </w:r>
    </w:p>
    <w:p w14:paraId="08365D9D" w14:textId="77777777" w:rsidR="0070220E" w:rsidRDefault="0070220E" w:rsidP="00DD45A6">
      <w:pPr>
        <w:rPr>
          <w:rFonts w:asciiTheme="majorHAnsi" w:hAnsiTheme="majorHAnsi" w:cs="Times New Roman"/>
        </w:rPr>
      </w:pPr>
    </w:p>
    <w:p w14:paraId="28B1FF51" w14:textId="77777777" w:rsidR="0070220E" w:rsidRPr="0070220E" w:rsidRDefault="0070220E" w:rsidP="0070220E">
      <w:pPr>
        <w:rPr>
          <w:rFonts w:asciiTheme="majorHAnsi" w:hAnsiTheme="majorHAnsi"/>
          <w:color w:val="0000FF"/>
          <w:u w:val="single"/>
        </w:rPr>
      </w:pPr>
      <w:r w:rsidRPr="0070220E">
        <w:rPr>
          <w:rFonts w:asciiTheme="majorHAnsi" w:hAnsiTheme="majorHAnsi"/>
        </w:rPr>
        <w:t>Heightened scrutiny memo was released by DODD prior to stakeholder input/communication.  There has been an inconsistent process and outcomes for these reviews by DODD and the Ohio Department of Medicaid.  OPRA is working with OACB, DODD and ODM to resolve these concerns.  A meeting with DODD to discuss these issues is scheduled for 12/14.  The outcome was generally positive and a follow up meeting is scheduled for 2/21. Lisa is providing strategies and tips to meeting the HCBS Setting Rule at the OPRA Day Services Meeting on Monday 1/23, as well as working with Members one on one when requested. Stakeholder meetings are held at DODD on a regular basis. The conversations have been constructive and DODD has modified their process based on these discussions.</w:t>
      </w:r>
      <w:r w:rsidRPr="0070220E">
        <w:rPr>
          <w:rFonts w:asciiTheme="majorHAnsi" w:hAnsiTheme="majorHAnsi"/>
          <w:color w:val="0000FF"/>
          <w:u w:val="single"/>
        </w:rPr>
        <w:t xml:space="preserve">  </w:t>
      </w:r>
    </w:p>
    <w:p w14:paraId="4F9C9181" w14:textId="77777777" w:rsidR="0070220E" w:rsidRPr="0070220E" w:rsidRDefault="0070220E" w:rsidP="0070220E">
      <w:pPr>
        <w:rPr>
          <w:rFonts w:asciiTheme="majorHAnsi" w:hAnsiTheme="majorHAnsi"/>
        </w:rPr>
      </w:pPr>
      <w:r w:rsidRPr="0070220E">
        <w:rPr>
          <w:rFonts w:asciiTheme="majorHAnsi" w:hAnsiTheme="majorHAnsi"/>
        </w:rPr>
        <w:t>Have heard recently that DODD may begin issuing citations, which has not been discussed with the stakeholder group. Will work with OACB to clarify processes and advocate for training and TA as has been discussed in the workgroup.</w:t>
      </w:r>
    </w:p>
    <w:p w14:paraId="4486DBDA" w14:textId="77777777" w:rsidR="0070220E" w:rsidRPr="0070220E" w:rsidRDefault="0070220E" w:rsidP="0070220E">
      <w:pPr>
        <w:rPr>
          <w:rFonts w:asciiTheme="majorHAnsi" w:hAnsiTheme="majorHAnsi"/>
        </w:rPr>
      </w:pPr>
    </w:p>
    <w:p w14:paraId="04AD19CF" w14:textId="77777777" w:rsidR="0070220E" w:rsidRPr="0070220E" w:rsidRDefault="0070220E" w:rsidP="0070220E">
      <w:pPr>
        <w:rPr>
          <w:rFonts w:asciiTheme="majorHAnsi" w:eastAsia="Times New Roman" w:hAnsiTheme="majorHAnsi" w:cs="Calibri"/>
        </w:rPr>
      </w:pPr>
      <w:r w:rsidRPr="0070220E">
        <w:rPr>
          <w:rFonts w:asciiTheme="majorHAnsi" w:hAnsiTheme="majorHAnsi" w:cs="Calibri"/>
        </w:rPr>
        <w:t xml:space="preserve">Lisa, along with Scott Marks from OACB, continue to train providers and County Boards on strategies and tips to meet the HCBS Settings Rule. During June, the following regional trainings on the HCBS Setting Rule were/will be completed:  </w:t>
      </w:r>
      <w:r w:rsidRPr="0070220E">
        <w:rPr>
          <w:rStyle w:val="Strong"/>
          <w:rFonts w:asciiTheme="majorHAnsi" w:eastAsia="Times New Roman" w:hAnsiTheme="majorHAnsi" w:cs="Calibri"/>
        </w:rPr>
        <w:t>June 14 - </w:t>
      </w:r>
      <w:r w:rsidRPr="0070220E">
        <w:rPr>
          <w:rFonts w:asciiTheme="majorHAnsi" w:eastAsia="Times New Roman" w:hAnsiTheme="majorHAnsi" w:cs="Calibri"/>
        </w:rPr>
        <w:t xml:space="preserve">Northeast Region (Kent), </w:t>
      </w:r>
      <w:r w:rsidRPr="0070220E">
        <w:rPr>
          <w:rStyle w:val="Strong"/>
          <w:rFonts w:asciiTheme="majorHAnsi" w:eastAsia="Times New Roman" w:hAnsiTheme="majorHAnsi" w:cs="Calibri"/>
        </w:rPr>
        <w:t>June 15 - </w:t>
      </w:r>
      <w:r w:rsidRPr="0070220E">
        <w:rPr>
          <w:rFonts w:asciiTheme="majorHAnsi" w:eastAsia="Times New Roman" w:hAnsiTheme="majorHAnsi" w:cs="Calibri"/>
        </w:rPr>
        <w:t xml:space="preserve">Northwest Region (Bowling Green), </w:t>
      </w:r>
      <w:r w:rsidRPr="0070220E">
        <w:rPr>
          <w:rStyle w:val="Strong"/>
          <w:rFonts w:asciiTheme="majorHAnsi" w:eastAsia="Times New Roman" w:hAnsiTheme="majorHAnsi" w:cs="Calibri"/>
        </w:rPr>
        <w:t>June 19 - </w:t>
      </w:r>
      <w:r w:rsidRPr="0070220E">
        <w:rPr>
          <w:rFonts w:asciiTheme="majorHAnsi" w:eastAsia="Times New Roman" w:hAnsiTheme="majorHAnsi" w:cs="Calibri"/>
        </w:rPr>
        <w:t xml:space="preserve">Southwest Region (Dayton), </w:t>
      </w:r>
      <w:r w:rsidRPr="0070220E">
        <w:rPr>
          <w:rStyle w:val="Strong"/>
          <w:rFonts w:asciiTheme="majorHAnsi" w:eastAsia="Times New Roman" w:hAnsiTheme="majorHAnsi" w:cs="Calibri"/>
        </w:rPr>
        <w:t>June 29 - </w:t>
      </w:r>
      <w:r w:rsidRPr="0070220E">
        <w:rPr>
          <w:rFonts w:asciiTheme="majorHAnsi" w:eastAsia="Times New Roman" w:hAnsiTheme="majorHAnsi" w:cs="Calibri"/>
        </w:rPr>
        <w:t xml:space="preserve">Southeast Region (Athens).  </w:t>
      </w:r>
    </w:p>
    <w:p w14:paraId="7FC3C4FB" w14:textId="77777777" w:rsidR="0070220E" w:rsidRPr="0070220E" w:rsidRDefault="0070220E" w:rsidP="0070220E">
      <w:pPr>
        <w:rPr>
          <w:rFonts w:asciiTheme="majorHAnsi" w:eastAsia="Times New Roman" w:hAnsiTheme="majorHAnsi" w:cs="Calibri"/>
        </w:rPr>
      </w:pPr>
    </w:p>
    <w:p w14:paraId="1468C686" w14:textId="77777777" w:rsidR="0070220E" w:rsidRPr="006C708C" w:rsidRDefault="0070220E" w:rsidP="0070220E">
      <w:pPr>
        <w:rPr>
          <w:rFonts w:asciiTheme="majorHAnsi" w:hAnsiTheme="majorHAnsi"/>
          <w:color w:val="FF0000"/>
          <w:u w:val="single"/>
        </w:rPr>
      </w:pPr>
      <w:r w:rsidRPr="0070220E">
        <w:rPr>
          <w:rFonts w:asciiTheme="majorHAnsi" w:hAnsiTheme="majorHAnsi"/>
          <w:color w:val="FF0000"/>
          <w:u w:val="single"/>
        </w:rPr>
        <w:t xml:space="preserve">CMS is planning on releasing additional </w:t>
      </w:r>
      <w:r w:rsidR="00DD1C6D" w:rsidRPr="0070220E">
        <w:rPr>
          <w:rFonts w:asciiTheme="majorHAnsi" w:hAnsiTheme="majorHAnsi"/>
          <w:color w:val="FF0000"/>
          <w:u w:val="single"/>
        </w:rPr>
        <w:t>sub regulatory</w:t>
      </w:r>
      <w:r w:rsidRPr="0070220E">
        <w:rPr>
          <w:rFonts w:asciiTheme="majorHAnsi" w:hAnsiTheme="majorHAnsi"/>
          <w:color w:val="FF0000"/>
          <w:u w:val="single"/>
        </w:rPr>
        <w:t xml:space="preserve"> guidance on heightened scrutiny soon.</w:t>
      </w:r>
    </w:p>
    <w:p w14:paraId="1294C78B" w14:textId="77777777" w:rsidR="0070220E" w:rsidRPr="00DE3D1B" w:rsidRDefault="0070220E" w:rsidP="0070220E">
      <w:pPr>
        <w:rPr>
          <w:rFonts w:asciiTheme="majorHAnsi" w:hAnsiTheme="majorHAnsi" w:cs="Calibri"/>
        </w:rPr>
      </w:pPr>
    </w:p>
    <w:p w14:paraId="70B7D032" w14:textId="77777777" w:rsidR="007E49FF" w:rsidRPr="00DE3D1B" w:rsidRDefault="00BE0802" w:rsidP="004277D8">
      <w:pPr>
        <w:widowControl w:val="0"/>
        <w:autoSpaceDE w:val="0"/>
        <w:autoSpaceDN w:val="0"/>
        <w:adjustRightInd w:val="0"/>
        <w:contextualSpacing/>
        <w:jc w:val="both"/>
        <w:rPr>
          <w:rFonts w:asciiTheme="majorHAnsi" w:hAnsiTheme="majorHAnsi" w:cs="Calibri"/>
          <w:b/>
        </w:rPr>
      </w:pPr>
      <w:proofErr w:type="gramStart"/>
      <w:r w:rsidRPr="00DE3D1B">
        <w:rPr>
          <w:rFonts w:asciiTheme="majorHAnsi" w:hAnsiTheme="majorHAnsi" w:cs="Calibri"/>
          <w:b/>
        </w:rPr>
        <w:t>7</w:t>
      </w:r>
      <w:r w:rsidR="007E49FF" w:rsidRPr="00DE3D1B">
        <w:rPr>
          <w:rFonts w:asciiTheme="majorHAnsi" w:hAnsiTheme="majorHAnsi" w:cs="Calibri"/>
          <w:b/>
        </w:rPr>
        <w:t>.  Provider Information</w:t>
      </w:r>
      <w:proofErr w:type="gramEnd"/>
      <w:r w:rsidR="007E49FF" w:rsidRPr="00DE3D1B">
        <w:rPr>
          <w:rFonts w:asciiTheme="majorHAnsi" w:hAnsiTheme="majorHAnsi" w:cs="Calibri"/>
          <w:b/>
        </w:rPr>
        <w:t xml:space="preserve"> and Selection Tool Pilot</w:t>
      </w:r>
    </w:p>
    <w:p w14:paraId="56BB10EA" w14:textId="77777777" w:rsidR="007E49FF" w:rsidRPr="00DE3D1B" w:rsidRDefault="007E49FF" w:rsidP="004277D8">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Cuyahoga and Coshocton Counties, along with </w:t>
      </w:r>
      <w:r w:rsidR="008A25D8" w:rsidRPr="00DE3D1B">
        <w:rPr>
          <w:rFonts w:asciiTheme="majorHAnsi" w:hAnsiTheme="majorHAnsi" w:cs="Calibri"/>
        </w:rPr>
        <w:t xml:space="preserve">5 </w:t>
      </w:r>
      <w:r w:rsidRPr="00DE3D1B">
        <w:rPr>
          <w:rFonts w:asciiTheme="majorHAnsi" w:hAnsiTheme="majorHAnsi" w:cs="Calibri"/>
        </w:rPr>
        <w:t>OPRA</w:t>
      </w:r>
      <w:r w:rsidR="008A25D8" w:rsidRPr="00DE3D1B">
        <w:rPr>
          <w:rFonts w:asciiTheme="majorHAnsi" w:hAnsiTheme="majorHAnsi" w:cs="Calibri"/>
        </w:rPr>
        <w:t xml:space="preserve"> members in those counties, designed and implemented </w:t>
      </w:r>
      <w:r w:rsidRPr="00DE3D1B">
        <w:rPr>
          <w:rFonts w:asciiTheme="majorHAnsi" w:hAnsiTheme="majorHAnsi" w:cs="Calibri"/>
        </w:rPr>
        <w:t xml:space="preserve">a provider information and selection tool pilot.  The pilot </w:t>
      </w:r>
      <w:r w:rsidR="008A25D8" w:rsidRPr="00DE3D1B">
        <w:rPr>
          <w:rFonts w:asciiTheme="majorHAnsi" w:hAnsiTheme="majorHAnsi" w:cs="Calibri"/>
        </w:rPr>
        <w:t>contains a website that is a “Trip Advisor”-</w:t>
      </w:r>
      <w:r w:rsidRPr="00DE3D1B">
        <w:rPr>
          <w:rFonts w:asciiTheme="majorHAnsi" w:hAnsiTheme="majorHAnsi" w:cs="Calibri"/>
        </w:rPr>
        <w:t>type tool for people to obtain useful information on providers. DODD is aware and supportive of our efforts.</w:t>
      </w:r>
    </w:p>
    <w:p w14:paraId="6184B97F" w14:textId="77777777" w:rsidR="00B437DB" w:rsidRPr="00DE3D1B" w:rsidRDefault="00B437DB" w:rsidP="004277D8">
      <w:pPr>
        <w:widowControl w:val="0"/>
        <w:autoSpaceDE w:val="0"/>
        <w:autoSpaceDN w:val="0"/>
        <w:adjustRightInd w:val="0"/>
        <w:contextualSpacing/>
        <w:jc w:val="both"/>
        <w:rPr>
          <w:rFonts w:asciiTheme="majorHAnsi" w:hAnsiTheme="majorHAnsi" w:cs="Calibri"/>
        </w:rPr>
      </w:pPr>
    </w:p>
    <w:p w14:paraId="3BCD2AD5" w14:textId="77777777" w:rsidR="007B1EBA" w:rsidRPr="00DE3D1B" w:rsidRDefault="00C120DB"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continued the pilot in Cuyahoga, Knox and Coshocton counties.  We are working out issues to make the site more user-friendly and accessible. </w:t>
      </w:r>
    </w:p>
    <w:p w14:paraId="48F10438" w14:textId="77777777" w:rsidR="00991307" w:rsidRPr="00DE3D1B" w:rsidRDefault="00991307" w:rsidP="00E6697C">
      <w:pPr>
        <w:widowControl w:val="0"/>
        <w:autoSpaceDE w:val="0"/>
        <w:autoSpaceDN w:val="0"/>
        <w:adjustRightInd w:val="0"/>
        <w:contextualSpacing/>
        <w:jc w:val="both"/>
        <w:rPr>
          <w:rFonts w:asciiTheme="majorHAnsi" w:hAnsiTheme="majorHAnsi" w:cs="Calibri"/>
        </w:rPr>
      </w:pPr>
    </w:p>
    <w:p w14:paraId="613BC630" w14:textId="77777777" w:rsidR="00D56ACE" w:rsidRPr="00DE3D1B" w:rsidRDefault="00991307"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started preliminary conversations about OACB and OPRA continuing to fund </w:t>
      </w:r>
      <w:proofErr w:type="spellStart"/>
      <w:r w:rsidRPr="00DE3D1B">
        <w:rPr>
          <w:rFonts w:asciiTheme="majorHAnsi" w:hAnsiTheme="majorHAnsi" w:cs="Calibri"/>
        </w:rPr>
        <w:t>ProviderGuide</w:t>
      </w:r>
      <w:proofErr w:type="spellEnd"/>
      <w:r w:rsidRPr="00DE3D1B">
        <w:rPr>
          <w:rFonts w:asciiTheme="majorHAnsi" w:hAnsiTheme="majorHAnsi" w:cs="Calibri"/>
        </w:rPr>
        <w:t xml:space="preserve"> Plus after May 31, 2018 (end of current 3-year agreement).</w:t>
      </w:r>
      <w:r w:rsidR="00D56ACE" w:rsidRPr="00DE3D1B">
        <w:rPr>
          <w:rFonts w:asciiTheme="majorHAnsi" w:hAnsiTheme="majorHAnsi" w:cs="Calibri"/>
        </w:rPr>
        <w:t xml:space="preserve">  </w:t>
      </w:r>
    </w:p>
    <w:p w14:paraId="4D2F0437" w14:textId="77777777" w:rsidR="00D56ACE" w:rsidRPr="00DE3D1B" w:rsidRDefault="00D56ACE" w:rsidP="00E6697C">
      <w:pPr>
        <w:widowControl w:val="0"/>
        <w:autoSpaceDE w:val="0"/>
        <w:autoSpaceDN w:val="0"/>
        <w:adjustRightInd w:val="0"/>
        <w:contextualSpacing/>
        <w:jc w:val="both"/>
        <w:rPr>
          <w:rFonts w:asciiTheme="majorHAnsi" w:hAnsiTheme="majorHAnsi" w:cs="Calibri"/>
        </w:rPr>
      </w:pPr>
    </w:p>
    <w:p w14:paraId="1FC19796" w14:textId="77777777" w:rsidR="00991307" w:rsidRDefault="00D56ACE" w:rsidP="00E6697C">
      <w:pPr>
        <w:widowControl w:val="0"/>
        <w:autoSpaceDE w:val="0"/>
        <w:autoSpaceDN w:val="0"/>
        <w:adjustRightInd w:val="0"/>
        <w:contextualSpacing/>
        <w:jc w:val="both"/>
        <w:rPr>
          <w:rFonts w:asciiTheme="majorHAnsi" w:hAnsiTheme="majorHAnsi" w:cs="Calibri"/>
        </w:rPr>
      </w:pPr>
      <w:r w:rsidRPr="00394363">
        <w:rPr>
          <w:rFonts w:asciiTheme="majorHAnsi" w:hAnsiTheme="majorHAnsi" w:cs="Calibri"/>
        </w:rPr>
        <w:t>The planning committee met in Medina on September 22</w:t>
      </w:r>
      <w:r w:rsidRPr="00394363">
        <w:rPr>
          <w:rFonts w:asciiTheme="majorHAnsi" w:hAnsiTheme="majorHAnsi" w:cs="Calibri"/>
          <w:vertAlign w:val="superscript"/>
        </w:rPr>
        <w:t>nd</w:t>
      </w:r>
      <w:r w:rsidRPr="00394363">
        <w:rPr>
          <w:rFonts w:asciiTheme="majorHAnsi" w:hAnsiTheme="majorHAnsi" w:cs="Calibri"/>
        </w:rPr>
        <w:t xml:space="preserve">.  The discussion included the statewide rollout, after it is assured that all providers are listed on the website.  DODD is checking to see if they will consent to using billing data to sort search results for users.  This would address the issue of providers showing up early in the search results that do not provide services in that </w:t>
      </w:r>
      <w:proofErr w:type="gramStart"/>
      <w:r w:rsidRPr="00394363">
        <w:rPr>
          <w:rFonts w:asciiTheme="majorHAnsi" w:hAnsiTheme="majorHAnsi" w:cs="Calibri"/>
        </w:rPr>
        <w:t>county</w:t>
      </w:r>
      <w:proofErr w:type="gramEnd"/>
      <w:r w:rsidRPr="00394363">
        <w:rPr>
          <w:rFonts w:asciiTheme="majorHAnsi" w:hAnsiTheme="majorHAnsi" w:cs="Calibri"/>
        </w:rPr>
        <w:t xml:space="preserve"> (and do not plan on doing so).</w:t>
      </w:r>
      <w:r w:rsidR="009F2B6E" w:rsidRPr="00394363">
        <w:rPr>
          <w:rFonts w:asciiTheme="majorHAnsi" w:hAnsiTheme="majorHAnsi" w:cs="Calibri"/>
        </w:rPr>
        <w:t xml:space="preserve">  County boards will </w:t>
      </w:r>
      <w:r w:rsidR="009F2B6E" w:rsidRPr="00394363">
        <w:rPr>
          <w:rFonts w:asciiTheme="majorHAnsi" w:hAnsiTheme="majorHAnsi" w:cs="Calibri"/>
        </w:rPr>
        <w:lastRenderedPageBreak/>
        <w:t>not be reviewed as providers, as they are divesting themselves from direct service provision.  The group discussed a modification to how potential MUI’s are handled.</w:t>
      </w:r>
      <w:r w:rsidRPr="00394363">
        <w:rPr>
          <w:rFonts w:asciiTheme="majorHAnsi" w:hAnsiTheme="majorHAnsi" w:cs="Calibri"/>
        </w:rPr>
        <w:t xml:space="preserve"> </w:t>
      </w:r>
    </w:p>
    <w:p w14:paraId="60E114A8" w14:textId="77777777" w:rsidR="00394363" w:rsidRDefault="00394363" w:rsidP="00E6697C">
      <w:pPr>
        <w:widowControl w:val="0"/>
        <w:autoSpaceDE w:val="0"/>
        <w:autoSpaceDN w:val="0"/>
        <w:adjustRightInd w:val="0"/>
        <w:contextualSpacing/>
        <w:jc w:val="both"/>
        <w:rPr>
          <w:rFonts w:asciiTheme="majorHAnsi" w:hAnsiTheme="majorHAnsi" w:cs="Calibri"/>
        </w:rPr>
      </w:pPr>
    </w:p>
    <w:p w14:paraId="35E24F97" w14:textId="602868B8" w:rsidR="00394363" w:rsidRPr="00394363" w:rsidRDefault="00394363" w:rsidP="00E6697C">
      <w:pPr>
        <w:widowControl w:val="0"/>
        <w:autoSpaceDE w:val="0"/>
        <w:autoSpaceDN w:val="0"/>
        <w:adjustRightInd w:val="0"/>
        <w:contextualSpacing/>
        <w:jc w:val="both"/>
        <w:rPr>
          <w:rFonts w:asciiTheme="majorHAnsi" w:hAnsiTheme="majorHAnsi" w:cs="Calibri"/>
          <w:color w:val="FF0000"/>
          <w:u w:val="single"/>
        </w:rPr>
      </w:pPr>
      <w:r>
        <w:rPr>
          <w:rFonts w:asciiTheme="majorHAnsi" w:hAnsiTheme="majorHAnsi" w:cs="Calibri"/>
          <w:color w:val="FF0000"/>
          <w:u w:val="single"/>
        </w:rPr>
        <w:t xml:space="preserve">The statewide rollout meeting with IDD leadership </w:t>
      </w:r>
      <w:r w:rsidR="008956FE">
        <w:rPr>
          <w:rFonts w:asciiTheme="majorHAnsi" w:hAnsiTheme="majorHAnsi" w:cs="Calibri"/>
          <w:color w:val="FF0000"/>
          <w:u w:val="single"/>
        </w:rPr>
        <w:t>was held on</w:t>
      </w:r>
      <w:r>
        <w:rPr>
          <w:rFonts w:asciiTheme="majorHAnsi" w:hAnsiTheme="majorHAnsi" w:cs="Calibri"/>
          <w:color w:val="FF0000"/>
          <w:u w:val="single"/>
        </w:rPr>
        <w:t xml:space="preserve"> February 5</w:t>
      </w:r>
      <w:r w:rsidRPr="00394363">
        <w:rPr>
          <w:rFonts w:asciiTheme="majorHAnsi" w:hAnsiTheme="majorHAnsi" w:cs="Calibri"/>
          <w:color w:val="FF0000"/>
          <w:u w:val="single"/>
          <w:vertAlign w:val="superscript"/>
        </w:rPr>
        <w:t>th</w:t>
      </w:r>
      <w:r>
        <w:rPr>
          <w:rFonts w:asciiTheme="majorHAnsi" w:hAnsiTheme="majorHAnsi" w:cs="Calibri"/>
          <w:color w:val="FF0000"/>
          <w:u w:val="single"/>
        </w:rPr>
        <w:t xml:space="preserve">.  </w:t>
      </w:r>
      <w:r w:rsidR="008956FE">
        <w:rPr>
          <w:rFonts w:asciiTheme="majorHAnsi" w:hAnsiTheme="majorHAnsi" w:cs="Calibri"/>
          <w:color w:val="FF0000"/>
          <w:u w:val="single"/>
        </w:rPr>
        <w:t>The planning committee is considering feedback from the IDD leadership group and will alter the rollout plan accordingly.</w:t>
      </w:r>
      <w:r w:rsidR="00D73A03">
        <w:rPr>
          <w:rFonts w:asciiTheme="majorHAnsi" w:hAnsiTheme="majorHAnsi" w:cs="Calibri"/>
          <w:color w:val="FF0000"/>
          <w:u w:val="single"/>
        </w:rPr>
        <w:t xml:space="preserve">  DODD </w:t>
      </w:r>
      <w:r w:rsidR="002C526D">
        <w:rPr>
          <w:rFonts w:asciiTheme="majorHAnsi" w:hAnsiTheme="majorHAnsi" w:cs="Calibri"/>
          <w:color w:val="FF0000"/>
          <w:u w:val="single"/>
        </w:rPr>
        <w:t xml:space="preserve">and the Provider Search team </w:t>
      </w:r>
      <w:r w:rsidR="008956FE">
        <w:rPr>
          <w:rFonts w:asciiTheme="majorHAnsi" w:hAnsiTheme="majorHAnsi" w:cs="Calibri"/>
          <w:color w:val="FF0000"/>
          <w:u w:val="single"/>
        </w:rPr>
        <w:t>continue to work</w:t>
      </w:r>
      <w:r w:rsidR="00D73A03">
        <w:rPr>
          <w:rFonts w:asciiTheme="majorHAnsi" w:hAnsiTheme="majorHAnsi" w:cs="Calibri"/>
          <w:color w:val="FF0000"/>
          <w:u w:val="single"/>
        </w:rPr>
        <w:t xml:space="preserve"> on ensuring proper display of ICF data in the tool.</w:t>
      </w:r>
    </w:p>
    <w:p w14:paraId="46143689" w14:textId="77777777" w:rsidR="00163B3F" w:rsidRPr="00DE3D1B" w:rsidRDefault="00163B3F" w:rsidP="00905032">
      <w:pPr>
        <w:jc w:val="both"/>
        <w:rPr>
          <w:rFonts w:asciiTheme="majorHAnsi" w:hAnsiTheme="majorHAnsi"/>
        </w:rPr>
      </w:pPr>
    </w:p>
    <w:p w14:paraId="107D0814" w14:textId="77777777" w:rsidR="00CC55F5" w:rsidRPr="00DE3D1B" w:rsidRDefault="00BE0802" w:rsidP="00B04FA7">
      <w:pPr>
        <w:jc w:val="both"/>
        <w:rPr>
          <w:rFonts w:asciiTheme="majorHAnsi" w:hAnsiTheme="majorHAnsi"/>
          <w:b/>
        </w:rPr>
      </w:pPr>
      <w:r w:rsidRPr="00DE3D1B">
        <w:rPr>
          <w:rFonts w:asciiTheme="majorHAnsi" w:hAnsiTheme="majorHAnsi"/>
          <w:b/>
        </w:rPr>
        <w:t>8</w:t>
      </w:r>
      <w:r w:rsidR="00163B3F" w:rsidRPr="00DE3D1B">
        <w:rPr>
          <w:rFonts w:asciiTheme="majorHAnsi" w:hAnsiTheme="majorHAnsi"/>
          <w:b/>
        </w:rPr>
        <w:t>.  Employment First/Day Services</w:t>
      </w:r>
    </w:p>
    <w:p w14:paraId="27ABA6BB" w14:textId="77777777" w:rsidR="00CC55F5" w:rsidRPr="00DE3D1B" w:rsidRDefault="00CC55F5" w:rsidP="009A4F82">
      <w:pPr>
        <w:widowControl w:val="0"/>
        <w:autoSpaceDE w:val="0"/>
        <w:autoSpaceDN w:val="0"/>
        <w:adjustRightInd w:val="0"/>
        <w:rPr>
          <w:rFonts w:asciiTheme="majorHAnsi" w:hAnsiTheme="majorHAnsi" w:cs="Calibri"/>
        </w:rPr>
      </w:pPr>
      <w:r w:rsidRPr="00DE3D1B">
        <w:rPr>
          <w:rFonts w:asciiTheme="majorHAnsi" w:hAnsiTheme="majorHAnsi" w:cs="Calibri"/>
        </w:rPr>
        <w:t>On February 7</w:t>
      </w:r>
      <w:r w:rsidRPr="00DE3D1B">
        <w:rPr>
          <w:rFonts w:asciiTheme="majorHAnsi" w:hAnsiTheme="majorHAnsi" w:cs="Calibri"/>
          <w:vertAlign w:val="superscript"/>
        </w:rPr>
        <w:t>th</w:t>
      </w:r>
      <w:r w:rsidRPr="00DE3D1B">
        <w:rPr>
          <w:rFonts w:asciiTheme="majorHAnsi" w:hAnsiTheme="majorHAnsi" w:cs="Calibri"/>
        </w:rPr>
        <w:t xml:space="preserve">, Lisa attended a meeting at OOD that was facilitated by the Common Sense Initiative. Based on the tone of the meeting, there is a chance </w:t>
      </w:r>
      <w:r w:rsidR="00847C71" w:rsidRPr="00DE3D1B">
        <w:rPr>
          <w:rFonts w:asciiTheme="majorHAnsi" w:hAnsiTheme="majorHAnsi" w:cs="Calibri"/>
        </w:rPr>
        <w:t>that the</w:t>
      </w:r>
      <w:r w:rsidRPr="00DE3D1B">
        <w:rPr>
          <w:rFonts w:asciiTheme="majorHAnsi" w:hAnsiTheme="majorHAnsi" w:cs="Calibri"/>
        </w:rPr>
        <w:t xml:space="preserve"> new OOD fee structure </w:t>
      </w:r>
      <w:r w:rsidR="00847C71" w:rsidRPr="00DE3D1B">
        <w:rPr>
          <w:rFonts w:asciiTheme="majorHAnsi" w:hAnsiTheme="majorHAnsi" w:cs="Calibri"/>
        </w:rPr>
        <w:t>will not</w:t>
      </w:r>
      <w:r w:rsidRPr="00DE3D1B">
        <w:rPr>
          <w:rFonts w:asciiTheme="majorHAnsi" w:hAnsiTheme="majorHAnsi" w:cs="Calibri"/>
        </w:rPr>
        <w:t xml:space="preserve"> go into effect on the newest proposed date of May 1</w:t>
      </w:r>
      <w:r w:rsidRPr="00DE3D1B">
        <w:rPr>
          <w:rFonts w:asciiTheme="majorHAnsi" w:hAnsiTheme="majorHAnsi" w:cs="Calibri"/>
          <w:vertAlign w:val="superscript"/>
        </w:rPr>
        <w:t>st</w:t>
      </w:r>
      <w:r w:rsidRPr="00DE3D1B">
        <w:rPr>
          <w:rFonts w:asciiTheme="majorHAnsi" w:hAnsiTheme="majorHAnsi" w:cs="Calibri"/>
        </w:rPr>
        <w:t>.</w:t>
      </w:r>
    </w:p>
    <w:p w14:paraId="7F282800" w14:textId="77777777" w:rsidR="003E6D55" w:rsidRPr="00DE3D1B" w:rsidRDefault="003E6D55" w:rsidP="009A4F82">
      <w:pPr>
        <w:widowControl w:val="0"/>
        <w:autoSpaceDE w:val="0"/>
        <w:autoSpaceDN w:val="0"/>
        <w:adjustRightInd w:val="0"/>
        <w:rPr>
          <w:rFonts w:asciiTheme="majorHAnsi" w:hAnsiTheme="majorHAnsi" w:cs="Calibri"/>
          <w:color w:val="FF0000"/>
          <w:u w:val="single"/>
        </w:rPr>
      </w:pPr>
    </w:p>
    <w:p w14:paraId="4293808F" w14:textId="77777777" w:rsidR="003E6D55" w:rsidRPr="00DE3D1B" w:rsidRDefault="003E6D55" w:rsidP="009A4F82">
      <w:pPr>
        <w:widowControl w:val="0"/>
        <w:autoSpaceDE w:val="0"/>
        <w:autoSpaceDN w:val="0"/>
        <w:adjustRightInd w:val="0"/>
        <w:rPr>
          <w:rFonts w:asciiTheme="majorHAnsi" w:hAnsiTheme="majorHAnsi" w:cs="Calibri"/>
        </w:rPr>
      </w:pPr>
      <w:r w:rsidRPr="00DE3D1B">
        <w:rPr>
          <w:rFonts w:asciiTheme="majorHAnsi" w:hAnsiTheme="majorHAnsi" w:cs="Calibri"/>
        </w:rPr>
        <w:t xml:space="preserve">The new DODD rules and rates for the day array went into effect on April 1, 2017. Based on feedback from OPRA members, OPRA teamed up with OACB and conducted five regional trainings on the new rules. These trainings brought providers and county boards together in the same room to problem solve implementation of the new rules. </w:t>
      </w:r>
      <w:r w:rsidR="00FA0060" w:rsidRPr="00DE3D1B">
        <w:rPr>
          <w:rFonts w:asciiTheme="majorHAnsi" w:hAnsiTheme="majorHAnsi" w:cs="Calibri"/>
        </w:rPr>
        <w:t xml:space="preserve">Further training will be conducted OPRA and OACB during June focusing on the day array. Further training will be conducted OPRA and OACB during June focusing on the day array. </w:t>
      </w:r>
    </w:p>
    <w:p w14:paraId="2FB7D1D4" w14:textId="77777777" w:rsidR="003E6D55" w:rsidRPr="00DE3D1B" w:rsidRDefault="003E6D55" w:rsidP="009A4F82">
      <w:pPr>
        <w:widowControl w:val="0"/>
        <w:autoSpaceDE w:val="0"/>
        <w:autoSpaceDN w:val="0"/>
        <w:adjustRightInd w:val="0"/>
        <w:rPr>
          <w:rFonts w:asciiTheme="majorHAnsi" w:hAnsiTheme="majorHAnsi" w:cs="Calibri"/>
        </w:rPr>
      </w:pPr>
    </w:p>
    <w:p w14:paraId="39F990BA" w14:textId="77777777" w:rsidR="006B30E2" w:rsidRPr="00DE3D1B" w:rsidRDefault="003E6D55" w:rsidP="006B30E2">
      <w:pPr>
        <w:widowControl w:val="0"/>
        <w:autoSpaceDE w:val="0"/>
        <w:autoSpaceDN w:val="0"/>
        <w:adjustRightInd w:val="0"/>
        <w:rPr>
          <w:rFonts w:asciiTheme="majorHAnsi" w:hAnsiTheme="majorHAnsi" w:cs="Calibri"/>
        </w:rPr>
      </w:pPr>
      <w:r w:rsidRPr="00DE3D1B">
        <w:rPr>
          <w:rFonts w:asciiTheme="majorHAnsi" w:hAnsiTheme="majorHAnsi" w:cs="Calibri"/>
        </w:rPr>
        <w:t>The new OOD fee schedule will go into effect on October 1</w:t>
      </w:r>
      <w:r w:rsidRPr="00DE3D1B">
        <w:rPr>
          <w:rFonts w:asciiTheme="majorHAnsi" w:hAnsiTheme="majorHAnsi" w:cs="Calibri"/>
          <w:vertAlign w:val="superscript"/>
        </w:rPr>
        <w:t>st</w:t>
      </w:r>
      <w:r w:rsidRPr="00DE3D1B">
        <w:rPr>
          <w:rFonts w:asciiTheme="majorHAnsi" w:hAnsiTheme="majorHAnsi" w:cs="Calibri"/>
        </w:rPr>
        <w:t xml:space="preserve">, 2017. </w:t>
      </w:r>
      <w:r w:rsidR="008F56F6" w:rsidRPr="00DE3D1B">
        <w:rPr>
          <w:rFonts w:asciiTheme="majorHAnsi" w:hAnsiTheme="majorHAnsi" w:cs="Calibri"/>
        </w:rPr>
        <w:t>OPRA is seeing increased membership interest from OOD providers who are not DODD providers. Several new non-DODD providers have signed up as OPRA members in the last 30</w:t>
      </w:r>
      <w:r w:rsidR="00591928" w:rsidRPr="00DE3D1B">
        <w:rPr>
          <w:rFonts w:asciiTheme="majorHAnsi" w:hAnsiTheme="majorHAnsi" w:cs="Calibri"/>
        </w:rPr>
        <w:t xml:space="preserve"> </w:t>
      </w:r>
      <w:r w:rsidR="008F56F6" w:rsidRPr="00DE3D1B">
        <w:rPr>
          <w:rFonts w:asciiTheme="majorHAnsi" w:hAnsiTheme="majorHAnsi" w:cs="Calibri"/>
        </w:rPr>
        <w:t xml:space="preserve">days. </w:t>
      </w:r>
    </w:p>
    <w:p w14:paraId="3631F9D3" w14:textId="77777777" w:rsidR="005B5A22" w:rsidRPr="00DE3D1B" w:rsidRDefault="005B5A22" w:rsidP="006B30E2">
      <w:pPr>
        <w:widowControl w:val="0"/>
        <w:autoSpaceDE w:val="0"/>
        <w:autoSpaceDN w:val="0"/>
        <w:adjustRightInd w:val="0"/>
        <w:rPr>
          <w:rFonts w:asciiTheme="majorHAnsi" w:hAnsiTheme="majorHAnsi" w:cs="Calibri"/>
          <w:color w:val="0000FF"/>
          <w:u w:val="single"/>
        </w:rPr>
      </w:pPr>
    </w:p>
    <w:p w14:paraId="3649EDB8" w14:textId="77777777" w:rsidR="005B5A22" w:rsidRPr="00DE3D1B" w:rsidRDefault="005B5A22" w:rsidP="005B5A22">
      <w:pPr>
        <w:rPr>
          <w:rFonts w:asciiTheme="majorHAnsi" w:eastAsia="Times New Roman" w:hAnsiTheme="majorHAnsi" w:cs="Calibri"/>
        </w:rPr>
      </w:pPr>
      <w:r w:rsidRPr="00DE3D1B">
        <w:rPr>
          <w:rFonts w:asciiTheme="majorHAnsi" w:hAnsiTheme="majorHAnsi" w:cs="Calibri"/>
        </w:rPr>
        <w:t xml:space="preserve">Lisa, along with Scott Marks from OACB, continue to train providers and County Boards on strategies and tips to meet the HCBS Settings Rule during day programming. During June, the following regional trainings on the HCBS Setting Rule were/will be completed:  </w:t>
      </w:r>
      <w:r w:rsidRPr="00DE3D1B">
        <w:rPr>
          <w:rStyle w:val="Strong"/>
          <w:rFonts w:asciiTheme="majorHAnsi" w:eastAsia="Times New Roman" w:hAnsiTheme="majorHAnsi" w:cs="Calibri"/>
        </w:rPr>
        <w:t>June 14 - </w:t>
      </w:r>
      <w:r w:rsidRPr="00DE3D1B">
        <w:rPr>
          <w:rFonts w:asciiTheme="majorHAnsi" w:eastAsia="Times New Roman" w:hAnsiTheme="majorHAnsi" w:cs="Calibri"/>
        </w:rPr>
        <w:t xml:space="preserve">Northeast Region (Kent), </w:t>
      </w:r>
      <w:r w:rsidRPr="00DE3D1B">
        <w:rPr>
          <w:rStyle w:val="Strong"/>
          <w:rFonts w:asciiTheme="majorHAnsi" w:eastAsia="Times New Roman" w:hAnsiTheme="majorHAnsi" w:cs="Calibri"/>
        </w:rPr>
        <w:t>June 15 - </w:t>
      </w:r>
      <w:r w:rsidRPr="00DE3D1B">
        <w:rPr>
          <w:rFonts w:asciiTheme="majorHAnsi" w:eastAsia="Times New Roman" w:hAnsiTheme="majorHAnsi" w:cs="Calibri"/>
        </w:rPr>
        <w:t xml:space="preserve">Northwest Region (Bowling Green), </w:t>
      </w:r>
      <w:r w:rsidRPr="00DE3D1B">
        <w:rPr>
          <w:rStyle w:val="Strong"/>
          <w:rFonts w:asciiTheme="majorHAnsi" w:eastAsia="Times New Roman" w:hAnsiTheme="majorHAnsi" w:cs="Calibri"/>
        </w:rPr>
        <w:t>June 19 - </w:t>
      </w:r>
      <w:r w:rsidRPr="00DE3D1B">
        <w:rPr>
          <w:rFonts w:asciiTheme="majorHAnsi" w:eastAsia="Times New Roman" w:hAnsiTheme="majorHAnsi" w:cs="Calibri"/>
        </w:rPr>
        <w:t xml:space="preserve">Southwest Region (Dayton), </w:t>
      </w:r>
      <w:r w:rsidRPr="00DE3D1B">
        <w:rPr>
          <w:rStyle w:val="Strong"/>
          <w:rFonts w:asciiTheme="majorHAnsi" w:eastAsia="Times New Roman" w:hAnsiTheme="majorHAnsi" w:cs="Calibri"/>
        </w:rPr>
        <w:t>June 29 - </w:t>
      </w:r>
      <w:r w:rsidRPr="00DE3D1B">
        <w:rPr>
          <w:rFonts w:asciiTheme="majorHAnsi" w:eastAsia="Times New Roman" w:hAnsiTheme="majorHAnsi" w:cs="Calibri"/>
        </w:rPr>
        <w:t xml:space="preserve">Southeast Region (Athens).  </w:t>
      </w:r>
    </w:p>
    <w:p w14:paraId="4D316C0F" w14:textId="77777777" w:rsidR="005C3239" w:rsidRPr="00DE3D1B" w:rsidRDefault="005C3239" w:rsidP="005B5A22">
      <w:pPr>
        <w:rPr>
          <w:rFonts w:asciiTheme="majorHAnsi" w:eastAsia="Times New Roman" w:hAnsiTheme="majorHAnsi" w:cs="Calibri"/>
        </w:rPr>
      </w:pPr>
    </w:p>
    <w:p w14:paraId="7C0B4879" w14:textId="77777777" w:rsidR="005C3239" w:rsidRPr="00DE3D1B" w:rsidRDefault="005C3239" w:rsidP="005B5A22">
      <w:pPr>
        <w:rPr>
          <w:rFonts w:asciiTheme="majorHAnsi" w:eastAsia="Times New Roman" w:hAnsiTheme="majorHAnsi" w:cs="Calibri"/>
        </w:rPr>
      </w:pPr>
      <w:r w:rsidRPr="00DE3D1B">
        <w:rPr>
          <w:rFonts w:asciiTheme="majorHAnsi" w:eastAsia="Times New Roman" w:hAnsiTheme="majorHAnsi" w:cs="Calibri"/>
        </w:rPr>
        <w:t xml:space="preserve">OOD recently </w:t>
      </w:r>
      <w:r w:rsidR="00393CA0" w:rsidRPr="00DE3D1B">
        <w:rPr>
          <w:rFonts w:asciiTheme="majorHAnsi" w:eastAsia="Times New Roman" w:hAnsiTheme="majorHAnsi" w:cs="Calibri"/>
        </w:rPr>
        <w:t xml:space="preserve">rolled out </w:t>
      </w:r>
      <w:r w:rsidRPr="00DE3D1B">
        <w:rPr>
          <w:rFonts w:asciiTheme="majorHAnsi" w:eastAsia="Times New Roman" w:hAnsiTheme="majorHAnsi" w:cs="Calibri"/>
        </w:rPr>
        <w:t>some of the provider forms that will be put into effect on October 1</w:t>
      </w:r>
      <w:r w:rsidRPr="00DE3D1B">
        <w:rPr>
          <w:rFonts w:asciiTheme="majorHAnsi" w:eastAsia="Times New Roman" w:hAnsiTheme="majorHAnsi" w:cs="Calibri"/>
          <w:vertAlign w:val="superscript"/>
        </w:rPr>
        <w:t>st</w:t>
      </w:r>
      <w:r w:rsidRPr="00DE3D1B">
        <w:rPr>
          <w:rFonts w:asciiTheme="majorHAnsi" w:eastAsia="Times New Roman" w:hAnsiTheme="majorHAnsi" w:cs="Calibri"/>
        </w:rPr>
        <w:t>, 2017.</w:t>
      </w:r>
      <w:r w:rsidR="00393CA0" w:rsidRPr="00DE3D1B">
        <w:rPr>
          <w:rFonts w:asciiTheme="majorHAnsi" w:eastAsia="Times New Roman" w:hAnsiTheme="majorHAnsi" w:cs="Calibri"/>
        </w:rPr>
        <w:t xml:space="preserve"> These forms can be found under the provider tab on the OOD website. Additionally, </w:t>
      </w:r>
      <w:r w:rsidRPr="00DE3D1B">
        <w:rPr>
          <w:rFonts w:asciiTheme="majorHAnsi" w:eastAsia="Times New Roman" w:hAnsiTheme="majorHAnsi" w:cs="Calibri"/>
        </w:rPr>
        <w:t xml:space="preserve">OOD is offering training on the </w:t>
      </w:r>
      <w:r w:rsidR="00393CA0" w:rsidRPr="00DE3D1B">
        <w:rPr>
          <w:rFonts w:asciiTheme="majorHAnsi" w:eastAsia="Times New Roman" w:hAnsiTheme="majorHAnsi" w:cs="Calibri"/>
        </w:rPr>
        <w:t>new fee schedule and forms beginning August 23</w:t>
      </w:r>
      <w:r w:rsidR="00393CA0" w:rsidRPr="00DE3D1B">
        <w:rPr>
          <w:rFonts w:asciiTheme="majorHAnsi" w:eastAsia="Times New Roman" w:hAnsiTheme="majorHAnsi" w:cs="Calibri"/>
          <w:vertAlign w:val="superscript"/>
        </w:rPr>
        <w:t>rd</w:t>
      </w:r>
      <w:r w:rsidR="00393CA0" w:rsidRPr="00DE3D1B">
        <w:rPr>
          <w:rFonts w:asciiTheme="majorHAnsi" w:eastAsia="Times New Roman" w:hAnsiTheme="majorHAnsi" w:cs="Calibri"/>
        </w:rPr>
        <w:t xml:space="preserve">. </w:t>
      </w:r>
    </w:p>
    <w:p w14:paraId="57E83FAB" w14:textId="77777777" w:rsidR="00393CA0" w:rsidRPr="00DE3D1B" w:rsidRDefault="00393CA0" w:rsidP="005B5A22">
      <w:pPr>
        <w:rPr>
          <w:rFonts w:asciiTheme="majorHAnsi" w:eastAsia="Times New Roman" w:hAnsiTheme="majorHAnsi" w:cs="Calibri"/>
        </w:rPr>
      </w:pPr>
    </w:p>
    <w:p w14:paraId="03DF6AC0" w14:textId="77777777" w:rsidR="00393CA0" w:rsidRPr="00DE3D1B" w:rsidRDefault="00393CA0" w:rsidP="005B5A22">
      <w:pPr>
        <w:rPr>
          <w:rFonts w:asciiTheme="majorHAnsi" w:eastAsia="Times New Roman" w:hAnsiTheme="majorHAnsi" w:cs="Calibri"/>
        </w:rPr>
      </w:pPr>
      <w:r w:rsidRPr="00DE3D1B">
        <w:rPr>
          <w:rFonts w:asciiTheme="majorHAnsi" w:eastAsia="Times New Roman" w:hAnsiTheme="majorHAnsi" w:cs="Calibri"/>
        </w:rPr>
        <w:t>Stacy Collins will be speaking to the OPRA Employment First and OPRA Day Services workgroups on August 28</w:t>
      </w:r>
      <w:r w:rsidRPr="00DE3D1B">
        <w:rPr>
          <w:rFonts w:asciiTheme="majorHAnsi" w:eastAsia="Times New Roman" w:hAnsiTheme="majorHAnsi" w:cs="Calibri"/>
          <w:vertAlign w:val="superscript"/>
        </w:rPr>
        <w:t>th</w:t>
      </w:r>
      <w:r w:rsidRPr="00DE3D1B">
        <w:rPr>
          <w:rFonts w:asciiTheme="majorHAnsi" w:eastAsia="Times New Roman" w:hAnsiTheme="majorHAnsi" w:cs="Calibri"/>
        </w:rPr>
        <w:t xml:space="preserve"> about what the last 5 years of data indicates concerning employment and day services in Ohio.</w:t>
      </w:r>
    </w:p>
    <w:p w14:paraId="2D0F033F" w14:textId="77777777" w:rsidR="00607AD1" w:rsidRPr="00DE3D1B" w:rsidRDefault="00607AD1" w:rsidP="005B5A22">
      <w:pPr>
        <w:rPr>
          <w:rFonts w:asciiTheme="majorHAnsi" w:eastAsia="Times New Roman" w:hAnsiTheme="majorHAnsi" w:cs="Calibri"/>
          <w:color w:val="0000FF"/>
          <w:u w:val="single"/>
        </w:rPr>
      </w:pPr>
    </w:p>
    <w:p w14:paraId="33FC43E8" w14:textId="77777777" w:rsidR="00607AD1" w:rsidRPr="00202C08" w:rsidRDefault="00607AD1" w:rsidP="00607AD1">
      <w:pPr>
        <w:shd w:val="clear" w:color="auto" w:fill="FFFFFF"/>
        <w:rPr>
          <w:rFonts w:asciiTheme="majorHAnsi" w:eastAsia="Times New Roman" w:hAnsiTheme="majorHAnsi" w:cstheme="majorHAnsi"/>
        </w:rPr>
      </w:pPr>
      <w:r w:rsidRPr="00202C08">
        <w:rPr>
          <w:rFonts w:asciiTheme="majorHAnsi" w:eastAsia="Times New Roman" w:hAnsiTheme="majorHAnsi" w:cstheme="majorHAnsi"/>
          <w:bCs/>
        </w:rPr>
        <w:t xml:space="preserve">On 9/25/17, OPRA will hold an Employment First Meeting from 10:30 am to 12:00 pm. </w:t>
      </w:r>
      <w:r w:rsidRPr="00202C08">
        <w:rPr>
          <w:rFonts w:asciiTheme="majorHAnsi" w:eastAsia="Times New Roman" w:hAnsiTheme="majorHAnsi" w:cstheme="majorHAnsi"/>
        </w:rPr>
        <w:t>OPRA members </w:t>
      </w:r>
      <w:r w:rsidRPr="00202C08">
        <w:rPr>
          <w:rFonts w:asciiTheme="majorHAnsi" w:eastAsia="Times New Roman" w:hAnsiTheme="majorHAnsi" w:cstheme="majorHAnsi"/>
          <w:bCs/>
        </w:rPr>
        <w:t>Kristina Lambert</w:t>
      </w:r>
      <w:r w:rsidRPr="00202C08">
        <w:rPr>
          <w:rFonts w:asciiTheme="majorHAnsi" w:eastAsia="Times New Roman" w:hAnsiTheme="majorHAnsi" w:cstheme="majorHAnsi"/>
        </w:rPr>
        <w:t> from </w:t>
      </w:r>
      <w:r w:rsidRPr="00202C08">
        <w:rPr>
          <w:rFonts w:asciiTheme="majorHAnsi" w:eastAsia="Times New Roman" w:hAnsiTheme="majorHAnsi" w:cstheme="majorHAnsi"/>
          <w:bCs/>
        </w:rPr>
        <w:t>Benchmark Human Services</w:t>
      </w:r>
      <w:r w:rsidRPr="00202C08">
        <w:rPr>
          <w:rFonts w:asciiTheme="majorHAnsi" w:eastAsia="Times New Roman" w:hAnsiTheme="majorHAnsi" w:cstheme="majorHAnsi"/>
        </w:rPr>
        <w:t xml:space="preserve"> and </w:t>
      </w:r>
      <w:r w:rsidRPr="00202C08">
        <w:rPr>
          <w:rFonts w:asciiTheme="majorHAnsi" w:eastAsia="Times New Roman" w:hAnsiTheme="majorHAnsi" w:cstheme="majorHAnsi"/>
          <w:bCs/>
        </w:rPr>
        <w:t>Justin Blumhorst</w:t>
      </w:r>
      <w:r w:rsidRPr="00202C08">
        <w:rPr>
          <w:rFonts w:asciiTheme="majorHAnsi" w:eastAsia="Times New Roman" w:hAnsiTheme="majorHAnsi" w:cstheme="majorHAnsi"/>
        </w:rPr>
        <w:t> from </w:t>
      </w:r>
      <w:r w:rsidRPr="00202C08">
        <w:rPr>
          <w:rFonts w:asciiTheme="majorHAnsi" w:eastAsia="Times New Roman" w:hAnsiTheme="majorHAnsi" w:cstheme="majorHAnsi"/>
          <w:bCs/>
        </w:rPr>
        <w:t>Capabilities</w:t>
      </w:r>
      <w:r w:rsidRPr="00202C08">
        <w:rPr>
          <w:rFonts w:asciiTheme="majorHAnsi" w:eastAsia="Times New Roman" w:hAnsiTheme="majorHAnsi" w:cstheme="majorHAnsi"/>
        </w:rPr>
        <w:t xml:space="preserve"> will present on the templates they have created for their </w:t>
      </w:r>
      <w:r w:rsidRPr="00202C08">
        <w:rPr>
          <w:rFonts w:asciiTheme="majorHAnsi" w:eastAsia="Times New Roman" w:hAnsiTheme="majorHAnsi" w:cstheme="majorHAnsi"/>
        </w:rPr>
        <w:lastRenderedPageBreak/>
        <w:t>organizations to meet the documentation requirements of the components of Career Planning.</w:t>
      </w:r>
    </w:p>
    <w:p w14:paraId="6FC5E1B6" w14:textId="77777777" w:rsidR="00607AD1" w:rsidRPr="00202C08" w:rsidRDefault="00607AD1" w:rsidP="00607AD1">
      <w:pPr>
        <w:shd w:val="clear" w:color="auto" w:fill="FFFFFF"/>
        <w:rPr>
          <w:rFonts w:asciiTheme="majorHAnsi" w:eastAsia="Times New Roman" w:hAnsiTheme="majorHAnsi" w:cstheme="majorHAnsi"/>
        </w:rPr>
      </w:pPr>
    </w:p>
    <w:p w14:paraId="1570F96F" w14:textId="77777777" w:rsidR="007B471B" w:rsidRDefault="00607AD1" w:rsidP="003B61B9">
      <w:pPr>
        <w:rPr>
          <w:rFonts w:asciiTheme="majorHAnsi" w:eastAsia="Times New Roman" w:hAnsiTheme="majorHAnsi" w:cstheme="majorHAnsi"/>
        </w:rPr>
      </w:pPr>
      <w:r w:rsidRPr="00202C08">
        <w:rPr>
          <w:rFonts w:asciiTheme="majorHAnsi" w:eastAsia="Times New Roman" w:hAnsiTheme="majorHAnsi" w:cstheme="majorHAnsi"/>
          <w:bCs/>
        </w:rPr>
        <w:t xml:space="preserve">Later that day, OPRA will hold a Day Services Meeting from 12:30 pm to 2:00 pm. </w:t>
      </w:r>
      <w:r w:rsidRPr="00202C08">
        <w:rPr>
          <w:rFonts w:asciiTheme="majorHAnsi" w:eastAsia="Times New Roman" w:hAnsiTheme="majorHAnsi" w:cstheme="majorHAnsi"/>
        </w:rPr>
        <w:t>OPRA member </w:t>
      </w:r>
      <w:r w:rsidRPr="00202C08">
        <w:rPr>
          <w:rFonts w:asciiTheme="majorHAnsi" w:eastAsia="Times New Roman" w:hAnsiTheme="majorHAnsi" w:cstheme="majorHAnsi"/>
          <w:bCs/>
        </w:rPr>
        <w:t>Kristina Lambert </w:t>
      </w:r>
      <w:r w:rsidRPr="00202C08">
        <w:rPr>
          <w:rFonts w:asciiTheme="majorHAnsi" w:eastAsia="Times New Roman" w:hAnsiTheme="majorHAnsi" w:cstheme="majorHAnsi"/>
        </w:rPr>
        <w:t>from </w:t>
      </w:r>
      <w:r w:rsidRPr="00202C08">
        <w:rPr>
          <w:rFonts w:asciiTheme="majorHAnsi" w:eastAsia="Times New Roman" w:hAnsiTheme="majorHAnsi" w:cstheme="majorHAnsi"/>
          <w:bCs/>
        </w:rPr>
        <w:t>Benchmark Human Services</w:t>
      </w:r>
      <w:r w:rsidRPr="00202C08">
        <w:rPr>
          <w:rFonts w:asciiTheme="majorHAnsi" w:eastAsia="Times New Roman" w:hAnsiTheme="majorHAnsi" w:cstheme="majorHAnsi"/>
        </w:rPr>
        <w:t> will present on the strategies Benchmark Human Services uses to make community integration enjoyable to those with significant sensory/behavioral disorders.</w:t>
      </w:r>
    </w:p>
    <w:p w14:paraId="2A1DC39C" w14:textId="77777777" w:rsidR="00F26B79" w:rsidRDefault="00F26B79" w:rsidP="003B61B9">
      <w:pPr>
        <w:rPr>
          <w:rFonts w:asciiTheme="majorHAnsi" w:eastAsia="Times New Roman" w:hAnsiTheme="majorHAnsi" w:cstheme="majorHAnsi"/>
        </w:rPr>
      </w:pPr>
    </w:p>
    <w:p w14:paraId="52E5F88F" w14:textId="77777777" w:rsidR="00F26B79" w:rsidRPr="00585E67" w:rsidRDefault="00F26B79" w:rsidP="00F26B79">
      <w:pPr>
        <w:rPr>
          <w:rFonts w:asciiTheme="majorHAnsi" w:hAnsiTheme="majorHAnsi" w:cs="Calibri"/>
          <w:color w:val="FF0000"/>
          <w:u w:val="single"/>
        </w:rPr>
      </w:pPr>
      <w:r w:rsidRPr="00585E67">
        <w:rPr>
          <w:rFonts w:asciiTheme="majorHAnsi" w:hAnsiTheme="majorHAnsi" w:cs="Calibri"/>
          <w:color w:val="FF0000"/>
          <w:u w:val="single"/>
        </w:rPr>
        <w:t xml:space="preserve">On October 1, 2017, OOD implemented a new performance-based Supported Employment program and increased the usage of performance-based Job Development.  Payments are based on a </w:t>
      </w:r>
      <w:proofErr w:type="gramStart"/>
      <w:r w:rsidRPr="00585E67">
        <w:rPr>
          <w:rFonts w:asciiTheme="majorHAnsi" w:hAnsiTheme="majorHAnsi" w:cs="Calibri"/>
          <w:color w:val="FF0000"/>
          <w:u w:val="single"/>
        </w:rPr>
        <w:t>three tier</w:t>
      </w:r>
      <w:proofErr w:type="gramEnd"/>
      <w:r w:rsidRPr="00585E67">
        <w:rPr>
          <w:rFonts w:asciiTheme="majorHAnsi" w:hAnsiTheme="majorHAnsi" w:cs="Calibri"/>
          <w:color w:val="FF0000"/>
          <w:u w:val="single"/>
        </w:rPr>
        <w:t xml:space="preserve"> system:</w:t>
      </w:r>
    </w:p>
    <w:p w14:paraId="5B7D6B53" w14:textId="77777777" w:rsidR="00F26B79" w:rsidRPr="00585E67" w:rsidRDefault="00F26B79" w:rsidP="00F26B79">
      <w:pPr>
        <w:rPr>
          <w:rFonts w:asciiTheme="majorHAnsi" w:hAnsiTheme="majorHAnsi" w:cs="Calibri"/>
          <w:color w:val="FF0000"/>
          <w:u w:val="single"/>
        </w:rPr>
      </w:pPr>
    </w:p>
    <w:tbl>
      <w:tblPr>
        <w:tblStyle w:val="TableGrid"/>
        <w:tblW w:w="0" w:type="auto"/>
        <w:tblLook w:val="04A0" w:firstRow="1" w:lastRow="0" w:firstColumn="1" w:lastColumn="0" w:noHBand="0" w:noVBand="1"/>
      </w:tblPr>
      <w:tblGrid>
        <w:gridCol w:w="4315"/>
        <w:gridCol w:w="4315"/>
      </w:tblGrid>
      <w:tr w:rsidR="00585E67" w:rsidRPr="00585E67" w14:paraId="79DC29D8" w14:textId="77777777" w:rsidTr="00411291">
        <w:tc>
          <w:tcPr>
            <w:tcW w:w="4315" w:type="dxa"/>
          </w:tcPr>
          <w:p w14:paraId="758B4623" w14:textId="77777777" w:rsidR="00F26B79" w:rsidRPr="00585E67" w:rsidRDefault="00F26B79" w:rsidP="00411291">
            <w:pPr>
              <w:rPr>
                <w:rFonts w:asciiTheme="majorHAnsi" w:hAnsiTheme="majorHAnsi" w:cs="Calibri"/>
                <w:color w:val="FF0000"/>
              </w:rPr>
            </w:pPr>
            <w:r w:rsidRPr="00585E67">
              <w:rPr>
                <w:rFonts w:asciiTheme="majorHAnsi" w:hAnsiTheme="majorHAnsi" w:cs="Calibri"/>
                <w:color w:val="FF0000"/>
              </w:rPr>
              <w:t xml:space="preserve">Job Development </w:t>
            </w:r>
          </w:p>
        </w:tc>
        <w:tc>
          <w:tcPr>
            <w:tcW w:w="4315" w:type="dxa"/>
          </w:tcPr>
          <w:p w14:paraId="7B0E97A2" w14:textId="77777777" w:rsidR="00F26B79" w:rsidRPr="00585E67" w:rsidRDefault="00F26B79" w:rsidP="00411291">
            <w:pPr>
              <w:rPr>
                <w:rFonts w:asciiTheme="majorHAnsi" w:hAnsiTheme="majorHAnsi" w:cs="Calibri"/>
                <w:color w:val="FF0000"/>
              </w:rPr>
            </w:pPr>
            <w:r w:rsidRPr="00585E67">
              <w:rPr>
                <w:rFonts w:asciiTheme="majorHAnsi" w:hAnsiTheme="majorHAnsi" w:cs="Calibri"/>
                <w:color w:val="FF0000"/>
              </w:rPr>
              <w:t xml:space="preserve">Supported Employment </w:t>
            </w:r>
          </w:p>
        </w:tc>
      </w:tr>
      <w:tr w:rsidR="0070220E" w:rsidRPr="00585E67" w14:paraId="7A29DCBC" w14:textId="77777777" w:rsidTr="00411291">
        <w:tc>
          <w:tcPr>
            <w:tcW w:w="4315" w:type="dxa"/>
          </w:tcPr>
          <w:p w14:paraId="0E3E3763" w14:textId="77777777" w:rsidR="00F26B79" w:rsidRPr="00585E67" w:rsidRDefault="00F26B79" w:rsidP="00411291">
            <w:pPr>
              <w:numPr>
                <w:ilvl w:val="0"/>
                <w:numId w:val="26"/>
              </w:numPr>
              <w:rPr>
                <w:rFonts w:asciiTheme="majorHAnsi" w:hAnsiTheme="majorHAnsi" w:cs="Calibri"/>
                <w:color w:val="FF0000"/>
              </w:rPr>
            </w:pPr>
            <w:r w:rsidRPr="00585E67">
              <w:rPr>
                <w:rFonts w:asciiTheme="majorHAnsi" w:hAnsiTheme="majorHAnsi" w:cs="Calibri"/>
                <w:color w:val="FF0000"/>
              </w:rPr>
              <w:t>Tier I  - $1,167.50</w:t>
            </w:r>
          </w:p>
          <w:p w14:paraId="03DF8472" w14:textId="77777777" w:rsidR="00F26B79" w:rsidRPr="00585E67" w:rsidRDefault="00F26B79" w:rsidP="00411291">
            <w:pPr>
              <w:numPr>
                <w:ilvl w:val="0"/>
                <w:numId w:val="26"/>
              </w:numPr>
              <w:rPr>
                <w:rFonts w:asciiTheme="majorHAnsi" w:hAnsiTheme="majorHAnsi" w:cs="Calibri"/>
                <w:color w:val="FF0000"/>
              </w:rPr>
            </w:pPr>
            <w:r w:rsidRPr="00585E67">
              <w:rPr>
                <w:rFonts w:asciiTheme="majorHAnsi" w:hAnsiTheme="majorHAnsi" w:cs="Calibri"/>
                <w:color w:val="FF0000"/>
              </w:rPr>
              <w:t>Tier II - $1,110.25</w:t>
            </w:r>
          </w:p>
          <w:p w14:paraId="30E8B4B9" w14:textId="77777777" w:rsidR="00F26B79" w:rsidRPr="00585E67" w:rsidRDefault="00F26B79" w:rsidP="00411291">
            <w:pPr>
              <w:numPr>
                <w:ilvl w:val="0"/>
                <w:numId w:val="26"/>
              </w:numPr>
              <w:rPr>
                <w:rFonts w:asciiTheme="majorHAnsi" w:hAnsiTheme="majorHAnsi" w:cs="Calibri"/>
                <w:color w:val="FF0000"/>
              </w:rPr>
            </w:pPr>
            <w:r w:rsidRPr="00585E67">
              <w:rPr>
                <w:rFonts w:asciiTheme="majorHAnsi" w:hAnsiTheme="majorHAnsi" w:cs="Calibri"/>
                <w:color w:val="FF0000"/>
              </w:rPr>
              <w:t>Tier III - $ 1,580.50</w:t>
            </w:r>
          </w:p>
          <w:p w14:paraId="6A69F698" w14:textId="77777777" w:rsidR="00F26B79" w:rsidRPr="00585E67" w:rsidRDefault="00F26B79" w:rsidP="00411291">
            <w:pPr>
              <w:numPr>
                <w:ilvl w:val="0"/>
                <w:numId w:val="26"/>
              </w:numPr>
              <w:rPr>
                <w:rFonts w:asciiTheme="majorHAnsi" w:hAnsiTheme="majorHAnsi" w:cs="Calibri"/>
                <w:color w:val="FF0000"/>
              </w:rPr>
            </w:pPr>
            <w:r w:rsidRPr="00585E67">
              <w:rPr>
                <w:rFonts w:asciiTheme="majorHAnsi" w:hAnsiTheme="majorHAnsi" w:cs="Calibri"/>
                <w:color w:val="FF0000"/>
              </w:rPr>
              <w:t>Tier III Rapid - $1,980.50</w:t>
            </w:r>
          </w:p>
          <w:p w14:paraId="7E2619CE" w14:textId="77777777" w:rsidR="00F26B79" w:rsidRPr="00585E67" w:rsidRDefault="00F26B79" w:rsidP="00411291">
            <w:pPr>
              <w:numPr>
                <w:ilvl w:val="0"/>
                <w:numId w:val="26"/>
              </w:numPr>
              <w:rPr>
                <w:rFonts w:asciiTheme="majorHAnsi" w:hAnsiTheme="majorHAnsi" w:cs="Calibri"/>
                <w:color w:val="FF0000"/>
              </w:rPr>
            </w:pPr>
            <w:r w:rsidRPr="00585E67">
              <w:rPr>
                <w:rFonts w:asciiTheme="majorHAnsi" w:hAnsiTheme="majorHAnsi" w:cs="Calibri"/>
                <w:color w:val="FF0000"/>
              </w:rPr>
              <w:t>Tier III SGA- $1,980.50</w:t>
            </w:r>
          </w:p>
          <w:p w14:paraId="16B8E5F4" w14:textId="77777777" w:rsidR="00F26B79" w:rsidRPr="00585E67" w:rsidRDefault="00F26B79" w:rsidP="00411291">
            <w:pPr>
              <w:numPr>
                <w:ilvl w:val="0"/>
                <w:numId w:val="26"/>
              </w:numPr>
              <w:rPr>
                <w:rFonts w:asciiTheme="majorHAnsi" w:hAnsiTheme="majorHAnsi" w:cs="Calibri"/>
                <w:color w:val="FF0000"/>
              </w:rPr>
            </w:pPr>
            <w:r w:rsidRPr="00585E67">
              <w:rPr>
                <w:rFonts w:asciiTheme="majorHAnsi" w:hAnsiTheme="majorHAnsi" w:cs="Calibri"/>
                <w:color w:val="FF0000"/>
              </w:rPr>
              <w:t>Tier III Rapid &amp; SGA $2,380.50</w:t>
            </w:r>
          </w:p>
          <w:p w14:paraId="4E5A8DB1" w14:textId="77777777" w:rsidR="00F26B79" w:rsidRPr="00585E67" w:rsidRDefault="00F26B79" w:rsidP="00411291">
            <w:pPr>
              <w:numPr>
                <w:ilvl w:val="0"/>
                <w:numId w:val="26"/>
              </w:numPr>
              <w:rPr>
                <w:rFonts w:asciiTheme="majorHAnsi" w:hAnsiTheme="majorHAnsi" w:cs="Calibri"/>
                <w:color w:val="FF0000"/>
              </w:rPr>
            </w:pPr>
            <w:r w:rsidRPr="00585E67">
              <w:rPr>
                <w:rFonts w:asciiTheme="majorHAnsi" w:hAnsiTheme="majorHAnsi" w:cs="Calibri"/>
                <w:color w:val="FF0000"/>
              </w:rPr>
              <w:t>Subsequent Placement $339.50</w:t>
            </w:r>
          </w:p>
          <w:p w14:paraId="02FAA728" w14:textId="77777777" w:rsidR="00F26B79" w:rsidRPr="00585E67" w:rsidRDefault="00F26B79" w:rsidP="00411291">
            <w:pPr>
              <w:rPr>
                <w:rFonts w:asciiTheme="majorHAnsi" w:hAnsiTheme="majorHAnsi" w:cs="Calibri"/>
                <w:color w:val="FF0000"/>
              </w:rPr>
            </w:pPr>
          </w:p>
        </w:tc>
        <w:tc>
          <w:tcPr>
            <w:tcW w:w="4315" w:type="dxa"/>
          </w:tcPr>
          <w:p w14:paraId="64EB5390" w14:textId="77777777" w:rsidR="00F26B79" w:rsidRPr="00585E67" w:rsidRDefault="00F26B79" w:rsidP="00411291">
            <w:pPr>
              <w:numPr>
                <w:ilvl w:val="0"/>
                <w:numId w:val="27"/>
              </w:numPr>
              <w:rPr>
                <w:rFonts w:asciiTheme="majorHAnsi" w:hAnsiTheme="majorHAnsi" w:cs="Calibri"/>
                <w:color w:val="FF0000"/>
              </w:rPr>
            </w:pPr>
            <w:r w:rsidRPr="00585E67">
              <w:rPr>
                <w:rFonts w:asciiTheme="majorHAnsi" w:hAnsiTheme="majorHAnsi" w:cs="Calibri"/>
                <w:color w:val="FF0000"/>
              </w:rPr>
              <w:t>Tier I - $1,459.25</w:t>
            </w:r>
          </w:p>
          <w:p w14:paraId="32F1B7B2" w14:textId="77777777" w:rsidR="00F26B79" w:rsidRPr="00585E67" w:rsidRDefault="00F26B79" w:rsidP="00411291">
            <w:pPr>
              <w:numPr>
                <w:ilvl w:val="0"/>
                <w:numId w:val="27"/>
              </w:numPr>
              <w:rPr>
                <w:rFonts w:asciiTheme="majorHAnsi" w:hAnsiTheme="majorHAnsi" w:cs="Calibri"/>
                <w:color w:val="FF0000"/>
              </w:rPr>
            </w:pPr>
            <w:r w:rsidRPr="00585E67">
              <w:rPr>
                <w:rFonts w:asciiTheme="majorHAnsi" w:hAnsiTheme="majorHAnsi" w:cs="Calibri"/>
                <w:color w:val="FF0000"/>
              </w:rPr>
              <w:t>Tier II - $1387.75</w:t>
            </w:r>
          </w:p>
          <w:p w14:paraId="7E210638" w14:textId="77777777" w:rsidR="00F26B79" w:rsidRPr="00585E67" w:rsidRDefault="00F26B79" w:rsidP="00411291">
            <w:pPr>
              <w:numPr>
                <w:ilvl w:val="0"/>
                <w:numId w:val="27"/>
              </w:numPr>
              <w:rPr>
                <w:rFonts w:asciiTheme="majorHAnsi" w:hAnsiTheme="majorHAnsi" w:cs="Calibri"/>
                <w:color w:val="FF0000"/>
              </w:rPr>
            </w:pPr>
            <w:r w:rsidRPr="00585E67">
              <w:rPr>
                <w:rFonts w:asciiTheme="majorHAnsi" w:hAnsiTheme="majorHAnsi" w:cs="Calibri"/>
                <w:color w:val="FF0000"/>
              </w:rPr>
              <w:t>Tier III - $1,975.50</w:t>
            </w:r>
          </w:p>
          <w:p w14:paraId="53F89B63" w14:textId="77777777" w:rsidR="00F26B79" w:rsidRPr="00585E67" w:rsidRDefault="00F26B79" w:rsidP="00411291">
            <w:pPr>
              <w:numPr>
                <w:ilvl w:val="0"/>
                <w:numId w:val="27"/>
              </w:numPr>
              <w:rPr>
                <w:rFonts w:asciiTheme="majorHAnsi" w:hAnsiTheme="majorHAnsi" w:cs="Calibri"/>
                <w:color w:val="FF0000"/>
              </w:rPr>
            </w:pPr>
            <w:r w:rsidRPr="00585E67">
              <w:rPr>
                <w:rFonts w:asciiTheme="majorHAnsi" w:hAnsiTheme="majorHAnsi" w:cs="Calibri"/>
                <w:color w:val="FF0000"/>
              </w:rPr>
              <w:t>Tier III Rapid - $2,375.50</w:t>
            </w:r>
          </w:p>
          <w:p w14:paraId="036E075A" w14:textId="77777777" w:rsidR="00F26B79" w:rsidRPr="00585E67" w:rsidRDefault="00F26B79" w:rsidP="00411291">
            <w:pPr>
              <w:numPr>
                <w:ilvl w:val="0"/>
                <w:numId w:val="27"/>
              </w:numPr>
              <w:rPr>
                <w:rFonts w:asciiTheme="majorHAnsi" w:hAnsiTheme="majorHAnsi" w:cs="Calibri"/>
                <w:color w:val="FF0000"/>
              </w:rPr>
            </w:pPr>
            <w:r w:rsidRPr="00585E67">
              <w:rPr>
                <w:rFonts w:asciiTheme="majorHAnsi" w:hAnsiTheme="majorHAnsi" w:cs="Calibri"/>
                <w:color w:val="FF0000"/>
              </w:rPr>
              <w:t>Tier III SGA- $2,375.50</w:t>
            </w:r>
          </w:p>
          <w:p w14:paraId="2F1CA7C4" w14:textId="77777777" w:rsidR="00F26B79" w:rsidRPr="00585E67" w:rsidRDefault="00F26B79" w:rsidP="00411291">
            <w:pPr>
              <w:numPr>
                <w:ilvl w:val="0"/>
                <w:numId w:val="27"/>
              </w:numPr>
              <w:rPr>
                <w:rFonts w:asciiTheme="majorHAnsi" w:hAnsiTheme="majorHAnsi" w:cs="Calibri"/>
                <w:color w:val="FF0000"/>
              </w:rPr>
            </w:pPr>
            <w:r w:rsidRPr="00585E67">
              <w:rPr>
                <w:rFonts w:asciiTheme="majorHAnsi" w:hAnsiTheme="majorHAnsi" w:cs="Calibri"/>
                <w:color w:val="FF0000"/>
              </w:rPr>
              <w:t>Tier III Rapid &amp; SGA $2,775.50</w:t>
            </w:r>
          </w:p>
          <w:p w14:paraId="795CDA26" w14:textId="77777777" w:rsidR="00F26B79" w:rsidRPr="00585E67" w:rsidRDefault="00F26B79" w:rsidP="00411291">
            <w:pPr>
              <w:numPr>
                <w:ilvl w:val="0"/>
                <w:numId w:val="27"/>
              </w:numPr>
              <w:rPr>
                <w:rFonts w:asciiTheme="majorHAnsi" w:hAnsiTheme="majorHAnsi" w:cs="Calibri"/>
                <w:color w:val="FF0000"/>
              </w:rPr>
            </w:pPr>
            <w:r w:rsidRPr="00585E67">
              <w:rPr>
                <w:rFonts w:asciiTheme="majorHAnsi" w:hAnsiTheme="majorHAnsi" w:cs="Calibri"/>
                <w:color w:val="FF0000"/>
              </w:rPr>
              <w:t>Subsequent Placement $424.25</w:t>
            </w:r>
          </w:p>
        </w:tc>
      </w:tr>
    </w:tbl>
    <w:p w14:paraId="33061F18" w14:textId="77777777" w:rsidR="00F26B79" w:rsidRPr="00585E67" w:rsidRDefault="00F26B79" w:rsidP="00F26B79">
      <w:pPr>
        <w:rPr>
          <w:rFonts w:asciiTheme="majorHAnsi" w:hAnsiTheme="majorHAnsi" w:cs="Calibri"/>
          <w:color w:val="FF0000"/>
        </w:rPr>
      </w:pPr>
    </w:p>
    <w:p w14:paraId="0CE3ACDF" w14:textId="77777777" w:rsidR="00F26B79" w:rsidRPr="00585E67" w:rsidRDefault="00F26B79" w:rsidP="00F26B79">
      <w:pPr>
        <w:rPr>
          <w:rFonts w:asciiTheme="majorHAnsi" w:hAnsiTheme="majorHAnsi" w:cs="Calibri"/>
          <w:color w:val="FF0000"/>
          <w:u w:val="single"/>
        </w:rPr>
      </w:pPr>
      <w:r w:rsidRPr="00585E67">
        <w:rPr>
          <w:rFonts w:asciiTheme="majorHAnsi" w:hAnsiTheme="majorHAnsi" w:cs="Calibri"/>
          <w:color w:val="FF0000"/>
          <w:u w:val="single"/>
        </w:rPr>
        <w:t xml:space="preserve">The OPRA team continues to develop relationships with OOD to enhance the relationship/communication between OOD and providers, encourage OOD to be transparent with employment data, and increase the influence of OPRA members.    </w:t>
      </w:r>
    </w:p>
    <w:p w14:paraId="156B8FA0" w14:textId="77777777" w:rsidR="00F26B79" w:rsidRPr="00585E67" w:rsidRDefault="00F26B79" w:rsidP="003B61B9">
      <w:pPr>
        <w:rPr>
          <w:rFonts w:asciiTheme="majorHAnsi" w:eastAsia="Times New Roman" w:hAnsiTheme="majorHAnsi" w:cstheme="majorHAnsi"/>
          <w:color w:val="FF0000"/>
        </w:rPr>
      </w:pPr>
    </w:p>
    <w:p w14:paraId="5A71B1D5" w14:textId="77777777" w:rsidR="00F26B79" w:rsidRPr="00585E67" w:rsidRDefault="00F26B79" w:rsidP="00F26B79">
      <w:pPr>
        <w:shd w:val="clear" w:color="auto" w:fill="FFFFFF"/>
        <w:rPr>
          <w:rFonts w:asciiTheme="majorHAnsi" w:eastAsia="Times New Roman" w:hAnsiTheme="majorHAnsi" w:cstheme="majorHAnsi"/>
          <w:color w:val="FF0000"/>
          <w:u w:val="single"/>
        </w:rPr>
      </w:pPr>
      <w:r w:rsidRPr="00585E67">
        <w:rPr>
          <w:rFonts w:asciiTheme="majorHAnsi" w:eastAsia="Times New Roman" w:hAnsiTheme="majorHAnsi" w:cstheme="majorHAnsi"/>
          <w:bCs/>
          <w:color w:val="FF0000"/>
          <w:u w:val="single"/>
        </w:rPr>
        <w:t xml:space="preserve">On 1/29/18, OPRA will hold an Employment First Meeting from 10:30 am to 12:00 pm. Lisa Mathis will present on the similarities and differences among performance-based supported employment and job development. Tips on successfully implementing the services will also be presented.  </w:t>
      </w:r>
      <w:r w:rsidR="0070220E" w:rsidRPr="00585E67">
        <w:rPr>
          <w:rFonts w:asciiTheme="majorHAnsi" w:eastAsia="Times New Roman" w:hAnsiTheme="majorHAnsi" w:cstheme="majorHAnsi"/>
          <w:bCs/>
          <w:color w:val="FF0000"/>
          <w:u w:val="single"/>
        </w:rPr>
        <w:t xml:space="preserve">CESP continuing education hours will be offered to participants. </w:t>
      </w:r>
    </w:p>
    <w:p w14:paraId="56C027DF" w14:textId="77777777" w:rsidR="00F26B79" w:rsidRPr="00585E67" w:rsidRDefault="00F26B79" w:rsidP="00F26B79">
      <w:pPr>
        <w:shd w:val="clear" w:color="auto" w:fill="FFFFFF"/>
        <w:rPr>
          <w:rFonts w:asciiTheme="majorHAnsi" w:eastAsia="Times New Roman" w:hAnsiTheme="majorHAnsi" w:cstheme="majorHAnsi"/>
          <w:color w:val="FF0000"/>
          <w:u w:val="single"/>
        </w:rPr>
      </w:pPr>
    </w:p>
    <w:p w14:paraId="24C67AA4" w14:textId="77777777" w:rsidR="00F26B79" w:rsidRDefault="00F26B79" w:rsidP="00F26B79">
      <w:pPr>
        <w:rPr>
          <w:rFonts w:asciiTheme="majorHAnsi" w:eastAsia="Times New Roman" w:hAnsiTheme="majorHAnsi" w:cstheme="majorHAnsi"/>
          <w:bCs/>
          <w:color w:val="FF0000"/>
          <w:u w:val="single"/>
        </w:rPr>
      </w:pPr>
      <w:r w:rsidRPr="00585E67">
        <w:rPr>
          <w:rFonts w:asciiTheme="majorHAnsi" w:eastAsia="Times New Roman" w:hAnsiTheme="majorHAnsi" w:cstheme="majorHAnsi"/>
          <w:bCs/>
          <w:color w:val="FF0000"/>
          <w:u w:val="single"/>
        </w:rPr>
        <w:t xml:space="preserve">Later that day, OPRA will hold a Day Services Meeting from 12:30 pm to 2:00 pm. </w:t>
      </w:r>
      <w:r w:rsidRPr="00585E67">
        <w:rPr>
          <w:rFonts w:asciiTheme="majorHAnsi" w:eastAsia="Times New Roman" w:hAnsiTheme="majorHAnsi" w:cstheme="majorHAnsi"/>
          <w:color w:val="FF0000"/>
          <w:u w:val="single"/>
        </w:rPr>
        <w:t>OPRA member </w:t>
      </w:r>
      <w:proofErr w:type="spellStart"/>
      <w:r w:rsidRPr="00585E67">
        <w:rPr>
          <w:rFonts w:asciiTheme="majorHAnsi" w:eastAsia="Times New Roman" w:hAnsiTheme="majorHAnsi" w:cstheme="majorHAnsi"/>
          <w:bCs/>
          <w:color w:val="FF0000"/>
          <w:u w:val="single"/>
        </w:rPr>
        <w:t>Laryssa</w:t>
      </w:r>
      <w:proofErr w:type="spellEnd"/>
      <w:r w:rsidRPr="00585E67">
        <w:rPr>
          <w:rFonts w:asciiTheme="majorHAnsi" w:eastAsia="Times New Roman" w:hAnsiTheme="majorHAnsi" w:cstheme="majorHAnsi"/>
          <w:bCs/>
          <w:color w:val="FF0000"/>
          <w:u w:val="single"/>
        </w:rPr>
        <w:t xml:space="preserve"> </w:t>
      </w:r>
      <w:proofErr w:type="spellStart"/>
      <w:r w:rsidRPr="00585E67">
        <w:rPr>
          <w:rFonts w:asciiTheme="majorHAnsi" w:eastAsia="Times New Roman" w:hAnsiTheme="majorHAnsi" w:cstheme="majorHAnsi"/>
          <w:bCs/>
          <w:color w:val="FF0000"/>
          <w:u w:val="single"/>
        </w:rPr>
        <w:t>Ingebo</w:t>
      </w:r>
      <w:proofErr w:type="spellEnd"/>
      <w:r w:rsidRPr="00585E67">
        <w:rPr>
          <w:rFonts w:asciiTheme="majorHAnsi" w:eastAsia="Times New Roman" w:hAnsiTheme="majorHAnsi" w:cstheme="majorHAnsi"/>
          <w:bCs/>
          <w:color w:val="FF0000"/>
          <w:u w:val="single"/>
        </w:rPr>
        <w:t xml:space="preserve"> and her team from Toward Independence will present on their experiences/successes in working with One Bistro as a community partner. </w:t>
      </w:r>
    </w:p>
    <w:p w14:paraId="6D5BBD3E" w14:textId="77777777" w:rsidR="003E309E" w:rsidRDefault="003E309E" w:rsidP="00F26B79">
      <w:pPr>
        <w:rPr>
          <w:rFonts w:asciiTheme="majorHAnsi" w:eastAsia="Times New Roman" w:hAnsiTheme="majorHAnsi" w:cstheme="majorHAnsi"/>
          <w:bCs/>
          <w:color w:val="FF0000"/>
          <w:u w:val="single"/>
        </w:rPr>
      </w:pPr>
    </w:p>
    <w:p w14:paraId="7377E14A" w14:textId="77777777" w:rsidR="003E309E" w:rsidRPr="002E3BA3" w:rsidRDefault="003E309E" w:rsidP="00F26B79">
      <w:pPr>
        <w:rPr>
          <w:rFonts w:asciiTheme="majorHAnsi" w:eastAsia="Times New Roman" w:hAnsiTheme="majorHAnsi" w:cstheme="majorHAnsi"/>
          <w:bCs/>
          <w:color w:val="FF0000"/>
          <w:u w:val="single"/>
        </w:rPr>
      </w:pPr>
      <w:r w:rsidRPr="002E3BA3">
        <w:rPr>
          <w:rFonts w:asciiTheme="majorHAnsi" w:eastAsia="Times New Roman" w:hAnsiTheme="majorHAnsi" w:cstheme="majorHAnsi"/>
          <w:bCs/>
          <w:color w:val="FF0000"/>
          <w:u w:val="single"/>
        </w:rPr>
        <w:t xml:space="preserve">A subcommittee of the OPRA Employment First </w:t>
      </w:r>
      <w:r w:rsidR="00D42695" w:rsidRPr="002E3BA3">
        <w:rPr>
          <w:rFonts w:asciiTheme="majorHAnsi" w:eastAsia="Times New Roman" w:hAnsiTheme="majorHAnsi" w:cstheme="majorHAnsi"/>
          <w:bCs/>
          <w:color w:val="FF0000"/>
          <w:u w:val="single"/>
        </w:rPr>
        <w:t xml:space="preserve">work </w:t>
      </w:r>
      <w:r w:rsidRPr="002E3BA3">
        <w:rPr>
          <w:rFonts w:asciiTheme="majorHAnsi" w:eastAsia="Times New Roman" w:hAnsiTheme="majorHAnsi" w:cstheme="majorHAnsi"/>
          <w:bCs/>
          <w:color w:val="FF0000"/>
          <w:u w:val="single"/>
        </w:rPr>
        <w:t xml:space="preserve">group is being formed to create </w:t>
      </w:r>
      <w:r w:rsidR="00D42695" w:rsidRPr="002E3BA3">
        <w:rPr>
          <w:rFonts w:asciiTheme="majorHAnsi" w:eastAsia="Times New Roman" w:hAnsiTheme="majorHAnsi" w:cstheme="majorHAnsi"/>
          <w:bCs/>
          <w:color w:val="FF0000"/>
          <w:u w:val="single"/>
        </w:rPr>
        <w:t xml:space="preserve">a free curriculum for OPRA members to use to “fast track” staff for the CESP </w:t>
      </w:r>
      <w:proofErr w:type="gramStart"/>
      <w:r w:rsidR="00D42695" w:rsidRPr="002E3BA3">
        <w:rPr>
          <w:rFonts w:asciiTheme="majorHAnsi" w:eastAsia="Times New Roman" w:hAnsiTheme="majorHAnsi" w:cstheme="majorHAnsi"/>
          <w:bCs/>
          <w:color w:val="FF0000"/>
          <w:u w:val="single"/>
        </w:rPr>
        <w:t>examine</w:t>
      </w:r>
      <w:proofErr w:type="gramEnd"/>
      <w:r w:rsidR="00D42695" w:rsidRPr="002E3BA3">
        <w:rPr>
          <w:rFonts w:asciiTheme="majorHAnsi" w:eastAsia="Times New Roman" w:hAnsiTheme="majorHAnsi" w:cstheme="majorHAnsi"/>
          <w:bCs/>
          <w:color w:val="FF0000"/>
          <w:u w:val="single"/>
        </w:rPr>
        <w:t xml:space="preserve">. Once a draft curriculum is developed, it will be sent to APSE for approval.  </w:t>
      </w:r>
    </w:p>
    <w:p w14:paraId="590AD821" w14:textId="77777777" w:rsidR="00FA336A" w:rsidRPr="002E3BA3" w:rsidRDefault="00FA336A" w:rsidP="00F26B79">
      <w:pPr>
        <w:rPr>
          <w:rFonts w:asciiTheme="majorHAnsi" w:eastAsia="Times New Roman" w:hAnsiTheme="majorHAnsi" w:cstheme="majorHAnsi"/>
          <w:bCs/>
          <w:color w:val="FF0000"/>
          <w:u w:val="single"/>
        </w:rPr>
      </w:pPr>
    </w:p>
    <w:p w14:paraId="10125AC2" w14:textId="77777777" w:rsidR="00FA336A" w:rsidRPr="002E3BA3" w:rsidRDefault="00FA336A" w:rsidP="00F26B79">
      <w:pPr>
        <w:rPr>
          <w:rFonts w:asciiTheme="majorHAnsi" w:eastAsia="Times New Roman" w:hAnsiTheme="majorHAnsi" w:cstheme="majorHAnsi"/>
          <w:bCs/>
          <w:color w:val="FF0000"/>
          <w:u w:val="single"/>
        </w:rPr>
      </w:pPr>
      <w:r w:rsidRPr="002E3BA3">
        <w:rPr>
          <w:rFonts w:asciiTheme="majorHAnsi" w:eastAsia="Times New Roman" w:hAnsiTheme="majorHAnsi" w:cstheme="majorHAnsi"/>
          <w:bCs/>
          <w:color w:val="FF0000"/>
          <w:u w:val="single"/>
        </w:rPr>
        <w:t xml:space="preserve">A subcommittee of the OPRA NMT group has been working on a transportation proposal. The members of the subcommittee include Gary Brown, Gary Loach, Scott DeLong, Brenda Smith, and Matt White. Once drafted, this proposal will be taken to the OPRA NMT group for input, and then to the state NMT group for consideration. </w:t>
      </w:r>
    </w:p>
    <w:p w14:paraId="2B30861E" w14:textId="77777777" w:rsidR="006D77A4" w:rsidRPr="002E3BA3" w:rsidRDefault="006D77A4" w:rsidP="00F26B79">
      <w:pPr>
        <w:rPr>
          <w:rFonts w:asciiTheme="majorHAnsi" w:eastAsia="Times New Roman" w:hAnsiTheme="majorHAnsi" w:cstheme="majorHAnsi"/>
          <w:bCs/>
          <w:color w:val="FF0000"/>
          <w:u w:val="single"/>
        </w:rPr>
      </w:pPr>
    </w:p>
    <w:p w14:paraId="7F95E4DE" w14:textId="77777777" w:rsidR="006D77A4" w:rsidRPr="002E3BA3" w:rsidRDefault="006D77A4" w:rsidP="00F26B79">
      <w:pPr>
        <w:rPr>
          <w:rFonts w:asciiTheme="majorHAnsi" w:eastAsia="Times New Roman" w:hAnsiTheme="majorHAnsi" w:cstheme="majorHAnsi"/>
          <w:bCs/>
          <w:color w:val="FF0000"/>
          <w:u w:val="single"/>
        </w:rPr>
      </w:pPr>
      <w:r w:rsidRPr="002E3BA3">
        <w:rPr>
          <w:rFonts w:asciiTheme="majorHAnsi" w:eastAsia="Times New Roman" w:hAnsiTheme="majorHAnsi" w:cstheme="majorHAnsi"/>
          <w:bCs/>
          <w:color w:val="FF0000"/>
          <w:u w:val="single"/>
        </w:rPr>
        <w:t>On February 9</w:t>
      </w:r>
      <w:r w:rsidRPr="002E3BA3">
        <w:rPr>
          <w:rFonts w:asciiTheme="majorHAnsi" w:eastAsia="Times New Roman" w:hAnsiTheme="majorHAnsi" w:cstheme="majorHAnsi"/>
          <w:bCs/>
          <w:color w:val="FF0000"/>
          <w:u w:val="single"/>
          <w:vertAlign w:val="superscript"/>
        </w:rPr>
        <w:t>th</w:t>
      </w:r>
      <w:r w:rsidRPr="002E3BA3">
        <w:rPr>
          <w:rFonts w:asciiTheme="majorHAnsi" w:eastAsia="Times New Roman" w:hAnsiTheme="majorHAnsi" w:cstheme="majorHAnsi"/>
          <w:bCs/>
          <w:color w:val="FF0000"/>
          <w:u w:val="single"/>
        </w:rPr>
        <w:t xml:space="preserve">, OPRA, with input from OPRA members, submitted public comments to OOD concerning OOD’s modification to the Combined State Plan. The submitted comments focused OOD’s relationship with providers as partners, increasing training for VR staff concerning the identification of individuals with the most significant disabilities, and transparency of employment data.  </w:t>
      </w:r>
    </w:p>
    <w:p w14:paraId="347A0CCA" w14:textId="77777777" w:rsidR="00FA336A" w:rsidRPr="002E3BA3" w:rsidRDefault="00FA336A" w:rsidP="00F26B79">
      <w:pPr>
        <w:rPr>
          <w:rFonts w:asciiTheme="majorHAnsi" w:eastAsia="Times New Roman" w:hAnsiTheme="majorHAnsi" w:cstheme="majorHAnsi"/>
          <w:bCs/>
          <w:color w:val="FF0000"/>
          <w:u w:val="single"/>
        </w:rPr>
      </w:pPr>
    </w:p>
    <w:p w14:paraId="494969D7" w14:textId="77777777" w:rsidR="00FA336A" w:rsidRDefault="00FA336A" w:rsidP="00F26B79">
      <w:pPr>
        <w:rPr>
          <w:rFonts w:asciiTheme="majorHAnsi" w:hAnsiTheme="majorHAnsi" w:cstheme="majorHAnsi"/>
          <w:color w:val="244061" w:themeColor="accent1" w:themeShade="80"/>
          <w:u w:val="single"/>
        </w:rPr>
      </w:pPr>
      <w:r w:rsidRPr="002E3BA3">
        <w:rPr>
          <w:rFonts w:asciiTheme="majorHAnsi" w:eastAsia="Times New Roman" w:hAnsiTheme="majorHAnsi" w:cstheme="majorHAnsi"/>
          <w:bCs/>
          <w:color w:val="FF0000"/>
          <w:u w:val="single"/>
        </w:rPr>
        <w:t>On Monday, February 26</w:t>
      </w:r>
      <w:r w:rsidRPr="002E3BA3">
        <w:rPr>
          <w:rFonts w:asciiTheme="majorHAnsi" w:eastAsia="Times New Roman" w:hAnsiTheme="majorHAnsi" w:cstheme="majorHAnsi"/>
          <w:bCs/>
          <w:color w:val="FF0000"/>
          <w:u w:val="single"/>
          <w:vertAlign w:val="superscript"/>
        </w:rPr>
        <w:t>th</w:t>
      </w:r>
      <w:r w:rsidRPr="002E3BA3">
        <w:rPr>
          <w:rFonts w:asciiTheme="majorHAnsi" w:eastAsia="Times New Roman" w:hAnsiTheme="majorHAnsi" w:cstheme="majorHAnsi"/>
          <w:bCs/>
          <w:color w:val="FF0000"/>
          <w:u w:val="single"/>
        </w:rPr>
        <w:t xml:space="preserve">, an OPRA Employment Frist meeting will be held with guest speaker </w:t>
      </w:r>
      <w:r w:rsidRPr="002E3BA3">
        <w:rPr>
          <w:rFonts w:asciiTheme="majorHAnsi" w:hAnsiTheme="majorHAnsi" w:cstheme="majorHAnsi"/>
          <w:color w:val="FF0000"/>
          <w:u w:val="single"/>
        </w:rPr>
        <w:t xml:space="preserve">Julie </w:t>
      </w:r>
      <w:proofErr w:type="spellStart"/>
      <w:r w:rsidRPr="002E3BA3">
        <w:rPr>
          <w:rFonts w:asciiTheme="majorHAnsi" w:hAnsiTheme="majorHAnsi" w:cstheme="majorHAnsi"/>
          <w:color w:val="FF0000"/>
          <w:u w:val="single"/>
        </w:rPr>
        <w:t>Hance</w:t>
      </w:r>
      <w:proofErr w:type="spellEnd"/>
      <w:r w:rsidRPr="002E3BA3">
        <w:rPr>
          <w:rFonts w:asciiTheme="majorHAnsi" w:hAnsiTheme="majorHAnsi" w:cstheme="majorHAnsi"/>
          <w:color w:val="FF0000"/>
          <w:u w:val="single"/>
        </w:rPr>
        <w:t xml:space="preserve"> from OOD</w:t>
      </w:r>
      <w:r w:rsidR="006D77A4" w:rsidRPr="002E3BA3">
        <w:rPr>
          <w:rFonts w:asciiTheme="majorHAnsi" w:hAnsiTheme="majorHAnsi" w:cstheme="majorHAnsi"/>
          <w:color w:val="FF0000"/>
          <w:u w:val="single"/>
        </w:rPr>
        <w:t>, discussion</w:t>
      </w:r>
      <w:r w:rsidRPr="002E3BA3">
        <w:rPr>
          <w:rFonts w:asciiTheme="majorHAnsi" w:hAnsiTheme="majorHAnsi" w:cstheme="majorHAnsi"/>
          <w:color w:val="FF0000"/>
          <w:u w:val="single"/>
        </w:rPr>
        <w:t xml:space="preserve"> a curriculum for individuals planning to sit for the CESP exam, and introduction to Basecamp.</w:t>
      </w:r>
    </w:p>
    <w:p w14:paraId="206E2962" w14:textId="77777777" w:rsidR="00FA336A" w:rsidRDefault="00FA336A" w:rsidP="00F26B79">
      <w:pPr>
        <w:rPr>
          <w:rFonts w:asciiTheme="majorHAnsi" w:hAnsiTheme="majorHAnsi" w:cstheme="majorHAnsi"/>
          <w:color w:val="244061" w:themeColor="accent1" w:themeShade="80"/>
          <w:u w:val="single"/>
        </w:rPr>
      </w:pPr>
    </w:p>
    <w:p w14:paraId="3D366AFF" w14:textId="77777777" w:rsidR="00E112FA" w:rsidRPr="00DE3D1B" w:rsidRDefault="00FB1745" w:rsidP="00E112FA">
      <w:pPr>
        <w:widowControl w:val="0"/>
        <w:autoSpaceDE w:val="0"/>
        <w:autoSpaceDN w:val="0"/>
        <w:adjustRightInd w:val="0"/>
        <w:rPr>
          <w:rFonts w:asciiTheme="majorHAnsi" w:hAnsiTheme="majorHAnsi" w:cs="Times New Roman"/>
        </w:rPr>
      </w:pPr>
      <w:r w:rsidRPr="00DE3D1B">
        <w:rPr>
          <w:rFonts w:asciiTheme="majorHAnsi" w:hAnsiTheme="majorHAnsi" w:cs="Times New Roman"/>
          <w:b/>
        </w:rPr>
        <w:t>9</w:t>
      </w:r>
      <w:r w:rsidR="00E112FA" w:rsidRPr="00DE3D1B">
        <w:rPr>
          <w:rFonts w:asciiTheme="majorHAnsi" w:hAnsiTheme="majorHAnsi" w:cs="Times New Roman"/>
          <w:b/>
        </w:rPr>
        <w:t>.</w:t>
      </w:r>
      <w:r w:rsidR="00E112FA" w:rsidRPr="00DE3D1B">
        <w:rPr>
          <w:rFonts w:asciiTheme="majorHAnsi" w:hAnsiTheme="majorHAnsi" w:cs="Calibri"/>
          <w:b/>
          <w:bCs/>
        </w:rPr>
        <w:t xml:space="preserve">  Waiver Pilot</w:t>
      </w:r>
    </w:p>
    <w:p w14:paraId="6BB37CAB" w14:textId="77777777" w:rsidR="00E112FA" w:rsidRPr="00DE3D1B" w:rsidRDefault="00E112FA" w:rsidP="00E112FA">
      <w:pPr>
        <w:rPr>
          <w:rFonts w:asciiTheme="majorHAnsi" w:hAnsiTheme="majorHAnsi" w:cs="Calibri"/>
        </w:rPr>
      </w:pPr>
      <w:r w:rsidRPr="00DE3D1B">
        <w:rPr>
          <w:rFonts w:asciiTheme="majorHAnsi" w:hAnsiTheme="majorHAnsi" w:cs="Calibri"/>
        </w:rPr>
        <w:t>The OPRA Waiver Kitchen Cabinet is recommending that the board and OPRA consider the weekly billing unit proposal by DODD.  (Please see A.1 for additional information.)</w:t>
      </w:r>
    </w:p>
    <w:p w14:paraId="5FC2A9A0" w14:textId="77777777" w:rsidR="00CC55F5" w:rsidRPr="00DE3D1B" w:rsidRDefault="00CC55F5" w:rsidP="00E112FA">
      <w:pPr>
        <w:rPr>
          <w:rFonts w:asciiTheme="majorHAnsi" w:hAnsiTheme="majorHAnsi" w:cs="Calibri"/>
        </w:rPr>
      </w:pPr>
    </w:p>
    <w:p w14:paraId="49F2428E" w14:textId="77777777" w:rsidR="00CC55F5" w:rsidRPr="00DE3D1B" w:rsidRDefault="00FB1745" w:rsidP="00CC55F5">
      <w:pPr>
        <w:rPr>
          <w:rFonts w:asciiTheme="majorHAnsi" w:hAnsiTheme="majorHAnsi" w:cs="Calibri"/>
          <w:b/>
        </w:rPr>
      </w:pPr>
      <w:r w:rsidRPr="00DE3D1B">
        <w:rPr>
          <w:rFonts w:asciiTheme="majorHAnsi" w:hAnsiTheme="majorHAnsi" w:cs="Calibri"/>
          <w:b/>
        </w:rPr>
        <w:t>10</w:t>
      </w:r>
      <w:r w:rsidR="00CC55F5" w:rsidRPr="00DE3D1B">
        <w:rPr>
          <w:rFonts w:asciiTheme="majorHAnsi" w:hAnsiTheme="majorHAnsi" w:cs="Calibri"/>
          <w:b/>
        </w:rPr>
        <w:t>.</w:t>
      </w:r>
      <w:r w:rsidR="00CC55F5" w:rsidRPr="00DE3D1B">
        <w:rPr>
          <w:rFonts w:asciiTheme="majorHAnsi" w:hAnsiTheme="majorHAnsi" w:cs="Calibri"/>
        </w:rPr>
        <w:t xml:space="preserve"> </w:t>
      </w:r>
      <w:r w:rsidR="00CC55F5" w:rsidRPr="00DE3D1B">
        <w:rPr>
          <w:rFonts w:asciiTheme="majorHAnsi" w:hAnsiTheme="majorHAnsi" w:cs="Calibri"/>
          <w:b/>
        </w:rPr>
        <w:t>Outcome-Based Payment Systems</w:t>
      </w:r>
    </w:p>
    <w:p w14:paraId="6DF01CD9" w14:textId="77777777" w:rsidR="00CC55F5" w:rsidRPr="00DE3D1B" w:rsidRDefault="00CC55F5" w:rsidP="00CC55F5">
      <w:pPr>
        <w:rPr>
          <w:rFonts w:asciiTheme="majorHAnsi" w:hAnsiTheme="majorHAnsi" w:cs="Calibri"/>
        </w:rPr>
      </w:pPr>
      <w:r w:rsidRPr="00DE3D1B">
        <w:rPr>
          <w:rFonts w:asciiTheme="majorHAnsi" w:hAnsiTheme="majorHAnsi" w:cs="Calibri"/>
        </w:rPr>
        <w:t>On April 1</w:t>
      </w:r>
      <w:r w:rsidRPr="00DE3D1B">
        <w:rPr>
          <w:rFonts w:asciiTheme="majorHAnsi" w:hAnsiTheme="majorHAnsi" w:cs="Calibri"/>
          <w:vertAlign w:val="superscript"/>
        </w:rPr>
        <w:t>st</w:t>
      </w:r>
      <w:r w:rsidRPr="00DE3D1B">
        <w:rPr>
          <w:rFonts w:asciiTheme="majorHAnsi" w:hAnsiTheme="majorHAnsi" w:cs="Calibri"/>
        </w:rPr>
        <w:t>, DODD plans to implement the following outcome-based services</w:t>
      </w:r>
      <w:proofErr w:type="gramStart"/>
      <w:r w:rsidRPr="00DE3D1B">
        <w:rPr>
          <w:rFonts w:asciiTheme="majorHAnsi" w:hAnsiTheme="majorHAnsi" w:cs="Calibri"/>
        </w:rPr>
        <w:t>;</w:t>
      </w:r>
      <w:proofErr w:type="gramEnd"/>
    </w:p>
    <w:p w14:paraId="2F8F93D0"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Assistive Technology</w:t>
      </w:r>
    </w:p>
    <w:p w14:paraId="32266A74"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Ben</w:t>
      </w:r>
      <w:r w:rsidR="00CD547C" w:rsidRPr="00DE3D1B">
        <w:rPr>
          <w:rFonts w:asciiTheme="majorHAnsi" w:hAnsiTheme="majorHAnsi" w:cs="Calibri"/>
        </w:rPr>
        <w:t>e</w:t>
      </w:r>
      <w:r w:rsidRPr="00DE3D1B">
        <w:rPr>
          <w:rFonts w:asciiTheme="majorHAnsi" w:hAnsiTheme="majorHAnsi" w:cs="Calibri"/>
        </w:rPr>
        <w:t>fits Educations and Ana</w:t>
      </w:r>
      <w:r w:rsidR="00CD547C" w:rsidRPr="00DE3D1B">
        <w:rPr>
          <w:rFonts w:asciiTheme="majorHAnsi" w:hAnsiTheme="majorHAnsi" w:cs="Calibri"/>
        </w:rPr>
        <w:t>l</w:t>
      </w:r>
      <w:r w:rsidRPr="00DE3D1B">
        <w:rPr>
          <w:rFonts w:asciiTheme="majorHAnsi" w:hAnsiTheme="majorHAnsi" w:cs="Calibri"/>
        </w:rPr>
        <w:t>ysis</w:t>
      </w:r>
    </w:p>
    <w:p w14:paraId="06CEC075"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Career Discovery</w:t>
      </w:r>
    </w:p>
    <w:p w14:paraId="44B9F396"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Employment/Self-Employment Planning</w:t>
      </w:r>
    </w:p>
    <w:p w14:paraId="2CC2AC57"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Situati</w:t>
      </w:r>
      <w:r w:rsidR="00CD547C" w:rsidRPr="00DE3D1B">
        <w:rPr>
          <w:rFonts w:asciiTheme="majorHAnsi" w:hAnsiTheme="majorHAnsi" w:cs="Calibri"/>
        </w:rPr>
        <w:t>o</w:t>
      </w:r>
      <w:r w:rsidRPr="00DE3D1B">
        <w:rPr>
          <w:rFonts w:asciiTheme="majorHAnsi" w:hAnsiTheme="majorHAnsi" w:cs="Calibri"/>
        </w:rPr>
        <w:t>n Observations and Assessment</w:t>
      </w:r>
    </w:p>
    <w:p w14:paraId="435A6032" w14:textId="77777777" w:rsidR="00CC55F5" w:rsidRDefault="00CC55F5" w:rsidP="00CC55F5">
      <w:pPr>
        <w:rPr>
          <w:rFonts w:asciiTheme="majorHAnsi" w:hAnsiTheme="majorHAnsi" w:cs="Calibri"/>
        </w:rPr>
      </w:pPr>
      <w:r w:rsidRPr="00DE3D1B">
        <w:rPr>
          <w:rFonts w:asciiTheme="majorHAnsi" w:hAnsiTheme="majorHAnsi" w:cs="Calibri"/>
        </w:rPr>
        <w:br/>
        <w:t>On May 1</w:t>
      </w:r>
      <w:r w:rsidRPr="00DE3D1B">
        <w:rPr>
          <w:rFonts w:asciiTheme="majorHAnsi" w:hAnsiTheme="majorHAnsi" w:cs="Calibri"/>
          <w:vertAlign w:val="superscript"/>
        </w:rPr>
        <w:t>st</w:t>
      </w:r>
      <w:r w:rsidRPr="00DE3D1B">
        <w:rPr>
          <w:rFonts w:asciiTheme="majorHAnsi" w:hAnsiTheme="majorHAnsi" w:cs="Calibri"/>
        </w:rPr>
        <w:t>, OOD plans to implement the following new outcome-based services: Supported Employment</w:t>
      </w:r>
      <w:r w:rsidR="00C3668A" w:rsidRPr="00202C08">
        <w:rPr>
          <w:rFonts w:asciiTheme="majorHAnsi" w:hAnsiTheme="majorHAnsi" w:cs="Calibri"/>
        </w:rPr>
        <w:t>.  (See A.4 for additional information.)</w:t>
      </w:r>
    </w:p>
    <w:p w14:paraId="7D2928CA" w14:textId="77777777" w:rsidR="00F26B79" w:rsidRDefault="00F26B79" w:rsidP="00CC55F5">
      <w:pPr>
        <w:rPr>
          <w:rFonts w:asciiTheme="majorHAnsi" w:hAnsiTheme="majorHAnsi" w:cs="Calibri"/>
        </w:rPr>
      </w:pPr>
    </w:p>
    <w:p w14:paraId="2F0ECA4A" w14:textId="77777777" w:rsidR="00E112FA" w:rsidRPr="00DE3D1B" w:rsidRDefault="00FB1745" w:rsidP="00EC013F">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11</w:t>
      </w:r>
      <w:r w:rsidR="00CC55F5" w:rsidRPr="00DE3D1B">
        <w:rPr>
          <w:rFonts w:asciiTheme="majorHAnsi" w:hAnsiTheme="majorHAnsi" w:cs="Times New Roman"/>
          <w:b/>
        </w:rPr>
        <w:t>.  MUI Process</w:t>
      </w:r>
    </w:p>
    <w:p w14:paraId="65734AED" w14:textId="77777777" w:rsidR="00CC55F5" w:rsidRPr="00DE3D1B" w:rsidRDefault="00CC55F5" w:rsidP="00EC013F">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In concert with OPRA’s initiatives on simplification and efficiencies, membership has expressed a strong desire to address the MUI/UI rule and process. The timing for this review is consistent with the 5-year rule review mandate. After an initial meeting with DODD’s Scott Phillips </w:t>
      </w:r>
      <w:r w:rsidR="00AF16EA" w:rsidRPr="00DE3D1B">
        <w:rPr>
          <w:rFonts w:asciiTheme="majorHAnsi" w:hAnsiTheme="majorHAnsi" w:cs="Times New Roman"/>
        </w:rPr>
        <w:t>and County</w:t>
      </w:r>
      <w:r w:rsidRPr="00DE3D1B">
        <w:rPr>
          <w:rFonts w:asciiTheme="majorHAnsi" w:hAnsiTheme="majorHAnsi" w:cs="Times New Roman"/>
        </w:rPr>
        <w:t xml:space="preserve"> Board representative Eric Metzger to begin discussing parameters, OPRA had its first member meeting on February 13</w:t>
      </w:r>
      <w:r w:rsidRPr="00DE3D1B">
        <w:rPr>
          <w:rFonts w:asciiTheme="majorHAnsi" w:hAnsiTheme="majorHAnsi" w:cs="Times New Roman"/>
          <w:vertAlign w:val="superscript"/>
        </w:rPr>
        <w:t>th</w:t>
      </w:r>
      <w:r w:rsidRPr="00DE3D1B">
        <w:rPr>
          <w:rFonts w:asciiTheme="majorHAnsi" w:hAnsiTheme="majorHAnsi" w:cs="Times New Roman"/>
        </w:rPr>
        <w:t xml:space="preserve"> with the OPRA Rules Focus Group to discuss the rule and process in depth. Results of those discussions were presented to DODD on Tuesday, February 14</w:t>
      </w:r>
      <w:r w:rsidRPr="00DE3D1B">
        <w:rPr>
          <w:rFonts w:asciiTheme="majorHAnsi" w:hAnsiTheme="majorHAnsi" w:cs="Times New Roman"/>
          <w:vertAlign w:val="superscript"/>
        </w:rPr>
        <w:t>th</w:t>
      </w:r>
      <w:r w:rsidRPr="00DE3D1B">
        <w:rPr>
          <w:rFonts w:asciiTheme="majorHAnsi" w:hAnsiTheme="majorHAnsi" w:cs="Times New Roman"/>
        </w:rPr>
        <w:t>. A structure for continued statewide discussions as well as internal OPRA discussions (with a developed strategy for moving forward) are being developed.</w:t>
      </w:r>
    </w:p>
    <w:p w14:paraId="130E6255" w14:textId="77777777" w:rsidR="00D04E52" w:rsidRPr="00DE3D1B" w:rsidRDefault="00D04E52" w:rsidP="00EC013F">
      <w:pPr>
        <w:widowControl w:val="0"/>
        <w:autoSpaceDE w:val="0"/>
        <w:autoSpaceDN w:val="0"/>
        <w:adjustRightInd w:val="0"/>
        <w:rPr>
          <w:rFonts w:asciiTheme="majorHAnsi" w:hAnsiTheme="majorHAnsi" w:cs="Times New Roman"/>
          <w:b/>
        </w:rPr>
      </w:pPr>
    </w:p>
    <w:p w14:paraId="29DF1080" w14:textId="77777777" w:rsidR="009579AB" w:rsidRPr="00DE3D1B" w:rsidRDefault="00FB1745" w:rsidP="00EC013F">
      <w:pPr>
        <w:widowControl w:val="0"/>
        <w:autoSpaceDE w:val="0"/>
        <w:autoSpaceDN w:val="0"/>
        <w:adjustRightInd w:val="0"/>
        <w:rPr>
          <w:rFonts w:asciiTheme="majorHAnsi" w:hAnsiTheme="majorHAnsi" w:cs="Times New Roman"/>
          <w:b/>
        </w:rPr>
      </w:pPr>
      <w:r w:rsidRPr="00DE3D1B">
        <w:rPr>
          <w:rFonts w:asciiTheme="majorHAnsi" w:hAnsiTheme="majorHAnsi" w:cs="Times New Roman"/>
          <w:b/>
        </w:rPr>
        <w:t>12</w:t>
      </w:r>
      <w:r w:rsidR="00CC55F5" w:rsidRPr="00DE3D1B">
        <w:rPr>
          <w:rFonts w:asciiTheme="majorHAnsi" w:hAnsiTheme="majorHAnsi" w:cs="Times New Roman"/>
          <w:b/>
        </w:rPr>
        <w:t xml:space="preserve">.  OPRA Training and Evaluations </w:t>
      </w:r>
    </w:p>
    <w:p w14:paraId="6D88CC20" w14:textId="77777777" w:rsidR="00BC2713" w:rsidRPr="00DE3D1B" w:rsidRDefault="00BC2713" w:rsidP="00FB1745">
      <w:pPr>
        <w:spacing w:after="160" w:line="259" w:lineRule="auto"/>
        <w:rPr>
          <w:rFonts w:asciiTheme="majorHAnsi" w:eastAsia="Calibri" w:hAnsiTheme="majorHAnsi" w:cs="Times New Roman"/>
        </w:rPr>
      </w:pPr>
      <w:r w:rsidRPr="00DE3D1B">
        <w:rPr>
          <w:rFonts w:asciiTheme="majorHAnsi" w:eastAsia="Calibri" w:hAnsiTheme="majorHAnsi" w:cs="Times New Roman"/>
        </w:rPr>
        <w:t xml:space="preserve">In January of 2017, OPRA began aggressively developing and scheduling training sessions to bring added value to the membership. OPRA committees have been surveyed for topics of interest/need to them and other sessions have been selected based on OPRA staff input. Some topics will be repeated, based on session evaluations and overall demand. </w:t>
      </w:r>
      <w:r w:rsidR="005E6878">
        <w:rPr>
          <w:rFonts w:asciiTheme="majorHAnsi" w:eastAsia="Calibri" w:hAnsiTheme="majorHAnsi" w:cs="Times New Roman"/>
        </w:rPr>
        <w:t xml:space="preserve"> </w:t>
      </w:r>
      <w:r w:rsidR="005E6878" w:rsidRPr="005E6878">
        <w:rPr>
          <w:rFonts w:asciiTheme="majorHAnsi" w:eastAsia="Calibri" w:hAnsiTheme="majorHAnsi" w:cs="Times New Roman"/>
          <w:color w:val="FF0000"/>
          <w:u w:val="single"/>
        </w:rPr>
        <w:t xml:space="preserve">The 2018 training calendar is </w:t>
      </w:r>
      <w:r w:rsidR="00DC260E">
        <w:rPr>
          <w:rFonts w:asciiTheme="majorHAnsi" w:eastAsia="Calibri" w:hAnsiTheme="majorHAnsi" w:cs="Times New Roman"/>
          <w:color w:val="FF0000"/>
          <w:u w:val="single"/>
        </w:rPr>
        <w:t xml:space="preserve">being developed and updated on a </w:t>
      </w:r>
      <w:r w:rsidR="00DC260E">
        <w:rPr>
          <w:rFonts w:asciiTheme="majorHAnsi" w:eastAsia="Calibri" w:hAnsiTheme="majorHAnsi" w:cs="Times New Roman"/>
          <w:color w:val="FF0000"/>
          <w:u w:val="single"/>
        </w:rPr>
        <w:lastRenderedPageBreak/>
        <w:t xml:space="preserve">regular basis.  </w:t>
      </w:r>
      <w:r w:rsidR="005E6878" w:rsidRPr="005E6878">
        <w:rPr>
          <w:rFonts w:asciiTheme="majorHAnsi" w:eastAsia="Calibri" w:hAnsiTheme="majorHAnsi" w:cs="Times New Roman"/>
          <w:color w:val="FF0000"/>
          <w:u w:val="single"/>
        </w:rPr>
        <w:t>We will be repeating popular sessions from last year and adding a CEO track. Watch your email for our 2018 offerings.</w:t>
      </w:r>
    </w:p>
    <w:sectPr w:rsidR="00BC2713" w:rsidRPr="00DE3D1B" w:rsidSect="00357301">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DD800" w14:textId="77777777" w:rsidR="00411291" w:rsidRDefault="00411291" w:rsidP="00357301">
      <w:r>
        <w:separator/>
      </w:r>
    </w:p>
  </w:endnote>
  <w:endnote w:type="continuationSeparator" w:id="0">
    <w:p w14:paraId="28D7EDFC" w14:textId="77777777" w:rsidR="00411291" w:rsidRDefault="00411291"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FC2D6" w14:textId="77777777" w:rsidR="00411291" w:rsidRDefault="00411291"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D24345" w14:textId="77777777" w:rsidR="00411291" w:rsidRDefault="004112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6DDF0" w14:textId="77777777" w:rsidR="00411291" w:rsidRDefault="00411291"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1E2">
      <w:rPr>
        <w:rStyle w:val="PageNumber"/>
        <w:noProof/>
      </w:rPr>
      <w:t>8</w:t>
    </w:r>
    <w:r>
      <w:rPr>
        <w:rStyle w:val="PageNumber"/>
      </w:rPr>
      <w:fldChar w:fldCharType="end"/>
    </w:r>
  </w:p>
  <w:p w14:paraId="2BED22A5" w14:textId="77777777" w:rsidR="00411291" w:rsidRDefault="004112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BC85C" w14:textId="77777777" w:rsidR="00411291" w:rsidRDefault="00411291" w:rsidP="00357301">
      <w:r>
        <w:separator/>
      </w:r>
    </w:p>
  </w:footnote>
  <w:footnote w:type="continuationSeparator" w:id="0">
    <w:p w14:paraId="2CFE3C1F" w14:textId="77777777" w:rsidR="00411291" w:rsidRDefault="00411291"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2DA54" w14:textId="77777777" w:rsidR="00411291" w:rsidRDefault="00411291">
    <w:pPr>
      <w:pStyle w:val="Header"/>
    </w:pPr>
    <w:r>
      <w:t>OPRA Board Consent Agenda</w:t>
    </w:r>
    <w:r>
      <w:tab/>
    </w:r>
    <w:r>
      <w:tab/>
      <w:t>February 28,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8">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1">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2">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16">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0">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4">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
  </w:num>
  <w:num w:numId="4">
    <w:abstractNumId w:val="19"/>
  </w:num>
  <w:num w:numId="5">
    <w:abstractNumId w:val="10"/>
  </w:num>
  <w:num w:numId="6">
    <w:abstractNumId w:val="11"/>
  </w:num>
  <w:num w:numId="7">
    <w:abstractNumId w:val="24"/>
  </w:num>
  <w:num w:numId="8">
    <w:abstractNumId w:val="4"/>
  </w:num>
  <w:num w:numId="9">
    <w:abstractNumId w:val="16"/>
  </w:num>
  <w:num w:numId="10">
    <w:abstractNumId w:val="26"/>
  </w:num>
  <w:num w:numId="11">
    <w:abstractNumId w:val="13"/>
  </w:num>
  <w:num w:numId="12">
    <w:abstractNumId w:val="0"/>
  </w:num>
  <w:num w:numId="13">
    <w:abstractNumId w:val="9"/>
  </w:num>
  <w:num w:numId="14">
    <w:abstractNumId w:val="6"/>
  </w:num>
  <w:num w:numId="15">
    <w:abstractNumId w:val="20"/>
  </w:num>
  <w:num w:numId="16">
    <w:abstractNumId w:val="5"/>
  </w:num>
  <w:num w:numId="17">
    <w:abstractNumId w:val="17"/>
  </w:num>
  <w:num w:numId="18">
    <w:abstractNumId w:val="22"/>
  </w:num>
  <w:num w:numId="19">
    <w:abstractNumId w:val="23"/>
  </w:num>
  <w:num w:numId="20">
    <w:abstractNumId w:val="12"/>
  </w:num>
  <w:num w:numId="21">
    <w:abstractNumId w:val="1"/>
  </w:num>
  <w:num w:numId="22">
    <w:abstractNumId w:val="21"/>
  </w:num>
  <w:num w:numId="23">
    <w:abstractNumId w:val="8"/>
  </w:num>
  <w:num w:numId="24">
    <w:abstractNumId w:val="14"/>
  </w:num>
  <w:num w:numId="25">
    <w:abstractNumId w:val="25"/>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18FC"/>
    <w:rsid w:val="00002E64"/>
    <w:rsid w:val="000047F2"/>
    <w:rsid w:val="0000494A"/>
    <w:rsid w:val="0001440C"/>
    <w:rsid w:val="000166DE"/>
    <w:rsid w:val="00017680"/>
    <w:rsid w:val="00017BFA"/>
    <w:rsid w:val="00017CC1"/>
    <w:rsid w:val="0002550F"/>
    <w:rsid w:val="000258F0"/>
    <w:rsid w:val="00030D3D"/>
    <w:rsid w:val="0003116B"/>
    <w:rsid w:val="00035603"/>
    <w:rsid w:val="00036703"/>
    <w:rsid w:val="00040AB6"/>
    <w:rsid w:val="000422BE"/>
    <w:rsid w:val="000427F9"/>
    <w:rsid w:val="000430FE"/>
    <w:rsid w:val="00051BC8"/>
    <w:rsid w:val="00052096"/>
    <w:rsid w:val="00052E6D"/>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371"/>
    <w:rsid w:val="000E2C2C"/>
    <w:rsid w:val="000E45E1"/>
    <w:rsid w:val="000E4D77"/>
    <w:rsid w:val="000E6173"/>
    <w:rsid w:val="000E63A2"/>
    <w:rsid w:val="000F1671"/>
    <w:rsid w:val="000F56C4"/>
    <w:rsid w:val="001017AF"/>
    <w:rsid w:val="001025F6"/>
    <w:rsid w:val="00102A96"/>
    <w:rsid w:val="001034E8"/>
    <w:rsid w:val="00104176"/>
    <w:rsid w:val="00114176"/>
    <w:rsid w:val="00115A3E"/>
    <w:rsid w:val="00115B01"/>
    <w:rsid w:val="0012335A"/>
    <w:rsid w:val="0012491B"/>
    <w:rsid w:val="0013416D"/>
    <w:rsid w:val="001346E9"/>
    <w:rsid w:val="0013769C"/>
    <w:rsid w:val="0014009B"/>
    <w:rsid w:val="00141A3C"/>
    <w:rsid w:val="00141D84"/>
    <w:rsid w:val="00143209"/>
    <w:rsid w:val="0014589C"/>
    <w:rsid w:val="001523A3"/>
    <w:rsid w:val="00157898"/>
    <w:rsid w:val="00163215"/>
    <w:rsid w:val="00163B3F"/>
    <w:rsid w:val="001647C5"/>
    <w:rsid w:val="00166ED3"/>
    <w:rsid w:val="00170D7E"/>
    <w:rsid w:val="00172B5B"/>
    <w:rsid w:val="0017486F"/>
    <w:rsid w:val="00177367"/>
    <w:rsid w:val="00181ABD"/>
    <w:rsid w:val="00182439"/>
    <w:rsid w:val="00182E0B"/>
    <w:rsid w:val="00184E18"/>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A7A45"/>
    <w:rsid w:val="001B59E3"/>
    <w:rsid w:val="001B5B4D"/>
    <w:rsid w:val="001B6458"/>
    <w:rsid w:val="001B7836"/>
    <w:rsid w:val="001C06FB"/>
    <w:rsid w:val="001C476C"/>
    <w:rsid w:val="001C4A55"/>
    <w:rsid w:val="001D010A"/>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6BA4"/>
    <w:rsid w:val="001F7288"/>
    <w:rsid w:val="00201670"/>
    <w:rsid w:val="00202C08"/>
    <w:rsid w:val="0020474B"/>
    <w:rsid w:val="00206BDA"/>
    <w:rsid w:val="002115CA"/>
    <w:rsid w:val="002126BA"/>
    <w:rsid w:val="00213B93"/>
    <w:rsid w:val="00214CA8"/>
    <w:rsid w:val="002154E5"/>
    <w:rsid w:val="00215885"/>
    <w:rsid w:val="00216EE4"/>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5588E"/>
    <w:rsid w:val="00255A61"/>
    <w:rsid w:val="002604FD"/>
    <w:rsid w:val="0027185A"/>
    <w:rsid w:val="00274860"/>
    <w:rsid w:val="002766D7"/>
    <w:rsid w:val="002778AE"/>
    <w:rsid w:val="00280FBE"/>
    <w:rsid w:val="00281C91"/>
    <w:rsid w:val="00282EB9"/>
    <w:rsid w:val="0028305A"/>
    <w:rsid w:val="002910B5"/>
    <w:rsid w:val="002921E2"/>
    <w:rsid w:val="0029283A"/>
    <w:rsid w:val="00293575"/>
    <w:rsid w:val="0029688C"/>
    <w:rsid w:val="00296CCD"/>
    <w:rsid w:val="00297C5A"/>
    <w:rsid w:val="002A1DC9"/>
    <w:rsid w:val="002A204C"/>
    <w:rsid w:val="002A2783"/>
    <w:rsid w:val="002A3861"/>
    <w:rsid w:val="002A57C7"/>
    <w:rsid w:val="002A6C8A"/>
    <w:rsid w:val="002B09AC"/>
    <w:rsid w:val="002B1034"/>
    <w:rsid w:val="002B3003"/>
    <w:rsid w:val="002B71E0"/>
    <w:rsid w:val="002B7878"/>
    <w:rsid w:val="002B7AD7"/>
    <w:rsid w:val="002B7AF4"/>
    <w:rsid w:val="002C16E6"/>
    <w:rsid w:val="002C1BE3"/>
    <w:rsid w:val="002C2C0B"/>
    <w:rsid w:val="002C39E0"/>
    <w:rsid w:val="002C45A4"/>
    <w:rsid w:val="002C526D"/>
    <w:rsid w:val="002C5907"/>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7B68"/>
    <w:rsid w:val="002E7BCA"/>
    <w:rsid w:val="002F0033"/>
    <w:rsid w:val="002F117D"/>
    <w:rsid w:val="002F16E2"/>
    <w:rsid w:val="002F2933"/>
    <w:rsid w:val="002F6FB9"/>
    <w:rsid w:val="00302142"/>
    <w:rsid w:val="00303C35"/>
    <w:rsid w:val="00303EF6"/>
    <w:rsid w:val="0030637D"/>
    <w:rsid w:val="003064AC"/>
    <w:rsid w:val="00310C03"/>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AC"/>
    <w:rsid w:val="003354DF"/>
    <w:rsid w:val="00335ED9"/>
    <w:rsid w:val="003427C1"/>
    <w:rsid w:val="003436F5"/>
    <w:rsid w:val="00343E11"/>
    <w:rsid w:val="00344205"/>
    <w:rsid w:val="00344938"/>
    <w:rsid w:val="00344FF6"/>
    <w:rsid w:val="00345FF3"/>
    <w:rsid w:val="003465F6"/>
    <w:rsid w:val="00353F52"/>
    <w:rsid w:val="003558D6"/>
    <w:rsid w:val="00356024"/>
    <w:rsid w:val="00357301"/>
    <w:rsid w:val="00357D64"/>
    <w:rsid w:val="00360313"/>
    <w:rsid w:val="0036224C"/>
    <w:rsid w:val="00362641"/>
    <w:rsid w:val="00365734"/>
    <w:rsid w:val="003658C0"/>
    <w:rsid w:val="003716FD"/>
    <w:rsid w:val="003731AA"/>
    <w:rsid w:val="003736EB"/>
    <w:rsid w:val="0037430A"/>
    <w:rsid w:val="003757A2"/>
    <w:rsid w:val="00375D25"/>
    <w:rsid w:val="00380B40"/>
    <w:rsid w:val="0038138B"/>
    <w:rsid w:val="003829A3"/>
    <w:rsid w:val="003837AE"/>
    <w:rsid w:val="003844D3"/>
    <w:rsid w:val="003847B9"/>
    <w:rsid w:val="003858DD"/>
    <w:rsid w:val="00385B45"/>
    <w:rsid w:val="00391036"/>
    <w:rsid w:val="00391382"/>
    <w:rsid w:val="00393CA0"/>
    <w:rsid w:val="00394363"/>
    <w:rsid w:val="00394BE5"/>
    <w:rsid w:val="003965A4"/>
    <w:rsid w:val="0039671A"/>
    <w:rsid w:val="003A2C94"/>
    <w:rsid w:val="003B3EAC"/>
    <w:rsid w:val="003B48DE"/>
    <w:rsid w:val="003B61B9"/>
    <w:rsid w:val="003B79CB"/>
    <w:rsid w:val="003C2084"/>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45EB"/>
    <w:rsid w:val="00417452"/>
    <w:rsid w:val="004179E8"/>
    <w:rsid w:val="00420BFB"/>
    <w:rsid w:val="00425541"/>
    <w:rsid w:val="00427315"/>
    <w:rsid w:val="004277D8"/>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EF"/>
    <w:rsid w:val="004E14F2"/>
    <w:rsid w:val="004E27DE"/>
    <w:rsid w:val="004E2B62"/>
    <w:rsid w:val="004E74D6"/>
    <w:rsid w:val="004F0CBB"/>
    <w:rsid w:val="004F1844"/>
    <w:rsid w:val="004F1AC6"/>
    <w:rsid w:val="004F2D73"/>
    <w:rsid w:val="004F480F"/>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303CE"/>
    <w:rsid w:val="005333FD"/>
    <w:rsid w:val="00533454"/>
    <w:rsid w:val="00535BA2"/>
    <w:rsid w:val="00540D25"/>
    <w:rsid w:val="00541C84"/>
    <w:rsid w:val="0054408D"/>
    <w:rsid w:val="00545D03"/>
    <w:rsid w:val="00545F46"/>
    <w:rsid w:val="00554A9B"/>
    <w:rsid w:val="00562605"/>
    <w:rsid w:val="00564876"/>
    <w:rsid w:val="00565D7B"/>
    <w:rsid w:val="005705E3"/>
    <w:rsid w:val="00571F52"/>
    <w:rsid w:val="00573017"/>
    <w:rsid w:val="00573305"/>
    <w:rsid w:val="00573A21"/>
    <w:rsid w:val="005749C0"/>
    <w:rsid w:val="00575340"/>
    <w:rsid w:val="005779FB"/>
    <w:rsid w:val="00577A27"/>
    <w:rsid w:val="0058098D"/>
    <w:rsid w:val="00581DD8"/>
    <w:rsid w:val="00582428"/>
    <w:rsid w:val="00584052"/>
    <w:rsid w:val="00584252"/>
    <w:rsid w:val="00585D36"/>
    <w:rsid w:val="00585E67"/>
    <w:rsid w:val="00587BB5"/>
    <w:rsid w:val="005908A2"/>
    <w:rsid w:val="00591928"/>
    <w:rsid w:val="00593750"/>
    <w:rsid w:val="005A17CE"/>
    <w:rsid w:val="005A1EBB"/>
    <w:rsid w:val="005A2DCA"/>
    <w:rsid w:val="005A2ED6"/>
    <w:rsid w:val="005A4E03"/>
    <w:rsid w:val="005A5A68"/>
    <w:rsid w:val="005A69EF"/>
    <w:rsid w:val="005B050A"/>
    <w:rsid w:val="005B1410"/>
    <w:rsid w:val="005B197D"/>
    <w:rsid w:val="005B2503"/>
    <w:rsid w:val="005B3F4A"/>
    <w:rsid w:val="005B428E"/>
    <w:rsid w:val="005B5A22"/>
    <w:rsid w:val="005B605F"/>
    <w:rsid w:val="005B780E"/>
    <w:rsid w:val="005B7BBD"/>
    <w:rsid w:val="005C3239"/>
    <w:rsid w:val="005C343E"/>
    <w:rsid w:val="005C7257"/>
    <w:rsid w:val="005D0B89"/>
    <w:rsid w:val="005D4518"/>
    <w:rsid w:val="005D4CD0"/>
    <w:rsid w:val="005D6514"/>
    <w:rsid w:val="005D7480"/>
    <w:rsid w:val="005E05EB"/>
    <w:rsid w:val="005E1134"/>
    <w:rsid w:val="005E3066"/>
    <w:rsid w:val="005E43C6"/>
    <w:rsid w:val="005E45AB"/>
    <w:rsid w:val="005E6878"/>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48F9"/>
    <w:rsid w:val="00626169"/>
    <w:rsid w:val="00626B36"/>
    <w:rsid w:val="0062745F"/>
    <w:rsid w:val="006315F3"/>
    <w:rsid w:val="00632214"/>
    <w:rsid w:val="0063325D"/>
    <w:rsid w:val="006335CA"/>
    <w:rsid w:val="00634016"/>
    <w:rsid w:val="0063502A"/>
    <w:rsid w:val="0063603E"/>
    <w:rsid w:val="006523A1"/>
    <w:rsid w:val="00655166"/>
    <w:rsid w:val="00655EFC"/>
    <w:rsid w:val="00657BB8"/>
    <w:rsid w:val="0066133D"/>
    <w:rsid w:val="00662255"/>
    <w:rsid w:val="00664063"/>
    <w:rsid w:val="00670C9B"/>
    <w:rsid w:val="00673C64"/>
    <w:rsid w:val="00675FAF"/>
    <w:rsid w:val="00676D0A"/>
    <w:rsid w:val="006825DB"/>
    <w:rsid w:val="00682E2C"/>
    <w:rsid w:val="00682FF4"/>
    <w:rsid w:val="006838CE"/>
    <w:rsid w:val="00687306"/>
    <w:rsid w:val="00690105"/>
    <w:rsid w:val="006936B5"/>
    <w:rsid w:val="00693916"/>
    <w:rsid w:val="00694218"/>
    <w:rsid w:val="006946E7"/>
    <w:rsid w:val="00695198"/>
    <w:rsid w:val="00697321"/>
    <w:rsid w:val="006A0B61"/>
    <w:rsid w:val="006A1EDE"/>
    <w:rsid w:val="006A211A"/>
    <w:rsid w:val="006A3C7E"/>
    <w:rsid w:val="006A468A"/>
    <w:rsid w:val="006A4F98"/>
    <w:rsid w:val="006A6AAD"/>
    <w:rsid w:val="006A6E6D"/>
    <w:rsid w:val="006B25F0"/>
    <w:rsid w:val="006B30E2"/>
    <w:rsid w:val="006B51CE"/>
    <w:rsid w:val="006B7185"/>
    <w:rsid w:val="006C0ED6"/>
    <w:rsid w:val="006C3907"/>
    <w:rsid w:val="006C46EA"/>
    <w:rsid w:val="006C5519"/>
    <w:rsid w:val="006C66FF"/>
    <w:rsid w:val="006C708C"/>
    <w:rsid w:val="006C7C3B"/>
    <w:rsid w:val="006D0F68"/>
    <w:rsid w:val="006D12D8"/>
    <w:rsid w:val="006D2802"/>
    <w:rsid w:val="006D5A74"/>
    <w:rsid w:val="006D77A4"/>
    <w:rsid w:val="006E2EBD"/>
    <w:rsid w:val="006E2FBB"/>
    <w:rsid w:val="006E52F4"/>
    <w:rsid w:val="006F0C78"/>
    <w:rsid w:val="006F3378"/>
    <w:rsid w:val="006F3726"/>
    <w:rsid w:val="006F4248"/>
    <w:rsid w:val="006F55DD"/>
    <w:rsid w:val="006F5B5A"/>
    <w:rsid w:val="006F5F43"/>
    <w:rsid w:val="006F6298"/>
    <w:rsid w:val="007009FE"/>
    <w:rsid w:val="0070220E"/>
    <w:rsid w:val="00703524"/>
    <w:rsid w:val="00704412"/>
    <w:rsid w:val="00705198"/>
    <w:rsid w:val="007076D4"/>
    <w:rsid w:val="00707E99"/>
    <w:rsid w:val="007119F6"/>
    <w:rsid w:val="00713990"/>
    <w:rsid w:val="00715006"/>
    <w:rsid w:val="00717931"/>
    <w:rsid w:val="00721472"/>
    <w:rsid w:val="00722D9A"/>
    <w:rsid w:val="00724C71"/>
    <w:rsid w:val="00725D43"/>
    <w:rsid w:val="007273B7"/>
    <w:rsid w:val="00730035"/>
    <w:rsid w:val="0073081D"/>
    <w:rsid w:val="00731417"/>
    <w:rsid w:val="00731B75"/>
    <w:rsid w:val="00733557"/>
    <w:rsid w:val="007357BA"/>
    <w:rsid w:val="007359D2"/>
    <w:rsid w:val="00736257"/>
    <w:rsid w:val="00741065"/>
    <w:rsid w:val="007447C9"/>
    <w:rsid w:val="00752074"/>
    <w:rsid w:val="00753459"/>
    <w:rsid w:val="00755810"/>
    <w:rsid w:val="00755DAD"/>
    <w:rsid w:val="00764C12"/>
    <w:rsid w:val="00766E80"/>
    <w:rsid w:val="00774188"/>
    <w:rsid w:val="00780614"/>
    <w:rsid w:val="00783E98"/>
    <w:rsid w:val="00785A6C"/>
    <w:rsid w:val="00785FF1"/>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1EBA"/>
    <w:rsid w:val="007B471B"/>
    <w:rsid w:val="007C0480"/>
    <w:rsid w:val="007C1841"/>
    <w:rsid w:val="007C5603"/>
    <w:rsid w:val="007C6A11"/>
    <w:rsid w:val="007C6F32"/>
    <w:rsid w:val="007C72E9"/>
    <w:rsid w:val="007D102E"/>
    <w:rsid w:val="007D1DDA"/>
    <w:rsid w:val="007D3A1D"/>
    <w:rsid w:val="007D40CE"/>
    <w:rsid w:val="007D680E"/>
    <w:rsid w:val="007D7677"/>
    <w:rsid w:val="007D769E"/>
    <w:rsid w:val="007D7927"/>
    <w:rsid w:val="007E118C"/>
    <w:rsid w:val="007E213D"/>
    <w:rsid w:val="007E3A4E"/>
    <w:rsid w:val="007E3B4F"/>
    <w:rsid w:val="007E49FF"/>
    <w:rsid w:val="007E5C8B"/>
    <w:rsid w:val="007E747E"/>
    <w:rsid w:val="007E7A17"/>
    <w:rsid w:val="007F1AAC"/>
    <w:rsid w:val="007F241D"/>
    <w:rsid w:val="007F280C"/>
    <w:rsid w:val="007F4539"/>
    <w:rsid w:val="007F51F7"/>
    <w:rsid w:val="007F5C14"/>
    <w:rsid w:val="007F6475"/>
    <w:rsid w:val="00810AF9"/>
    <w:rsid w:val="00811281"/>
    <w:rsid w:val="00811EE6"/>
    <w:rsid w:val="00813777"/>
    <w:rsid w:val="008152A8"/>
    <w:rsid w:val="008164F0"/>
    <w:rsid w:val="00820489"/>
    <w:rsid w:val="008210B5"/>
    <w:rsid w:val="00821B2A"/>
    <w:rsid w:val="00821EA6"/>
    <w:rsid w:val="00821FE7"/>
    <w:rsid w:val="0082225D"/>
    <w:rsid w:val="00822C0C"/>
    <w:rsid w:val="00822EAB"/>
    <w:rsid w:val="00823DBC"/>
    <w:rsid w:val="00825BAA"/>
    <w:rsid w:val="0083235E"/>
    <w:rsid w:val="008326A2"/>
    <w:rsid w:val="008348D5"/>
    <w:rsid w:val="00834C27"/>
    <w:rsid w:val="00835A6F"/>
    <w:rsid w:val="00840751"/>
    <w:rsid w:val="0084109E"/>
    <w:rsid w:val="00845781"/>
    <w:rsid w:val="00847C71"/>
    <w:rsid w:val="00847DBC"/>
    <w:rsid w:val="008512C4"/>
    <w:rsid w:val="00853878"/>
    <w:rsid w:val="00853AD5"/>
    <w:rsid w:val="00856B34"/>
    <w:rsid w:val="00857D94"/>
    <w:rsid w:val="00857F4D"/>
    <w:rsid w:val="00860630"/>
    <w:rsid w:val="00860E68"/>
    <w:rsid w:val="00861DD5"/>
    <w:rsid w:val="00861F40"/>
    <w:rsid w:val="008624B8"/>
    <w:rsid w:val="00866D42"/>
    <w:rsid w:val="0087094B"/>
    <w:rsid w:val="00874221"/>
    <w:rsid w:val="008749C5"/>
    <w:rsid w:val="00875784"/>
    <w:rsid w:val="0087639E"/>
    <w:rsid w:val="0088008F"/>
    <w:rsid w:val="0088433F"/>
    <w:rsid w:val="008857B9"/>
    <w:rsid w:val="00886807"/>
    <w:rsid w:val="00887D9D"/>
    <w:rsid w:val="00894DCF"/>
    <w:rsid w:val="00894F33"/>
    <w:rsid w:val="008956FE"/>
    <w:rsid w:val="00897BBB"/>
    <w:rsid w:val="008A13A1"/>
    <w:rsid w:val="008A2149"/>
    <w:rsid w:val="008A25D8"/>
    <w:rsid w:val="008A3283"/>
    <w:rsid w:val="008A342F"/>
    <w:rsid w:val="008A637A"/>
    <w:rsid w:val="008A7CB7"/>
    <w:rsid w:val="008B08D4"/>
    <w:rsid w:val="008B1189"/>
    <w:rsid w:val="008B2C11"/>
    <w:rsid w:val="008B3FE5"/>
    <w:rsid w:val="008B4367"/>
    <w:rsid w:val="008C0C2F"/>
    <w:rsid w:val="008C637C"/>
    <w:rsid w:val="008D13ED"/>
    <w:rsid w:val="008D2AA7"/>
    <w:rsid w:val="008D31D1"/>
    <w:rsid w:val="008D4451"/>
    <w:rsid w:val="008D4E44"/>
    <w:rsid w:val="008E09A1"/>
    <w:rsid w:val="008E23DA"/>
    <w:rsid w:val="008E2999"/>
    <w:rsid w:val="008E4DB8"/>
    <w:rsid w:val="008E5A26"/>
    <w:rsid w:val="008E6D52"/>
    <w:rsid w:val="008F16AB"/>
    <w:rsid w:val="008F4626"/>
    <w:rsid w:val="008F56F6"/>
    <w:rsid w:val="008F6695"/>
    <w:rsid w:val="00901280"/>
    <w:rsid w:val="009018B4"/>
    <w:rsid w:val="0090267E"/>
    <w:rsid w:val="009028EB"/>
    <w:rsid w:val="00902CCB"/>
    <w:rsid w:val="00903A04"/>
    <w:rsid w:val="00904563"/>
    <w:rsid w:val="00904A86"/>
    <w:rsid w:val="00905032"/>
    <w:rsid w:val="009055E2"/>
    <w:rsid w:val="0090754A"/>
    <w:rsid w:val="00910ACE"/>
    <w:rsid w:val="009136F5"/>
    <w:rsid w:val="00914F98"/>
    <w:rsid w:val="00917F5C"/>
    <w:rsid w:val="00922FBA"/>
    <w:rsid w:val="00923171"/>
    <w:rsid w:val="00927500"/>
    <w:rsid w:val="00930105"/>
    <w:rsid w:val="009351E7"/>
    <w:rsid w:val="00935583"/>
    <w:rsid w:val="00935ADE"/>
    <w:rsid w:val="00935BF1"/>
    <w:rsid w:val="00941EF3"/>
    <w:rsid w:val="009431C0"/>
    <w:rsid w:val="00945E55"/>
    <w:rsid w:val="00946690"/>
    <w:rsid w:val="00952C5E"/>
    <w:rsid w:val="009535E3"/>
    <w:rsid w:val="00957317"/>
    <w:rsid w:val="009579AB"/>
    <w:rsid w:val="00960440"/>
    <w:rsid w:val="0096052B"/>
    <w:rsid w:val="00962F67"/>
    <w:rsid w:val="00963793"/>
    <w:rsid w:val="00964256"/>
    <w:rsid w:val="0096471F"/>
    <w:rsid w:val="0096755C"/>
    <w:rsid w:val="0096767C"/>
    <w:rsid w:val="00967B6B"/>
    <w:rsid w:val="009738D3"/>
    <w:rsid w:val="00974CDA"/>
    <w:rsid w:val="009756CF"/>
    <w:rsid w:val="0097694B"/>
    <w:rsid w:val="00977F0E"/>
    <w:rsid w:val="009840C5"/>
    <w:rsid w:val="00987AFE"/>
    <w:rsid w:val="00991307"/>
    <w:rsid w:val="009913C6"/>
    <w:rsid w:val="0099236B"/>
    <w:rsid w:val="00992DD0"/>
    <w:rsid w:val="00992E43"/>
    <w:rsid w:val="00992FB9"/>
    <w:rsid w:val="00993A11"/>
    <w:rsid w:val="0099446F"/>
    <w:rsid w:val="00995052"/>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C7982"/>
    <w:rsid w:val="009D449C"/>
    <w:rsid w:val="009D4CD0"/>
    <w:rsid w:val="009D7AC8"/>
    <w:rsid w:val="009E658F"/>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E8F"/>
    <w:rsid w:val="00A603B0"/>
    <w:rsid w:val="00A61997"/>
    <w:rsid w:val="00A63D46"/>
    <w:rsid w:val="00A650CB"/>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5744"/>
    <w:rsid w:val="00AB6A4A"/>
    <w:rsid w:val="00AB6DB1"/>
    <w:rsid w:val="00AB7546"/>
    <w:rsid w:val="00AC6D58"/>
    <w:rsid w:val="00AC72A5"/>
    <w:rsid w:val="00AC76EA"/>
    <w:rsid w:val="00AD2A5B"/>
    <w:rsid w:val="00AD3F0A"/>
    <w:rsid w:val="00AD44BF"/>
    <w:rsid w:val="00AD6FE9"/>
    <w:rsid w:val="00AD738A"/>
    <w:rsid w:val="00AD7CC1"/>
    <w:rsid w:val="00AE0C75"/>
    <w:rsid w:val="00AE17DA"/>
    <w:rsid w:val="00AE2211"/>
    <w:rsid w:val="00AE2CAC"/>
    <w:rsid w:val="00AE4930"/>
    <w:rsid w:val="00AE4FDB"/>
    <w:rsid w:val="00AE6102"/>
    <w:rsid w:val="00AE67AF"/>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647B"/>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70482"/>
    <w:rsid w:val="00B72963"/>
    <w:rsid w:val="00B73222"/>
    <w:rsid w:val="00B80323"/>
    <w:rsid w:val="00B822E7"/>
    <w:rsid w:val="00B83AA1"/>
    <w:rsid w:val="00B902DB"/>
    <w:rsid w:val="00B928C4"/>
    <w:rsid w:val="00B96606"/>
    <w:rsid w:val="00B96CD8"/>
    <w:rsid w:val="00BA2C34"/>
    <w:rsid w:val="00BA2CB0"/>
    <w:rsid w:val="00BA3D00"/>
    <w:rsid w:val="00BB17D5"/>
    <w:rsid w:val="00BB1C7C"/>
    <w:rsid w:val="00BB26D0"/>
    <w:rsid w:val="00BB2CEE"/>
    <w:rsid w:val="00BB3153"/>
    <w:rsid w:val="00BB39D5"/>
    <w:rsid w:val="00BB50EC"/>
    <w:rsid w:val="00BB728C"/>
    <w:rsid w:val="00BB7AE5"/>
    <w:rsid w:val="00BC0AA8"/>
    <w:rsid w:val="00BC2713"/>
    <w:rsid w:val="00BC27BA"/>
    <w:rsid w:val="00BC321C"/>
    <w:rsid w:val="00BC345B"/>
    <w:rsid w:val="00BC4FC4"/>
    <w:rsid w:val="00BC58B0"/>
    <w:rsid w:val="00BC5D49"/>
    <w:rsid w:val="00BD1C85"/>
    <w:rsid w:val="00BD2E7F"/>
    <w:rsid w:val="00BD32AE"/>
    <w:rsid w:val="00BD35BA"/>
    <w:rsid w:val="00BD6678"/>
    <w:rsid w:val="00BE0802"/>
    <w:rsid w:val="00BE6009"/>
    <w:rsid w:val="00BE70E2"/>
    <w:rsid w:val="00BF0277"/>
    <w:rsid w:val="00BF0A45"/>
    <w:rsid w:val="00BF4284"/>
    <w:rsid w:val="00BF5EB8"/>
    <w:rsid w:val="00BF6138"/>
    <w:rsid w:val="00BF62A7"/>
    <w:rsid w:val="00C01267"/>
    <w:rsid w:val="00C022FC"/>
    <w:rsid w:val="00C04CDA"/>
    <w:rsid w:val="00C06E86"/>
    <w:rsid w:val="00C10A16"/>
    <w:rsid w:val="00C120DB"/>
    <w:rsid w:val="00C121E8"/>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3061"/>
    <w:rsid w:val="00C3668A"/>
    <w:rsid w:val="00C410C4"/>
    <w:rsid w:val="00C434A3"/>
    <w:rsid w:val="00C43630"/>
    <w:rsid w:val="00C46CAB"/>
    <w:rsid w:val="00C5194F"/>
    <w:rsid w:val="00C52D30"/>
    <w:rsid w:val="00C53A41"/>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4A98"/>
    <w:rsid w:val="00C95BD4"/>
    <w:rsid w:val="00C95F9E"/>
    <w:rsid w:val="00C9680E"/>
    <w:rsid w:val="00C97F54"/>
    <w:rsid w:val="00CA0F42"/>
    <w:rsid w:val="00CA3736"/>
    <w:rsid w:val="00CB112F"/>
    <w:rsid w:val="00CB1D35"/>
    <w:rsid w:val="00CB1F15"/>
    <w:rsid w:val="00CB74A1"/>
    <w:rsid w:val="00CC0351"/>
    <w:rsid w:val="00CC3A55"/>
    <w:rsid w:val="00CC3F80"/>
    <w:rsid w:val="00CC549D"/>
    <w:rsid w:val="00CC55F5"/>
    <w:rsid w:val="00CC6EA0"/>
    <w:rsid w:val="00CC6FCF"/>
    <w:rsid w:val="00CC710D"/>
    <w:rsid w:val="00CD1FBB"/>
    <w:rsid w:val="00CD206A"/>
    <w:rsid w:val="00CD357D"/>
    <w:rsid w:val="00CD547C"/>
    <w:rsid w:val="00CD74AB"/>
    <w:rsid w:val="00CE6F06"/>
    <w:rsid w:val="00CE727D"/>
    <w:rsid w:val="00CE7325"/>
    <w:rsid w:val="00CF23D8"/>
    <w:rsid w:val="00CF5660"/>
    <w:rsid w:val="00CF5CAA"/>
    <w:rsid w:val="00CF5FB1"/>
    <w:rsid w:val="00CF6911"/>
    <w:rsid w:val="00D0080B"/>
    <w:rsid w:val="00D00D42"/>
    <w:rsid w:val="00D01391"/>
    <w:rsid w:val="00D01AE3"/>
    <w:rsid w:val="00D04169"/>
    <w:rsid w:val="00D046ED"/>
    <w:rsid w:val="00D04E52"/>
    <w:rsid w:val="00D0512F"/>
    <w:rsid w:val="00D10217"/>
    <w:rsid w:val="00D12A4A"/>
    <w:rsid w:val="00D12B9A"/>
    <w:rsid w:val="00D12F3F"/>
    <w:rsid w:val="00D16EC8"/>
    <w:rsid w:val="00D17157"/>
    <w:rsid w:val="00D17A43"/>
    <w:rsid w:val="00D20DA1"/>
    <w:rsid w:val="00D32FBB"/>
    <w:rsid w:val="00D33AF8"/>
    <w:rsid w:val="00D34B7D"/>
    <w:rsid w:val="00D35229"/>
    <w:rsid w:val="00D41E52"/>
    <w:rsid w:val="00D42311"/>
    <w:rsid w:val="00D424F9"/>
    <w:rsid w:val="00D42695"/>
    <w:rsid w:val="00D46ECF"/>
    <w:rsid w:val="00D50D8C"/>
    <w:rsid w:val="00D53C7B"/>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E7C"/>
    <w:rsid w:val="00D94149"/>
    <w:rsid w:val="00D94A6F"/>
    <w:rsid w:val="00DA06B2"/>
    <w:rsid w:val="00DA283D"/>
    <w:rsid w:val="00DA517F"/>
    <w:rsid w:val="00DA63D9"/>
    <w:rsid w:val="00DA7EF9"/>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44A3"/>
    <w:rsid w:val="00DE5836"/>
    <w:rsid w:val="00DE6203"/>
    <w:rsid w:val="00DE7246"/>
    <w:rsid w:val="00DF01C3"/>
    <w:rsid w:val="00DF2F41"/>
    <w:rsid w:val="00E01F04"/>
    <w:rsid w:val="00E04A4E"/>
    <w:rsid w:val="00E07088"/>
    <w:rsid w:val="00E109E6"/>
    <w:rsid w:val="00E10AB2"/>
    <w:rsid w:val="00E11262"/>
    <w:rsid w:val="00E112FA"/>
    <w:rsid w:val="00E11C40"/>
    <w:rsid w:val="00E13599"/>
    <w:rsid w:val="00E13B29"/>
    <w:rsid w:val="00E15D63"/>
    <w:rsid w:val="00E175DD"/>
    <w:rsid w:val="00E218D8"/>
    <w:rsid w:val="00E22F3E"/>
    <w:rsid w:val="00E231BE"/>
    <w:rsid w:val="00E231E8"/>
    <w:rsid w:val="00E239CA"/>
    <w:rsid w:val="00E2552B"/>
    <w:rsid w:val="00E263DA"/>
    <w:rsid w:val="00E27CB0"/>
    <w:rsid w:val="00E3105F"/>
    <w:rsid w:val="00E328FA"/>
    <w:rsid w:val="00E3579E"/>
    <w:rsid w:val="00E35FBC"/>
    <w:rsid w:val="00E36B47"/>
    <w:rsid w:val="00E40492"/>
    <w:rsid w:val="00E415DE"/>
    <w:rsid w:val="00E44B97"/>
    <w:rsid w:val="00E44D8D"/>
    <w:rsid w:val="00E472E6"/>
    <w:rsid w:val="00E477B4"/>
    <w:rsid w:val="00E5101A"/>
    <w:rsid w:val="00E51546"/>
    <w:rsid w:val="00E52758"/>
    <w:rsid w:val="00E53448"/>
    <w:rsid w:val="00E54848"/>
    <w:rsid w:val="00E620D2"/>
    <w:rsid w:val="00E63478"/>
    <w:rsid w:val="00E64089"/>
    <w:rsid w:val="00E64A46"/>
    <w:rsid w:val="00E66023"/>
    <w:rsid w:val="00E6697C"/>
    <w:rsid w:val="00E705E3"/>
    <w:rsid w:val="00E7736F"/>
    <w:rsid w:val="00E817A4"/>
    <w:rsid w:val="00E81BF8"/>
    <w:rsid w:val="00E827BA"/>
    <w:rsid w:val="00E864D5"/>
    <w:rsid w:val="00E86E2B"/>
    <w:rsid w:val="00E86F40"/>
    <w:rsid w:val="00E86FCB"/>
    <w:rsid w:val="00E914D3"/>
    <w:rsid w:val="00E941B3"/>
    <w:rsid w:val="00E95BF8"/>
    <w:rsid w:val="00EA00A5"/>
    <w:rsid w:val="00EA1F90"/>
    <w:rsid w:val="00EA3E65"/>
    <w:rsid w:val="00EA4263"/>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3EA0"/>
    <w:rsid w:val="00F04AD1"/>
    <w:rsid w:val="00F07955"/>
    <w:rsid w:val="00F1032E"/>
    <w:rsid w:val="00F10545"/>
    <w:rsid w:val="00F12487"/>
    <w:rsid w:val="00F13114"/>
    <w:rsid w:val="00F14C9D"/>
    <w:rsid w:val="00F15554"/>
    <w:rsid w:val="00F15677"/>
    <w:rsid w:val="00F15B5A"/>
    <w:rsid w:val="00F17304"/>
    <w:rsid w:val="00F17BEB"/>
    <w:rsid w:val="00F17D38"/>
    <w:rsid w:val="00F23F19"/>
    <w:rsid w:val="00F25FA8"/>
    <w:rsid w:val="00F26B79"/>
    <w:rsid w:val="00F27BA3"/>
    <w:rsid w:val="00F30332"/>
    <w:rsid w:val="00F311BB"/>
    <w:rsid w:val="00F3172A"/>
    <w:rsid w:val="00F31F30"/>
    <w:rsid w:val="00F32252"/>
    <w:rsid w:val="00F32353"/>
    <w:rsid w:val="00F35596"/>
    <w:rsid w:val="00F36758"/>
    <w:rsid w:val="00F405F8"/>
    <w:rsid w:val="00F4159B"/>
    <w:rsid w:val="00F427A8"/>
    <w:rsid w:val="00F42B71"/>
    <w:rsid w:val="00F5008C"/>
    <w:rsid w:val="00F51E7F"/>
    <w:rsid w:val="00F51EB3"/>
    <w:rsid w:val="00F544E9"/>
    <w:rsid w:val="00F555C5"/>
    <w:rsid w:val="00F61278"/>
    <w:rsid w:val="00F61571"/>
    <w:rsid w:val="00F647B1"/>
    <w:rsid w:val="00F72B0E"/>
    <w:rsid w:val="00F73310"/>
    <w:rsid w:val="00F740DF"/>
    <w:rsid w:val="00F7422A"/>
    <w:rsid w:val="00F74DEB"/>
    <w:rsid w:val="00F772D4"/>
    <w:rsid w:val="00F77A8D"/>
    <w:rsid w:val="00F80C87"/>
    <w:rsid w:val="00F83641"/>
    <w:rsid w:val="00F8444A"/>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510D"/>
    <w:rsid w:val="00FB5224"/>
    <w:rsid w:val="00FC1451"/>
    <w:rsid w:val="00FC37EB"/>
    <w:rsid w:val="00FC3EF9"/>
    <w:rsid w:val="00FC420E"/>
    <w:rsid w:val="00FC464B"/>
    <w:rsid w:val="00FC5D71"/>
    <w:rsid w:val="00FC62F7"/>
    <w:rsid w:val="00FD0380"/>
    <w:rsid w:val="00FD55CE"/>
    <w:rsid w:val="00FE170E"/>
    <w:rsid w:val="00FE46A3"/>
    <w:rsid w:val="00FE5BE8"/>
    <w:rsid w:val="00FE5D72"/>
    <w:rsid w:val="00FE6366"/>
    <w:rsid w:val="00FE7F20"/>
    <w:rsid w:val="00FF03E1"/>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001E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59"/>
    <w:rsid w:val="00F26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59"/>
    <w:rsid w:val="00F26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all@opra.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4747</Words>
  <Characters>27061</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31745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15</cp:revision>
  <cp:lastPrinted>2016-07-25T15:45:00Z</cp:lastPrinted>
  <dcterms:created xsi:type="dcterms:W3CDTF">2018-02-27T02:48:00Z</dcterms:created>
  <dcterms:modified xsi:type="dcterms:W3CDTF">2018-02-27T03:16:00Z</dcterms:modified>
  <cp:category/>
</cp:coreProperties>
</file>