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48" w:rsidRPr="00C24748" w:rsidRDefault="00C24748" w:rsidP="00C24748">
      <w:pPr>
        <w:spacing w:after="100" w:line="240" w:lineRule="auto"/>
        <w:ind w:firstLine="720"/>
        <w:rPr>
          <w:rFonts w:ascii="Times New Roman" w:eastAsia="Times New Roman" w:hAnsi="Times New Roman" w:cs="Times New Roman"/>
          <w:sz w:val="24"/>
          <w:szCs w:val="24"/>
        </w:rPr>
      </w:pPr>
      <w:proofErr w:type="gramStart"/>
      <w:r w:rsidRPr="00C24748">
        <w:rPr>
          <w:rFonts w:ascii="Times New Roman" w:eastAsia="Times New Roman" w:hAnsi="Times New Roman" w:cs="Times New Roman"/>
          <w:b/>
          <w:bCs/>
          <w:sz w:val="24"/>
          <w:szCs w:val="24"/>
        </w:rPr>
        <w:t>Sec. 5111.33.</w:t>
      </w:r>
      <w:proofErr w:type="gramEnd"/>
      <w:r w:rsidRPr="00C24748">
        <w:rPr>
          <w:rFonts w:ascii="Times New Roman" w:eastAsia="Times New Roman" w:hAnsi="Times New Roman" w:cs="Times New Roman"/>
          <w:b/>
          <w:bCs/>
          <w:sz w:val="24"/>
          <w:szCs w:val="24"/>
        </w:rPr>
        <w:t> </w:t>
      </w:r>
      <w:r w:rsidRPr="00C24748">
        <w:rPr>
          <w:rFonts w:ascii="Times New Roman" w:eastAsia="Times New Roman" w:hAnsi="Times New Roman" w:cs="Times New Roman"/>
          <w:sz w:val="24"/>
          <w:szCs w:val="24"/>
        </w:rPr>
        <w:t xml:space="preserve"> </w:t>
      </w:r>
      <w:r w:rsidRPr="00C24748">
        <w:rPr>
          <w:rFonts w:ascii="Times New Roman" w:eastAsia="Times New Roman" w:hAnsi="Times New Roman" w:cs="Times New Roman"/>
          <w:strike/>
          <w:sz w:val="24"/>
          <w:szCs w:val="24"/>
        </w:rPr>
        <w:t>Reimbursement to a provider under sections 5111.20 to 5111.32 of the Revised Code shall include payments to the provider, at a rate equal to the percentage of the per resident per day rates that the</w:t>
      </w:r>
      <w:r w:rsidRPr="00C24748">
        <w:rPr>
          <w:rFonts w:ascii="Times New Roman" w:eastAsia="Times New Roman" w:hAnsi="Times New Roman" w:cs="Times New Roman"/>
          <w:sz w:val="24"/>
          <w:szCs w:val="24"/>
        </w:rPr>
        <w:t xml:space="preserve"> </w:t>
      </w:r>
      <w:r w:rsidRPr="00C24748">
        <w:rPr>
          <w:rFonts w:ascii="Times New Roman" w:eastAsia="Times New Roman" w:hAnsi="Times New Roman" w:cs="Times New Roman"/>
          <w:sz w:val="24"/>
          <w:szCs w:val="24"/>
          <w:u w:val="single"/>
        </w:rPr>
        <w:t>(A) The</w:t>
      </w:r>
      <w:r w:rsidRPr="00C24748">
        <w:rPr>
          <w:rFonts w:ascii="Times New Roman" w:eastAsia="Times New Roman" w:hAnsi="Times New Roman" w:cs="Times New Roman"/>
          <w:sz w:val="24"/>
          <w:szCs w:val="24"/>
        </w:rPr>
        <w:t xml:space="preserve"> department of job and family services </w:t>
      </w:r>
      <w:r w:rsidRPr="00C24748">
        <w:rPr>
          <w:rFonts w:ascii="Times New Roman" w:eastAsia="Times New Roman" w:hAnsi="Times New Roman" w:cs="Times New Roman"/>
          <w:strike/>
          <w:sz w:val="24"/>
          <w:szCs w:val="24"/>
        </w:rPr>
        <w:t>has established for the provider's nursing facility or intermediate care facility for the mentally retarded</w:t>
      </w:r>
      <w:r w:rsidRPr="00C24748">
        <w:rPr>
          <w:rFonts w:ascii="Times New Roman" w:eastAsia="Times New Roman" w:hAnsi="Times New Roman" w:cs="Times New Roman"/>
          <w:sz w:val="24"/>
          <w:szCs w:val="24"/>
        </w:rPr>
        <w:t xml:space="preserve"> </w:t>
      </w:r>
      <w:r w:rsidRPr="00C24748">
        <w:rPr>
          <w:rFonts w:ascii="Times New Roman" w:eastAsia="Times New Roman" w:hAnsi="Times New Roman" w:cs="Times New Roman"/>
          <w:sz w:val="24"/>
          <w:szCs w:val="24"/>
          <w:u w:val="single"/>
        </w:rPr>
        <w:t>may make payments to a provider</w:t>
      </w:r>
      <w:r w:rsidRPr="00C24748">
        <w:rPr>
          <w:rFonts w:ascii="Times New Roman" w:eastAsia="Times New Roman" w:hAnsi="Times New Roman" w:cs="Times New Roman"/>
          <w:sz w:val="24"/>
          <w:szCs w:val="24"/>
        </w:rPr>
        <w:t xml:space="preserve"> under sections 5111.20 to 5111.33 of the Revised Code </w:t>
      </w:r>
      <w:r w:rsidRPr="00C24748">
        <w:rPr>
          <w:rFonts w:ascii="Times New Roman" w:eastAsia="Times New Roman" w:hAnsi="Times New Roman" w:cs="Times New Roman"/>
          <w:strike/>
          <w:sz w:val="24"/>
          <w:szCs w:val="24"/>
        </w:rPr>
        <w:t>for the fiscal year for which the cost of services is reimbursed,</w:t>
      </w:r>
      <w:r w:rsidRPr="00C24748">
        <w:rPr>
          <w:rFonts w:ascii="Times New Roman" w:eastAsia="Times New Roman" w:hAnsi="Times New Roman" w:cs="Times New Roman"/>
          <w:sz w:val="24"/>
          <w:szCs w:val="24"/>
        </w:rPr>
        <w:t xml:space="preserve"> to reserve a bed for a recipient during a temporary absence under conditions prescribed by the department, to include hospitalization for an acute condition, visits with relatives and friends, and participation in therapeutic programs outside the facility, when the </w:t>
      </w:r>
      <w:proofErr w:type="spellStart"/>
      <w:r w:rsidRPr="00C24748">
        <w:rPr>
          <w:rFonts w:ascii="Times New Roman" w:eastAsia="Times New Roman" w:hAnsi="Times New Roman" w:cs="Times New Roman"/>
          <w:sz w:val="24"/>
          <w:szCs w:val="24"/>
        </w:rPr>
        <w:t>resident's</w:t>
      </w:r>
      <w:proofErr w:type="spellEnd"/>
      <w:r w:rsidRPr="00C24748">
        <w:rPr>
          <w:rFonts w:ascii="Times New Roman" w:eastAsia="Times New Roman" w:hAnsi="Times New Roman" w:cs="Times New Roman"/>
          <w:sz w:val="24"/>
          <w:szCs w:val="24"/>
        </w:rPr>
        <w:t xml:space="preserve"> plan of care provides for such absence and federal participation in the payments is available. </w:t>
      </w:r>
      <w:r w:rsidRPr="00C24748">
        <w:rPr>
          <w:rFonts w:ascii="Times New Roman" w:eastAsia="Times New Roman" w:hAnsi="Times New Roman" w:cs="Times New Roman"/>
          <w:strike/>
          <w:sz w:val="24"/>
          <w:szCs w:val="24"/>
        </w:rPr>
        <w:t>The</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(B) The</w:t>
      </w:r>
      <w:r w:rsidRPr="00C24748">
        <w:rPr>
          <w:rFonts w:ascii="Times New Roman" w:eastAsia="Times New Roman" w:hAnsi="Times New Roman" w:cs="Times New Roman"/>
          <w:sz w:val="24"/>
          <w:szCs w:val="24"/>
        </w:rPr>
        <w:t xml:space="preserve"> maximum period </w:t>
      </w:r>
      <w:r w:rsidRPr="00C24748">
        <w:rPr>
          <w:rFonts w:ascii="Times New Roman" w:eastAsia="Times New Roman" w:hAnsi="Times New Roman" w:cs="Times New Roman"/>
          <w:strike/>
          <w:sz w:val="24"/>
          <w:szCs w:val="24"/>
        </w:rPr>
        <w:t>during</w:t>
      </w:r>
      <w:r w:rsidRPr="00C24748">
        <w:rPr>
          <w:rFonts w:ascii="Times New Roman" w:eastAsia="Times New Roman" w:hAnsi="Times New Roman" w:cs="Times New Roman"/>
          <w:sz w:val="24"/>
          <w:szCs w:val="24"/>
        </w:rPr>
        <w:t xml:space="preserve"> </w:t>
      </w:r>
      <w:r w:rsidRPr="00C24748">
        <w:rPr>
          <w:rFonts w:ascii="Times New Roman" w:eastAsia="Times New Roman" w:hAnsi="Times New Roman" w:cs="Times New Roman"/>
          <w:sz w:val="24"/>
          <w:szCs w:val="24"/>
          <w:u w:val="single"/>
        </w:rPr>
        <w:t>for</w:t>
      </w:r>
      <w:r w:rsidRPr="00C24748">
        <w:rPr>
          <w:rFonts w:ascii="Times New Roman" w:eastAsia="Times New Roman" w:hAnsi="Times New Roman" w:cs="Times New Roman"/>
          <w:sz w:val="24"/>
          <w:szCs w:val="24"/>
        </w:rPr>
        <w:t xml:space="preserve"> which payments may be made to reserve a bed shall not exceed the </w:t>
      </w:r>
      <w:r w:rsidRPr="00C24748">
        <w:rPr>
          <w:rFonts w:ascii="Times New Roman" w:eastAsia="Times New Roman" w:hAnsi="Times New Roman" w:cs="Times New Roman"/>
          <w:strike/>
          <w:sz w:val="24"/>
          <w:szCs w:val="24"/>
        </w:rPr>
        <w:t>maximum period specified under federal regulations, and shall not be more than</w:t>
      </w:r>
      <w:r w:rsidRPr="00C24748">
        <w:rPr>
          <w:rFonts w:ascii="Times New Roman" w:eastAsia="Times New Roman" w:hAnsi="Times New Roman" w:cs="Times New Roman"/>
          <w:sz w:val="24"/>
          <w:szCs w:val="24"/>
        </w:rPr>
        <w:t xml:space="preserve"> </w:t>
      </w:r>
      <w:r w:rsidRPr="00C24748">
        <w:rPr>
          <w:rFonts w:ascii="Times New Roman" w:eastAsia="Times New Roman" w:hAnsi="Times New Roman" w:cs="Times New Roman"/>
          <w:sz w:val="24"/>
          <w:szCs w:val="24"/>
          <w:u w:val="single"/>
        </w:rPr>
        <w:t>following:</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(1) For calendar year 2011 and in the case of a bed in a nursing facility,</w:t>
      </w:r>
      <w:r w:rsidRPr="00C24748">
        <w:rPr>
          <w:rFonts w:ascii="Times New Roman" w:eastAsia="Times New Roman" w:hAnsi="Times New Roman" w:cs="Times New Roman"/>
          <w:sz w:val="24"/>
          <w:szCs w:val="24"/>
        </w:rPr>
        <w:t xml:space="preserve"> thirty days </w:t>
      </w:r>
      <w:r w:rsidRPr="00C24748">
        <w:rPr>
          <w:rFonts w:ascii="Times New Roman" w:eastAsia="Times New Roman" w:hAnsi="Times New Roman" w:cs="Times New Roman"/>
          <w:strike/>
          <w:sz w:val="24"/>
          <w:szCs w:val="24"/>
        </w:rPr>
        <w:t>during any calendar year for hospital stays, visits with relatives and friends, and participation in therapeutic programs</w:t>
      </w:r>
      <w:r w:rsidRPr="00C24748">
        <w:rPr>
          <w:rFonts w:ascii="Times New Roman" w:eastAsia="Times New Roman" w:hAnsi="Times New Roman" w:cs="Times New Roman"/>
          <w:sz w:val="24"/>
          <w:szCs w:val="24"/>
          <w:u w:val="single"/>
        </w:rPr>
        <w:t>;</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(2) For calendar year 2012 and each calendar year thereafter and in the case of a bed in a nursing facility, fifteen days;</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(3) For any calendar year and in the case of a bed in an intermediate care facility for the mentally retarded, the number of days specified in rules adopted under section 5111.02 of the Revised Code</w:t>
      </w:r>
      <w:r w:rsidRPr="00C24748">
        <w:rPr>
          <w:rFonts w:ascii="Times New Roman" w:eastAsia="Times New Roman" w:hAnsi="Times New Roman" w:cs="Times New Roman"/>
          <w:sz w:val="24"/>
          <w:szCs w:val="24"/>
        </w:rPr>
        <w:t xml:space="preserve">. </w:t>
      </w:r>
      <w:r w:rsidRPr="00C24748">
        <w:rPr>
          <w:rFonts w:ascii="Times New Roman" w:eastAsia="Times New Roman" w:hAnsi="Times New Roman" w:cs="Times New Roman"/>
          <w:strike/>
          <w:sz w:val="24"/>
          <w:szCs w:val="24"/>
        </w:rPr>
        <w:t>Recipients who have been identified by the department as requiring the level of care of an intermediate care facility for the mentally retarded shall not be subject to a maximum period during which payments may be made to reserve a bed if prior authorization of the department is obtained for hospital stays, visits with relatives and friends, and participation in therapeutic programs. The director of job and family services shall adopt rules under section 5111.02 of the Revised Code establishing conditions under which prior authorization may be obtained.</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(C) The department shall establish the per diem rates to be paid to providers for reserving beds under this section. In establishing the per diem rates, the department shall do the following:</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(1) In the case of a payment to reserve a bed in a nursing facility for a day during calendar year 2011, set the per diem rate at an amount not exceeding fifty per cent of the per diem rate the provider would be paid if the recipient were not absent from the nursing facility that day;</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(2) In the case of a payment to reserve a bed in a nursing facility for a day during calendar year 2012 and each calendar year thereafter, set the per diem rate at an amount not exceeding twenty-five per cent of the per diem rate the provider would be paid if the recipient were not absent from the nursing facility that day;</w:t>
      </w:r>
      <w:r w:rsidRPr="00C24748">
        <w:rPr>
          <w:rFonts w:ascii="Times New Roman" w:eastAsia="Times New Roman" w:hAnsi="Times New Roman" w:cs="Times New Roman"/>
          <w:sz w:val="24"/>
          <w:szCs w:val="24"/>
        </w:rPr>
        <w:t xml:space="preserve"> </w:t>
      </w:r>
    </w:p>
    <w:p w:rsidR="00C24748" w:rsidRPr="00C24748" w:rsidRDefault="00C24748" w:rsidP="00C24748">
      <w:pPr>
        <w:spacing w:after="100" w:line="240" w:lineRule="auto"/>
        <w:ind w:firstLine="720"/>
        <w:rPr>
          <w:rFonts w:ascii="Times New Roman" w:eastAsia="Times New Roman" w:hAnsi="Times New Roman" w:cs="Times New Roman"/>
          <w:sz w:val="24"/>
          <w:szCs w:val="24"/>
        </w:rPr>
      </w:pPr>
      <w:r w:rsidRPr="00C24748">
        <w:rPr>
          <w:rFonts w:ascii="Times New Roman" w:eastAsia="Times New Roman" w:hAnsi="Times New Roman" w:cs="Times New Roman"/>
          <w:sz w:val="24"/>
          <w:szCs w:val="24"/>
          <w:u w:val="single"/>
        </w:rPr>
        <w:t xml:space="preserve">(3) In the case of a payment to reserve a bed in an intermediate care facility for the mentally retarded for a day during any calendar year, set the per diem rate at an amount equal to a percentage specified in rules adopted under section 5111.02 of the Revised Code of the per diem rate the provider would be paid if the recipient were not absent from the facility that day. </w:t>
      </w:r>
    </w:p>
    <w:p w:rsidR="00B64AC7" w:rsidRDefault="00B64AC7"/>
    <w:sectPr w:rsidR="00B64AC7" w:rsidSect="00B64A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748"/>
    <w:rsid w:val="00B64AC7"/>
    <w:rsid w:val="00C24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10255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9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90394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1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74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27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826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97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0</DocSecurity>
  <Lines>23</Lines>
  <Paragraphs>6</Paragraphs>
  <ScaleCrop>false</ScaleCrop>
  <Company>Lenovo</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2011-04-28T22:21:00Z</dcterms:created>
  <dcterms:modified xsi:type="dcterms:W3CDTF">2011-04-28T22:22:00Z</dcterms:modified>
</cp:coreProperties>
</file>