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372BE" w14:textId="3A51ABF4" w:rsidR="000548B8" w:rsidRPr="009F327D" w:rsidRDefault="004C1067" w:rsidP="00747BA4">
      <w:pPr>
        <w:pStyle w:val="ListParagraph"/>
        <w:numPr>
          <w:ilvl w:val="0"/>
          <w:numId w:val="15"/>
        </w:numPr>
        <w:ind w:right="-18"/>
        <w:rPr>
          <w:rFonts w:asciiTheme="minorHAnsi" w:hAnsiTheme="minorHAnsi" w:cs="Arial"/>
          <w:b/>
        </w:rPr>
      </w:pPr>
      <w:r w:rsidRPr="009F327D">
        <w:rPr>
          <w:rFonts w:asciiTheme="minorHAnsi" w:hAnsiTheme="minorHAnsi" w:cs="Arial"/>
          <w:b/>
        </w:rPr>
        <w:t>Call to Order</w:t>
      </w:r>
    </w:p>
    <w:p w14:paraId="7692F2CC" w14:textId="0CB13092" w:rsidR="00DC3332" w:rsidRDefault="00DC3332" w:rsidP="00747BA4">
      <w:pPr>
        <w:pStyle w:val="PlainText"/>
        <w:ind w:left="720" w:right="-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Tom Weaver </w:t>
      </w:r>
      <w:r w:rsidR="00481BB6">
        <w:rPr>
          <w:rFonts w:asciiTheme="minorHAnsi" w:hAnsiTheme="minorHAnsi" w:cs="Arial"/>
          <w:sz w:val="24"/>
          <w:szCs w:val="24"/>
        </w:rPr>
        <w:t>Chair</w:t>
      </w:r>
      <w:r w:rsidRPr="004278C6">
        <w:rPr>
          <w:rFonts w:asciiTheme="minorHAnsi" w:hAnsiTheme="minorHAnsi" w:cs="Arial"/>
          <w:sz w:val="24"/>
          <w:szCs w:val="24"/>
        </w:rPr>
        <w:t xml:space="preserve">, called the meeting to order at </w:t>
      </w:r>
      <w:r w:rsidR="00AE1D05">
        <w:rPr>
          <w:rFonts w:asciiTheme="minorHAnsi" w:hAnsiTheme="minorHAnsi" w:cs="Arial"/>
          <w:sz w:val="24"/>
          <w:szCs w:val="24"/>
        </w:rPr>
        <w:t>10:10</w:t>
      </w:r>
      <w:r w:rsidRPr="004278C6">
        <w:rPr>
          <w:rFonts w:asciiTheme="minorHAnsi" w:hAnsiTheme="minorHAnsi" w:cs="Arial"/>
          <w:sz w:val="24"/>
          <w:szCs w:val="24"/>
        </w:rPr>
        <w:t xml:space="preserve"> a.m. </w:t>
      </w:r>
      <w:r>
        <w:rPr>
          <w:rFonts w:asciiTheme="minorHAnsi" w:hAnsiTheme="minorHAnsi"/>
          <w:sz w:val="24"/>
          <w:szCs w:val="24"/>
        </w:rPr>
        <w:t>Present at the meeting were:</w:t>
      </w:r>
      <w:r w:rsidRPr="004278C6">
        <w:rPr>
          <w:rFonts w:asciiTheme="minorHAnsi" w:hAnsiTheme="minorHAnsi"/>
          <w:sz w:val="24"/>
          <w:szCs w:val="24"/>
        </w:rPr>
        <w:t xml:space="preserve"> </w:t>
      </w:r>
      <w:r w:rsidR="00481BB6">
        <w:rPr>
          <w:rFonts w:asciiTheme="minorHAnsi" w:hAnsiTheme="minorHAnsi"/>
          <w:sz w:val="24"/>
          <w:szCs w:val="24"/>
        </w:rPr>
        <w:t xml:space="preserve">Jamie Steele, Vice Chair; </w:t>
      </w:r>
      <w:r w:rsidR="0065575A">
        <w:rPr>
          <w:rFonts w:asciiTheme="minorHAnsi" w:hAnsiTheme="minorHAnsi"/>
          <w:sz w:val="24"/>
          <w:szCs w:val="24"/>
        </w:rPr>
        <w:t xml:space="preserve">Bob </w:t>
      </w:r>
      <w:proofErr w:type="spellStart"/>
      <w:r w:rsidR="0065575A">
        <w:rPr>
          <w:rFonts w:asciiTheme="minorHAnsi" w:hAnsiTheme="minorHAnsi"/>
          <w:sz w:val="24"/>
          <w:szCs w:val="24"/>
        </w:rPr>
        <w:t>Heinzerling</w:t>
      </w:r>
      <w:proofErr w:type="spellEnd"/>
      <w:r w:rsidR="0065575A">
        <w:rPr>
          <w:rFonts w:asciiTheme="minorHAnsi" w:hAnsiTheme="minorHAnsi"/>
          <w:sz w:val="24"/>
          <w:szCs w:val="24"/>
        </w:rPr>
        <w:t xml:space="preserve">, Secretary; </w:t>
      </w:r>
      <w:r w:rsidR="004F00A1">
        <w:rPr>
          <w:rFonts w:asciiTheme="minorHAnsi" w:hAnsiTheme="minorHAnsi"/>
          <w:sz w:val="24"/>
          <w:szCs w:val="24"/>
        </w:rPr>
        <w:t xml:space="preserve">Marti Adams; </w:t>
      </w:r>
      <w:r w:rsidR="007D0C61">
        <w:rPr>
          <w:rFonts w:asciiTheme="minorHAnsi" w:hAnsiTheme="minorHAnsi"/>
          <w:sz w:val="24"/>
          <w:szCs w:val="24"/>
        </w:rPr>
        <w:t xml:space="preserve">Diane </w:t>
      </w:r>
      <w:proofErr w:type="spellStart"/>
      <w:r w:rsidR="00481BB6">
        <w:rPr>
          <w:rFonts w:asciiTheme="minorHAnsi" w:hAnsiTheme="minorHAnsi"/>
          <w:sz w:val="24"/>
          <w:szCs w:val="24"/>
        </w:rPr>
        <w:t>Beastrom</w:t>
      </w:r>
      <w:proofErr w:type="spellEnd"/>
      <w:r w:rsidR="00481BB6">
        <w:rPr>
          <w:rFonts w:asciiTheme="minorHAnsi" w:hAnsiTheme="minorHAnsi"/>
          <w:sz w:val="24"/>
          <w:szCs w:val="24"/>
        </w:rPr>
        <w:t xml:space="preserve">; Jerri Elson; Roger Fortner; Dennis Grant; </w:t>
      </w:r>
      <w:r>
        <w:rPr>
          <w:rFonts w:asciiTheme="minorHAnsi" w:hAnsiTheme="minorHAnsi"/>
          <w:sz w:val="24"/>
          <w:szCs w:val="24"/>
        </w:rPr>
        <w:t xml:space="preserve">Adam </w:t>
      </w:r>
      <w:proofErr w:type="spellStart"/>
      <w:r>
        <w:rPr>
          <w:rFonts w:asciiTheme="minorHAnsi" w:hAnsiTheme="minorHAnsi"/>
          <w:sz w:val="24"/>
          <w:szCs w:val="24"/>
        </w:rPr>
        <w:t>Guinther</w:t>
      </w:r>
      <w:proofErr w:type="spellEnd"/>
      <w:r>
        <w:rPr>
          <w:rFonts w:asciiTheme="minorHAnsi" w:hAnsiTheme="minorHAnsi"/>
          <w:sz w:val="24"/>
          <w:szCs w:val="24"/>
        </w:rPr>
        <w:t xml:space="preserve">; </w:t>
      </w:r>
      <w:r w:rsidR="00481BB6">
        <w:rPr>
          <w:rFonts w:asciiTheme="minorHAnsi" w:hAnsiTheme="minorHAnsi"/>
          <w:sz w:val="24"/>
          <w:szCs w:val="24"/>
        </w:rPr>
        <w:t xml:space="preserve">Felicia Hall; </w:t>
      </w:r>
      <w:r>
        <w:rPr>
          <w:rFonts w:asciiTheme="minorHAnsi" w:hAnsiTheme="minorHAnsi"/>
          <w:sz w:val="24"/>
          <w:szCs w:val="24"/>
        </w:rPr>
        <w:t xml:space="preserve">Than Johnson; </w:t>
      </w:r>
      <w:r w:rsidR="007D0C61">
        <w:rPr>
          <w:rFonts w:asciiTheme="minorHAnsi" w:hAnsiTheme="minorHAnsi"/>
          <w:sz w:val="24"/>
          <w:szCs w:val="24"/>
        </w:rPr>
        <w:t xml:space="preserve">Michael Malone; </w:t>
      </w:r>
      <w:r w:rsidR="00481BB6">
        <w:rPr>
          <w:rFonts w:asciiTheme="minorHAnsi" w:hAnsiTheme="minorHAnsi"/>
          <w:sz w:val="24"/>
          <w:szCs w:val="24"/>
        </w:rPr>
        <w:t xml:space="preserve">Donna Merrill; Trish Otter; </w:t>
      </w:r>
      <w:r>
        <w:rPr>
          <w:rFonts w:asciiTheme="minorHAnsi" w:hAnsiTheme="minorHAnsi"/>
          <w:sz w:val="24"/>
          <w:szCs w:val="24"/>
        </w:rPr>
        <w:t xml:space="preserve">Lisa Reed; Rebecca Sharp; </w:t>
      </w:r>
      <w:r w:rsidR="007D0C61">
        <w:rPr>
          <w:rFonts w:asciiTheme="minorHAnsi" w:hAnsiTheme="minorHAnsi"/>
          <w:sz w:val="24"/>
          <w:szCs w:val="24"/>
        </w:rPr>
        <w:t>and John Swanson</w:t>
      </w:r>
      <w:r w:rsidRPr="004278C6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Pr="004278C6">
        <w:rPr>
          <w:rFonts w:asciiTheme="minorHAnsi" w:hAnsiTheme="minorHAnsi"/>
          <w:sz w:val="24"/>
          <w:szCs w:val="24"/>
        </w:rPr>
        <w:t>Also present were OPRA Staff</w:t>
      </w:r>
      <w:r>
        <w:rPr>
          <w:rFonts w:asciiTheme="minorHAnsi" w:hAnsiTheme="minorHAnsi"/>
          <w:sz w:val="24"/>
          <w:szCs w:val="24"/>
        </w:rPr>
        <w:t>:</w:t>
      </w:r>
      <w:r w:rsidRPr="004278C6">
        <w:rPr>
          <w:rFonts w:asciiTheme="minorHAnsi" w:hAnsiTheme="minorHAnsi"/>
          <w:sz w:val="24"/>
          <w:szCs w:val="24"/>
        </w:rPr>
        <w:t xml:space="preserve"> Mark Davis, Presiden</w:t>
      </w:r>
      <w:r>
        <w:rPr>
          <w:rFonts w:asciiTheme="minorHAnsi" w:hAnsiTheme="minorHAnsi"/>
          <w:sz w:val="24"/>
          <w:szCs w:val="24"/>
        </w:rPr>
        <w:t xml:space="preserve">t; </w:t>
      </w:r>
      <w:r w:rsidR="00EE407B">
        <w:rPr>
          <w:rFonts w:asciiTheme="minorHAnsi" w:hAnsiTheme="minorHAnsi"/>
          <w:sz w:val="24"/>
          <w:szCs w:val="24"/>
        </w:rPr>
        <w:t xml:space="preserve">Anita Allen, Vice President; </w:t>
      </w:r>
      <w:r w:rsidRPr="004278C6">
        <w:rPr>
          <w:rFonts w:asciiTheme="minorHAnsi" w:hAnsiTheme="minorHAnsi"/>
          <w:sz w:val="24"/>
          <w:szCs w:val="24"/>
        </w:rPr>
        <w:t>Jeff Davis, Director of Government</w:t>
      </w:r>
      <w:r>
        <w:rPr>
          <w:rFonts w:asciiTheme="minorHAnsi" w:hAnsiTheme="minorHAnsi"/>
          <w:sz w:val="24"/>
          <w:szCs w:val="24"/>
        </w:rPr>
        <w:t xml:space="preserve"> Affairs; Lisa Mathis, Director of</w:t>
      </w:r>
      <w:r w:rsidR="00EE407B">
        <w:rPr>
          <w:rFonts w:asciiTheme="minorHAnsi" w:hAnsiTheme="minorHAnsi"/>
          <w:sz w:val="24"/>
          <w:szCs w:val="24"/>
        </w:rPr>
        <w:t xml:space="preserve"> Employment and Health Services;</w:t>
      </w:r>
      <w:r w:rsidR="00AE1D05">
        <w:rPr>
          <w:rFonts w:asciiTheme="minorHAnsi" w:hAnsiTheme="minorHAnsi"/>
          <w:sz w:val="24"/>
          <w:szCs w:val="24"/>
        </w:rPr>
        <w:t xml:space="preserve"> Cheryl Ja</w:t>
      </w:r>
      <w:r w:rsidR="00EE407B">
        <w:rPr>
          <w:rFonts w:asciiTheme="minorHAnsi" w:hAnsiTheme="minorHAnsi"/>
          <w:sz w:val="24"/>
          <w:szCs w:val="24"/>
        </w:rPr>
        <w:t>cobs Director of Communications;</w:t>
      </w:r>
      <w:r w:rsidRPr="004278C6">
        <w:rPr>
          <w:rFonts w:asciiTheme="minorHAnsi" w:hAnsiTheme="minorHAnsi"/>
          <w:sz w:val="24"/>
          <w:szCs w:val="24"/>
        </w:rPr>
        <w:t xml:space="preserve"> </w:t>
      </w:r>
      <w:r w:rsidR="00EE407B">
        <w:rPr>
          <w:rFonts w:asciiTheme="minorHAnsi" w:hAnsiTheme="minorHAnsi"/>
          <w:sz w:val="24"/>
          <w:szCs w:val="24"/>
        </w:rPr>
        <w:t>Pete Thompson, Accountant;</w:t>
      </w:r>
      <w:r w:rsidR="0026760D">
        <w:rPr>
          <w:rFonts w:asciiTheme="minorHAnsi" w:hAnsiTheme="minorHAnsi"/>
          <w:sz w:val="24"/>
          <w:szCs w:val="24"/>
        </w:rPr>
        <w:t xml:space="preserve"> </w:t>
      </w:r>
      <w:r w:rsidRPr="004278C6">
        <w:rPr>
          <w:rFonts w:asciiTheme="minorHAnsi" w:hAnsiTheme="minorHAnsi"/>
          <w:sz w:val="24"/>
          <w:szCs w:val="24"/>
        </w:rPr>
        <w:t xml:space="preserve">and </w:t>
      </w:r>
      <w:r>
        <w:rPr>
          <w:rFonts w:asciiTheme="minorHAnsi" w:hAnsiTheme="minorHAnsi"/>
          <w:sz w:val="24"/>
          <w:szCs w:val="24"/>
        </w:rPr>
        <w:t>Christine Touvelle, Policy Analyst</w:t>
      </w:r>
      <w:r w:rsidRPr="004278C6">
        <w:rPr>
          <w:rFonts w:asciiTheme="minorHAnsi" w:hAnsiTheme="minorHAnsi"/>
          <w:sz w:val="24"/>
          <w:szCs w:val="24"/>
        </w:rPr>
        <w:t>.</w:t>
      </w:r>
    </w:p>
    <w:p w14:paraId="38A52891" w14:textId="77777777" w:rsidR="002C6619" w:rsidRDefault="002C6619" w:rsidP="00747BA4">
      <w:pPr>
        <w:ind w:right="-18"/>
        <w:jc w:val="both"/>
        <w:rPr>
          <w:rFonts w:asciiTheme="minorHAnsi" w:hAnsiTheme="minorHAnsi" w:cs="Arial"/>
          <w:b/>
        </w:rPr>
      </w:pPr>
    </w:p>
    <w:p w14:paraId="36D97D53" w14:textId="00220CF4" w:rsidR="007F033E" w:rsidRPr="009F327D" w:rsidRDefault="00E71807" w:rsidP="00747BA4">
      <w:pPr>
        <w:pStyle w:val="ListParagraph"/>
        <w:numPr>
          <w:ilvl w:val="0"/>
          <w:numId w:val="15"/>
        </w:numPr>
        <w:ind w:right="-18"/>
        <w:jc w:val="both"/>
        <w:rPr>
          <w:rFonts w:asciiTheme="minorHAnsi" w:hAnsiTheme="minorHAnsi" w:cs="Arial"/>
        </w:rPr>
      </w:pPr>
      <w:r w:rsidRPr="009F327D">
        <w:rPr>
          <w:rFonts w:asciiTheme="minorHAnsi" w:hAnsiTheme="minorHAnsi" w:cs="Arial"/>
          <w:b/>
        </w:rPr>
        <w:t xml:space="preserve">Board </w:t>
      </w:r>
      <w:r w:rsidR="004C1067" w:rsidRPr="009F327D">
        <w:rPr>
          <w:rFonts w:asciiTheme="minorHAnsi" w:hAnsiTheme="minorHAnsi" w:cs="Arial"/>
          <w:b/>
        </w:rPr>
        <w:t>Minutes</w:t>
      </w:r>
    </w:p>
    <w:p w14:paraId="08A721D7" w14:textId="77777777" w:rsidR="00261654" w:rsidRDefault="00261654" w:rsidP="002B0DCF">
      <w:pPr>
        <w:pStyle w:val="ListParagraph"/>
        <w:ind w:left="450" w:right="-18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Mark</w:t>
      </w:r>
      <w:r w:rsidR="006A6730" w:rsidRPr="002B0DCF">
        <w:rPr>
          <w:rFonts w:asciiTheme="minorHAnsi" w:hAnsiTheme="minorHAnsi"/>
          <w:sz w:val="24"/>
        </w:rPr>
        <w:t xml:space="preserve"> will be sending out the </w:t>
      </w:r>
      <w:r>
        <w:rPr>
          <w:rFonts w:asciiTheme="minorHAnsi" w:hAnsiTheme="minorHAnsi"/>
          <w:sz w:val="24"/>
        </w:rPr>
        <w:t xml:space="preserve">unapproved </w:t>
      </w:r>
      <w:r w:rsidR="006A6730" w:rsidRPr="002B0DCF">
        <w:rPr>
          <w:rFonts w:asciiTheme="minorHAnsi" w:hAnsiTheme="minorHAnsi"/>
          <w:sz w:val="24"/>
        </w:rPr>
        <w:t xml:space="preserve">2016 </w:t>
      </w:r>
      <w:r>
        <w:rPr>
          <w:rFonts w:asciiTheme="minorHAnsi" w:hAnsiTheme="minorHAnsi"/>
          <w:sz w:val="24"/>
        </w:rPr>
        <w:t xml:space="preserve">board </w:t>
      </w:r>
      <w:r w:rsidR="006A6730" w:rsidRPr="002B0DCF">
        <w:rPr>
          <w:rFonts w:asciiTheme="minorHAnsi" w:hAnsiTheme="minorHAnsi"/>
          <w:sz w:val="24"/>
        </w:rPr>
        <w:t xml:space="preserve">minutes via email. </w:t>
      </w:r>
    </w:p>
    <w:p w14:paraId="50A99997" w14:textId="4E3B9734" w:rsidR="004022BE" w:rsidRPr="002B0DCF" w:rsidRDefault="006A6730" w:rsidP="002B0DCF">
      <w:pPr>
        <w:pStyle w:val="ListParagraph"/>
        <w:ind w:left="450" w:right="-18"/>
        <w:rPr>
          <w:rFonts w:asciiTheme="minorHAnsi" w:hAnsiTheme="minorHAnsi"/>
          <w:sz w:val="24"/>
        </w:rPr>
      </w:pPr>
      <w:r w:rsidRPr="002B0DCF">
        <w:rPr>
          <w:rFonts w:asciiTheme="minorHAnsi" w:hAnsiTheme="minorHAnsi"/>
          <w:sz w:val="24"/>
        </w:rPr>
        <w:t xml:space="preserve">Diane </w:t>
      </w:r>
      <w:proofErr w:type="spellStart"/>
      <w:r w:rsidRPr="002B0DCF">
        <w:rPr>
          <w:rFonts w:asciiTheme="minorHAnsi" w:hAnsiTheme="minorHAnsi"/>
          <w:sz w:val="24"/>
        </w:rPr>
        <w:t>Beastrom</w:t>
      </w:r>
      <w:proofErr w:type="spellEnd"/>
      <w:r w:rsidRPr="002B0DCF">
        <w:rPr>
          <w:rFonts w:asciiTheme="minorHAnsi" w:hAnsiTheme="minorHAnsi"/>
          <w:sz w:val="24"/>
        </w:rPr>
        <w:t xml:space="preserve"> </w:t>
      </w:r>
      <w:r w:rsidR="0026760D" w:rsidRPr="002B0DCF">
        <w:rPr>
          <w:rFonts w:asciiTheme="minorHAnsi" w:hAnsiTheme="minorHAnsi"/>
          <w:sz w:val="24"/>
        </w:rPr>
        <w:t xml:space="preserve">moved </w:t>
      </w:r>
      <w:r w:rsidRPr="002B0DCF">
        <w:rPr>
          <w:rFonts w:asciiTheme="minorHAnsi" w:hAnsiTheme="minorHAnsi"/>
          <w:sz w:val="24"/>
        </w:rPr>
        <w:t xml:space="preserve">and Than Johnson </w:t>
      </w:r>
      <w:r w:rsidR="0026760D" w:rsidRPr="002B0DCF">
        <w:rPr>
          <w:rFonts w:asciiTheme="minorHAnsi" w:hAnsiTheme="minorHAnsi"/>
          <w:sz w:val="24"/>
        </w:rPr>
        <w:t xml:space="preserve">seconded, </w:t>
      </w:r>
      <w:r w:rsidR="00261654">
        <w:rPr>
          <w:rFonts w:asciiTheme="minorHAnsi" w:hAnsiTheme="minorHAnsi"/>
          <w:sz w:val="24"/>
        </w:rPr>
        <w:t>to approve the January 25, 2017 board minutes</w:t>
      </w:r>
      <w:r w:rsidR="00F61901">
        <w:rPr>
          <w:rFonts w:asciiTheme="minorHAnsi" w:hAnsiTheme="minorHAnsi"/>
          <w:sz w:val="24"/>
        </w:rPr>
        <w:t xml:space="preserve"> with one revision – correcting the spelling to “</w:t>
      </w:r>
      <w:proofErr w:type="spellStart"/>
      <w:r w:rsidR="00F61901">
        <w:rPr>
          <w:rFonts w:asciiTheme="minorHAnsi" w:hAnsiTheme="minorHAnsi"/>
          <w:sz w:val="24"/>
        </w:rPr>
        <w:t>Heinzerling</w:t>
      </w:r>
      <w:proofErr w:type="spellEnd"/>
      <w:r w:rsidR="00F61901">
        <w:rPr>
          <w:rFonts w:asciiTheme="minorHAnsi" w:hAnsiTheme="minorHAnsi"/>
          <w:sz w:val="24"/>
        </w:rPr>
        <w:t>”</w:t>
      </w:r>
      <w:r w:rsidR="00166CFA">
        <w:rPr>
          <w:rFonts w:asciiTheme="minorHAnsi" w:hAnsiTheme="minorHAnsi"/>
          <w:sz w:val="24"/>
        </w:rPr>
        <w:t xml:space="preserve">, </w:t>
      </w:r>
      <w:r w:rsidR="00261654">
        <w:rPr>
          <w:rFonts w:asciiTheme="minorHAnsi" w:hAnsiTheme="minorHAnsi"/>
          <w:sz w:val="24"/>
        </w:rPr>
        <w:t>motion carried</w:t>
      </w:r>
      <w:r w:rsidR="0026760D" w:rsidRPr="002B0DCF">
        <w:rPr>
          <w:rFonts w:asciiTheme="minorHAnsi" w:hAnsiTheme="minorHAnsi"/>
          <w:sz w:val="24"/>
        </w:rPr>
        <w:t xml:space="preserve">. </w:t>
      </w:r>
    </w:p>
    <w:p w14:paraId="712578BD" w14:textId="77777777" w:rsidR="008F1266" w:rsidRPr="005F6079" w:rsidRDefault="008F1266" w:rsidP="00747BA4">
      <w:pPr>
        <w:ind w:right="-18"/>
        <w:rPr>
          <w:rFonts w:asciiTheme="minorHAnsi" w:hAnsiTheme="minorHAnsi" w:cs="Arial"/>
        </w:rPr>
      </w:pPr>
    </w:p>
    <w:p w14:paraId="48C7EB20" w14:textId="30A1BA32" w:rsidR="004D6591" w:rsidRPr="009F327D" w:rsidRDefault="002C6619" w:rsidP="00747BA4">
      <w:pPr>
        <w:pStyle w:val="ListParagraph"/>
        <w:numPr>
          <w:ilvl w:val="0"/>
          <w:numId w:val="15"/>
        </w:numPr>
        <w:ind w:right="-18"/>
        <w:rPr>
          <w:rFonts w:asciiTheme="minorHAnsi" w:hAnsiTheme="minorHAnsi" w:cs="Arial"/>
          <w:b/>
        </w:rPr>
      </w:pPr>
      <w:r w:rsidRPr="009F327D">
        <w:rPr>
          <w:rFonts w:asciiTheme="minorHAnsi" w:hAnsiTheme="minorHAnsi" w:cs="Arial"/>
          <w:b/>
        </w:rPr>
        <w:t>Consent Agenda</w:t>
      </w:r>
    </w:p>
    <w:p w14:paraId="7ADA2E42" w14:textId="3998C68A" w:rsidR="00E71807" w:rsidRPr="002B0DCF" w:rsidRDefault="006A6730" w:rsidP="002B0DCF">
      <w:pPr>
        <w:pStyle w:val="ListParagraph"/>
        <w:ind w:left="450" w:right="-18"/>
        <w:rPr>
          <w:rFonts w:asciiTheme="minorHAnsi" w:hAnsiTheme="minorHAnsi" w:cs="Arial"/>
          <w:sz w:val="24"/>
        </w:rPr>
      </w:pPr>
      <w:r w:rsidRPr="002B0DCF">
        <w:rPr>
          <w:rFonts w:asciiTheme="minorHAnsi" w:hAnsiTheme="minorHAnsi" w:cs="Arial"/>
          <w:sz w:val="24"/>
        </w:rPr>
        <w:t>Jerri</w:t>
      </w:r>
      <w:r w:rsidR="00E71807" w:rsidRPr="002B0DCF">
        <w:rPr>
          <w:rFonts w:asciiTheme="minorHAnsi" w:hAnsiTheme="minorHAnsi" w:cs="Arial"/>
          <w:sz w:val="24"/>
        </w:rPr>
        <w:t xml:space="preserve"> </w:t>
      </w:r>
      <w:r w:rsidR="00261654">
        <w:rPr>
          <w:rFonts w:asciiTheme="minorHAnsi" w:hAnsiTheme="minorHAnsi" w:cs="Arial"/>
          <w:sz w:val="24"/>
        </w:rPr>
        <w:t>Elson moved</w:t>
      </w:r>
      <w:r w:rsidR="00AD167A" w:rsidRPr="002B0DCF">
        <w:rPr>
          <w:rFonts w:asciiTheme="minorHAnsi" w:hAnsiTheme="minorHAnsi" w:cs="Arial"/>
          <w:sz w:val="24"/>
        </w:rPr>
        <w:t xml:space="preserve"> </w:t>
      </w:r>
      <w:r w:rsidR="00E71807" w:rsidRPr="002B0DCF">
        <w:rPr>
          <w:rFonts w:asciiTheme="minorHAnsi" w:hAnsiTheme="minorHAnsi" w:cs="Arial"/>
          <w:sz w:val="24"/>
        </w:rPr>
        <w:t xml:space="preserve">and </w:t>
      </w:r>
      <w:r w:rsidRPr="002B0DCF">
        <w:rPr>
          <w:rFonts w:asciiTheme="minorHAnsi" w:hAnsiTheme="minorHAnsi" w:cs="Arial"/>
          <w:sz w:val="24"/>
        </w:rPr>
        <w:t xml:space="preserve">Donna </w:t>
      </w:r>
      <w:r w:rsidR="00E71807" w:rsidRPr="002B0DCF">
        <w:rPr>
          <w:rFonts w:asciiTheme="minorHAnsi" w:hAnsiTheme="minorHAnsi" w:cs="Arial"/>
          <w:sz w:val="24"/>
        </w:rPr>
        <w:t>seconded</w:t>
      </w:r>
      <w:r w:rsidR="00261654">
        <w:rPr>
          <w:rFonts w:asciiTheme="minorHAnsi" w:hAnsiTheme="minorHAnsi" w:cs="Arial"/>
          <w:sz w:val="24"/>
        </w:rPr>
        <w:t>,</w:t>
      </w:r>
      <w:r w:rsidR="00261654" w:rsidRPr="00261654">
        <w:rPr>
          <w:rFonts w:asciiTheme="minorHAnsi" w:hAnsiTheme="minorHAnsi" w:cs="Arial"/>
          <w:sz w:val="24"/>
        </w:rPr>
        <w:t xml:space="preserve"> </w:t>
      </w:r>
      <w:r w:rsidR="00261654" w:rsidRPr="002B0DCF">
        <w:rPr>
          <w:rFonts w:asciiTheme="minorHAnsi" w:hAnsiTheme="minorHAnsi" w:cs="Arial"/>
          <w:sz w:val="24"/>
        </w:rPr>
        <w:t>to approve the consent agenda</w:t>
      </w:r>
      <w:r w:rsidR="00261654">
        <w:rPr>
          <w:rFonts w:asciiTheme="minorHAnsi" w:hAnsiTheme="minorHAnsi" w:cs="Arial"/>
          <w:sz w:val="24"/>
        </w:rPr>
        <w:t xml:space="preserve"> without sections B.3</w:t>
      </w:r>
      <w:proofErr w:type="gramStart"/>
      <w:r w:rsidR="00261654">
        <w:rPr>
          <w:rFonts w:asciiTheme="minorHAnsi" w:hAnsiTheme="minorHAnsi" w:cs="Arial"/>
          <w:sz w:val="24"/>
        </w:rPr>
        <w:t>.,</w:t>
      </w:r>
      <w:proofErr w:type="gramEnd"/>
      <w:r w:rsidR="00261654">
        <w:rPr>
          <w:rFonts w:asciiTheme="minorHAnsi" w:hAnsiTheme="minorHAnsi" w:cs="Arial"/>
          <w:sz w:val="24"/>
        </w:rPr>
        <w:t xml:space="preserve"> B.4., C.3., C.10, C.11., and C.12.</w:t>
      </w:r>
      <w:r w:rsidR="009F327D" w:rsidRPr="002B0DCF">
        <w:rPr>
          <w:rFonts w:asciiTheme="minorHAnsi" w:hAnsiTheme="minorHAnsi" w:cs="Arial"/>
          <w:sz w:val="24"/>
        </w:rPr>
        <w:t>, the motion carries</w:t>
      </w:r>
      <w:r w:rsidR="00AD167A" w:rsidRPr="002B0DCF">
        <w:rPr>
          <w:rFonts w:asciiTheme="minorHAnsi" w:hAnsiTheme="minorHAnsi" w:cs="Arial"/>
          <w:sz w:val="24"/>
        </w:rPr>
        <w:t xml:space="preserve">. </w:t>
      </w:r>
      <w:r w:rsidR="004E08F1">
        <w:rPr>
          <w:rFonts w:asciiTheme="minorHAnsi" w:hAnsiTheme="minorHAnsi" w:cs="Arial"/>
          <w:sz w:val="24"/>
        </w:rPr>
        <w:t>Anita and Mark provided an update on the</w:t>
      </w:r>
      <w:r w:rsidRPr="002B0DCF">
        <w:rPr>
          <w:rFonts w:asciiTheme="minorHAnsi" w:hAnsiTheme="minorHAnsi" w:cs="Arial"/>
          <w:sz w:val="24"/>
        </w:rPr>
        <w:t xml:space="preserve"> ODH/DODD survey streamlining process</w:t>
      </w:r>
      <w:r w:rsidR="00C55A95">
        <w:rPr>
          <w:rFonts w:asciiTheme="minorHAnsi" w:hAnsiTheme="minorHAnsi" w:cs="Arial"/>
          <w:sz w:val="24"/>
        </w:rPr>
        <w:t xml:space="preserve"> (B.3.)</w:t>
      </w:r>
      <w:r w:rsidR="004E08F1">
        <w:rPr>
          <w:rFonts w:asciiTheme="minorHAnsi" w:hAnsiTheme="minorHAnsi" w:cs="Arial"/>
          <w:sz w:val="24"/>
        </w:rPr>
        <w:t>.  Jeff provided an update on provider certification process and possible strategies</w:t>
      </w:r>
      <w:r w:rsidR="00C55A95">
        <w:rPr>
          <w:rFonts w:asciiTheme="minorHAnsi" w:hAnsiTheme="minorHAnsi" w:cs="Arial"/>
          <w:sz w:val="24"/>
        </w:rPr>
        <w:t xml:space="preserve"> (B.4.)</w:t>
      </w:r>
      <w:r w:rsidR="004E08F1">
        <w:rPr>
          <w:rFonts w:asciiTheme="minorHAnsi" w:hAnsiTheme="minorHAnsi" w:cs="Arial"/>
          <w:sz w:val="24"/>
        </w:rPr>
        <w:t>.  Becky and Anita gave an update on the governor’s budget revisions to the ICF/IID reimbursement language and formula</w:t>
      </w:r>
      <w:r w:rsidR="00C55A95">
        <w:rPr>
          <w:rFonts w:asciiTheme="minorHAnsi" w:hAnsiTheme="minorHAnsi" w:cs="Arial"/>
          <w:sz w:val="24"/>
        </w:rPr>
        <w:t xml:space="preserve"> (C.3)</w:t>
      </w:r>
      <w:r w:rsidR="004E08F1">
        <w:rPr>
          <w:rFonts w:asciiTheme="minorHAnsi" w:hAnsiTheme="minorHAnsi" w:cs="Arial"/>
          <w:sz w:val="24"/>
        </w:rPr>
        <w:t>.  Discussion on the Waiver Pilot was deferred to the discussion on the flat rate, later in the board agenda</w:t>
      </w:r>
      <w:r w:rsidR="00C55A95">
        <w:rPr>
          <w:rFonts w:asciiTheme="minorHAnsi" w:hAnsiTheme="minorHAnsi" w:cs="Arial"/>
          <w:sz w:val="24"/>
        </w:rPr>
        <w:t xml:space="preserve"> (C.10.)</w:t>
      </w:r>
      <w:r w:rsidR="004E08F1">
        <w:rPr>
          <w:rFonts w:asciiTheme="minorHAnsi" w:hAnsiTheme="minorHAnsi" w:cs="Arial"/>
          <w:sz w:val="24"/>
        </w:rPr>
        <w:t>.  Lisa and Jeff discussed the status of the Outcome-Based Payment Systems and their conversation with Director Miller at Opportunities for Ohioans with Disabilities (OOD)</w:t>
      </w:r>
      <w:r w:rsidR="00C55A95">
        <w:rPr>
          <w:rFonts w:asciiTheme="minorHAnsi" w:hAnsiTheme="minorHAnsi" w:cs="Arial"/>
          <w:sz w:val="24"/>
        </w:rPr>
        <w:t xml:space="preserve"> (C.11.)</w:t>
      </w:r>
      <w:r w:rsidR="004E08F1">
        <w:rPr>
          <w:rFonts w:asciiTheme="minorHAnsi" w:hAnsiTheme="minorHAnsi" w:cs="Arial"/>
          <w:sz w:val="24"/>
        </w:rPr>
        <w:t>.  Jeff discussed the process OPRA, OACB and DODD are engaged in for MUI process improvement</w:t>
      </w:r>
      <w:r w:rsidR="00C55A95">
        <w:rPr>
          <w:rFonts w:asciiTheme="minorHAnsi" w:hAnsiTheme="minorHAnsi" w:cs="Arial"/>
          <w:sz w:val="24"/>
        </w:rPr>
        <w:t xml:space="preserve"> (C.12.)</w:t>
      </w:r>
      <w:r w:rsidR="004E08F1">
        <w:rPr>
          <w:rFonts w:asciiTheme="minorHAnsi" w:hAnsiTheme="minorHAnsi" w:cs="Arial"/>
          <w:sz w:val="24"/>
        </w:rPr>
        <w:t>.</w:t>
      </w:r>
    </w:p>
    <w:p w14:paraId="506EDA10" w14:textId="77777777" w:rsidR="004D6591" w:rsidRDefault="004D6591" w:rsidP="00747BA4">
      <w:pPr>
        <w:pStyle w:val="ListParagraph"/>
        <w:ind w:left="360" w:right="-18"/>
        <w:rPr>
          <w:rFonts w:asciiTheme="minorHAnsi" w:hAnsiTheme="minorHAnsi" w:cs="Arial"/>
          <w:b/>
          <w:sz w:val="24"/>
          <w:szCs w:val="24"/>
        </w:rPr>
      </w:pPr>
    </w:p>
    <w:p w14:paraId="4D17A261" w14:textId="5AC651FE" w:rsidR="004D6591" w:rsidRPr="009F327D" w:rsidRDefault="004D6591" w:rsidP="00747BA4">
      <w:pPr>
        <w:pStyle w:val="ListParagraph"/>
        <w:numPr>
          <w:ilvl w:val="0"/>
          <w:numId w:val="15"/>
        </w:numPr>
        <w:ind w:right="-18"/>
        <w:rPr>
          <w:rFonts w:asciiTheme="minorHAnsi" w:hAnsiTheme="minorHAnsi" w:cs="Arial"/>
          <w:b/>
        </w:rPr>
      </w:pPr>
      <w:r w:rsidRPr="009F327D">
        <w:rPr>
          <w:rFonts w:asciiTheme="minorHAnsi" w:hAnsiTheme="minorHAnsi" w:cs="Arial"/>
          <w:b/>
        </w:rPr>
        <w:t>Finance Committee</w:t>
      </w:r>
    </w:p>
    <w:p w14:paraId="03DD00A8" w14:textId="02FB6480" w:rsidR="004D6591" w:rsidRPr="002B0DCF" w:rsidRDefault="007A3A04" w:rsidP="002B0DCF">
      <w:pPr>
        <w:pStyle w:val="ListParagraph"/>
        <w:ind w:left="450" w:right="-18"/>
        <w:rPr>
          <w:rFonts w:asciiTheme="minorHAnsi" w:hAnsiTheme="minorHAnsi"/>
          <w:sz w:val="24"/>
        </w:rPr>
      </w:pPr>
      <w:r w:rsidRPr="002B0DCF">
        <w:rPr>
          <w:rFonts w:asciiTheme="minorHAnsi" w:hAnsiTheme="minorHAnsi"/>
          <w:sz w:val="24"/>
        </w:rPr>
        <w:t xml:space="preserve">Pete </w:t>
      </w:r>
      <w:r w:rsidR="00707E39">
        <w:rPr>
          <w:rFonts w:asciiTheme="minorHAnsi" w:hAnsiTheme="minorHAnsi"/>
          <w:sz w:val="24"/>
        </w:rPr>
        <w:t>reviewed the year-</w:t>
      </w:r>
      <w:r w:rsidR="00993FAD">
        <w:rPr>
          <w:rFonts w:asciiTheme="minorHAnsi" w:hAnsiTheme="minorHAnsi"/>
          <w:sz w:val="24"/>
        </w:rPr>
        <w:t>end</w:t>
      </w:r>
      <w:r w:rsidR="007678FB">
        <w:rPr>
          <w:rFonts w:asciiTheme="minorHAnsi" w:hAnsiTheme="minorHAnsi"/>
          <w:sz w:val="24"/>
        </w:rPr>
        <w:t xml:space="preserve"> </w:t>
      </w:r>
      <w:r w:rsidR="00993FAD">
        <w:rPr>
          <w:rFonts w:asciiTheme="minorHAnsi" w:hAnsiTheme="minorHAnsi"/>
          <w:sz w:val="24"/>
        </w:rPr>
        <w:t>financials</w:t>
      </w:r>
      <w:r w:rsidRPr="002B0DCF">
        <w:rPr>
          <w:rFonts w:asciiTheme="minorHAnsi" w:hAnsiTheme="minorHAnsi"/>
          <w:sz w:val="24"/>
        </w:rPr>
        <w:t xml:space="preserve">. </w:t>
      </w:r>
      <w:r w:rsidR="00B03409">
        <w:rPr>
          <w:rFonts w:asciiTheme="minorHAnsi" w:hAnsiTheme="minorHAnsi"/>
          <w:sz w:val="24"/>
        </w:rPr>
        <w:t>The transition to Chase Bank is complete as of January</w:t>
      </w:r>
      <w:r w:rsidR="004F3518">
        <w:rPr>
          <w:rFonts w:asciiTheme="minorHAnsi" w:hAnsiTheme="minorHAnsi"/>
          <w:sz w:val="24"/>
        </w:rPr>
        <w:t xml:space="preserve"> 2017</w:t>
      </w:r>
      <w:r w:rsidR="00B03409">
        <w:rPr>
          <w:rFonts w:asciiTheme="minorHAnsi" w:hAnsiTheme="minorHAnsi"/>
          <w:sz w:val="24"/>
        </w:rPr>
        <w:t xml:space="preserve">. </w:t>
      </w:r>
      <w:r w:rsidR="004F3518">
        <w:rPr>
          <w:rFonts w:asciiTheme="minorHAnsi" w:hAnsiTheme="minorHAnsi"/>
          <w:sz w:val="24"/>
        </w:rPr>
        <w:t xml:space="preserve">John </w:t>
      </w:r>
      <w:r w:rsidR="00993FAD">
        <w:rPr>
          <w:rFonts w:asciiTheme="minorHAnsi" w:hAnsiTheme="minorHAnsi"/>
          <w:sz w:val="24"/>
        </w:rPr>
        <w:t>moved</w:t>
      </w:r>
      <w:r w:rsidR="004F3518">
        <w:rPr>
          <w:rFonts w:asciiTheme="minorHAnsi" w:hAnsiTheme="minorHAnsi"/>
          <w:sz w:val="24"/>
        </w:rPr>
        <w:t xml:space="preserve"> to </w:t>
      </w:r>
      <w:r w:rsidR="00542980">
        <w:rPr>
          <w:rFonts w:asciiTheme="minorHAnsi" w:hAnsiTheme="minorHAnsi"/>
          <w:sz w:val="24"/>
        </w:rPr>
        <w:t>approve</w:t>
      </w:r>
      <w:r w:rsidR="00993FAD">
        <w:rPr>
          <w:rFonts w:asciiTheme="minorHAnsi" w:hAnsiTheme="minorHAnsi"/>
          <w:sz w:val="24"/>
        </w:rPr>
        <w:t xml:space="preserve"> and </w:t>
      </w:r>
      <w:r w:rsidR="004F3518">
        <w:rPr>
          <w:rFonts w:asciiTheme="minorHAnsi" w:hAnsiTheme="minorHAnsi"/>
          <w:sz w:val="24"/>
        </w:rPr>
        <w:t>Diane seconded</w:t>
      </w:r>
      <w:r w:rsidR="00993FAD">
        <w:rPr>
          <w:rFonts w:asciiTheme="minorHAnsi" w:hAnsiTheme="minorHAnsi"/>
          <w:sz w:val="24"/>
        </w:rPr>
        <w:t>, to approve the financial report</w:t>
      </w:r>
      <w:r w:rsidR="00AC7DDF">
        <w:rPr>
          <w:rFonts w:asciiTheme="minorHAnsi" w:hAnsiTheme="minorHAnsi"/>
          <w:sz w:val="24"/>
        </w:rPr>
        <w:t xml:space="preserve"> and</w:t>
      </w:r>
      <w:r w:rsidR="00993FAD">
        <w:rPr>
          <w:rFonts w:asciiTheme="minorHAnsi" w:hAnsiTheme="minorHAnsi"/>
          <w:sz w:val="24"/>
        </w:rPr>
        <w:t xml:space="preserve"> motion carried</w:t>
      </w:r>
      <w:r w:rsidR="004F3518">
        <w:rPr>
          <w:rFonts w:asciiTheme="minorHAnsi" w:hAnsiTheme="minorHAnsi"/>
          <w:sz w:val="24"/>
        </w:rPr>
        <w:t xml:space="preserve">. </w:t>
      </w:r>
    </w:p>
    <w:p w14:paraId="42ADD94D" w14:textId="77777777" w:rsidR="004D6591" w:rsidRDefault="004D6591" w:rsidP="00747BA4">
      <w:pPr>
        <w:pStyle w:val="ListParagraph"/>
        <w:ind w:left="360" w:right="-18"/>
        <w:rPr>
          <w:rFonts w:asciiTheme="minorHAnsi" w:hAnsiTheme="minorHAnsi" w:cs="Arial"/>
          <w:b/>
          <w:sz w:val="24"/>
          <w:szCs w:val="24"/>
        </w:rPr>
      </w:pPr>
    </w:p>
    <w:p w14:paraId="054455EB" w14:textId="4A8E2B8C" w:rsidR="004D6591" w:rsidRDefault="00EA5BC3" w:rsidP="00747BA4">
      <w:pPr>
        <w:pStyle w:val="ListParagraph"/>
        <w:numPr>
          <w:ilvl w:val="0"/>
          <w:numId w:val="15"/>
        </w:numPr>
        <w:ind w:right="-18"/>
        <w:rPr>
          <w:rFonts w:asciiTheme="minorHAnsi" w:hAnsiTheme="minorHAnsi" w:cs="Arial"/>
          <w:b/>
        </w:rPr>
      </w:pPr>
      <w:r w:rsidRPr="009F327D">
        <w:rPr>
          <w:rFonts w:asciiTheme="minorHAnsi" w:hAnsiTheme="minorHAnsi" w:cs="Arial"/>
          <w:b/>
        </w:rPr>
        <w:t xml:space="preserve">Workforce Sustainability </w:t>
      </w:r>
    </w:p>
    <w:p w14:paraId="59611C3D" w14:textId="651A2D64" w:rsidR="002E504F" w:rsidRPr="009F0AE2" w:rsidRDefault="008B64FF" w:rsidP="009F0AE2">
      <w:pPr>
        <w:pStyle w:val="ListParagraph"/>
        <w:numPr>
          <w:ilvl w:val="1"/>
          <w:numId w:val="15"/>
        </w:numPr>
        <w:ind w:right="-18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Waiver Updates: </w:t>
      </w:r>
      <w:r w:rsidRPr="00724194">
        <w:rPr>
          <w:rFonts w:asciiTheme="minorHAnsi" w:hAnsiTheme="minorHAnsi" w:cs="Arial"/>
          <w:sz w:val="24"/>
        </w:rPr>
        <w:t>Mark gave an update on</w:t>
      </w:r>
      <w:r w:rsidR="00F93610">
        <w:rPr>
          <w:rFonts w:asciiTheme="minorHAnsi" w:hAnsiTheme="minorHAnsi" w:cs="Arial"/>
          <w:sz w:val="24"/>
        </w:rPr>
        <w:t xml:space="preserve"> proposed changes in</w:t>
      </w:r>
      <w:r w:rsidRPr="00724194">
        <w:rPr>
          <w:rFonts w:asciiTheme="minorHAnsi" w:hAnsiTheme="minorHAnsi" w:cs="Arial"/>
          <w:sz w:val="24"/>
        </w:rPr>
        <w:t xml:space="preserve"> the </w:t>
      </w:r>
      <w:r w:rsidR="00F93610">
        <w:rPr>
          <w:rFonts w:asciiTheme="minorHAnsi" w:hAnsiTheme="minorHAnsi" w:cs="Arial"/>
          <w:sz w:val="24"/>
        </w:rPr>
        <w:t xml:space="preserve">HCBS </w:t>
      </w:r>
      <w:r w:rsidRPr="00724194">
        <w:rPr>
          <w:rFonts w:asciiTheme="minorHAnsi" w:hAnsiTheme="minorHAnsi" w:cs="Arial"/>
          <w:sz w:val="24"/>
        </w:rPr>
        <w:t>waiver</w:t>
      </w:r>
      <w:r w:rsidR="00F93610">
        <w:rPr>
          <w:rFonts w:asciiTheme="minorHAnsi" w:hAnsiTheme="minorHAnsi" w:cs="Arial"/>
          <w:sz w:val="24"/>
        </w:rPr>
        <w:t xml:space="preserve"> programs</w:t>
      </w:r>
      <w:r w:rsidR="009F0AE2">
        <w:rPr>
          <w:rFonts w:asciiTheme="minorHAnsi" w:hAnsiTheme="minorHAnsi" w:cs="Arial"/>
          <w:sz w:val="24"/>
        </w:rPr>
        <w:t xml:space="preserve">:  </w:t>
      </w:r>
      <w:r w:rsidR="009F0AE2">
        <w:rPr>
          <w:rFonts w:asciiTheme="minorHAnsi" w:hAnsiTheme="minorHAnsi" w:cs="Arial"/>
          <w:sz w:val="24"/>
          <w:szCs w:val="24"/>
        </w:rPr>
        <w:t>s</w:t>
      </w:r>
      <w:r w:rsidR="002E504F" w:rsidRPr="009F0AE2">
        <w:rPr>
          <w:rFonts w:asciiTheme="minorHAnsi" w:hAnsiTheme="minorHAnsi" w:cs="Arial"/>
          <w:sz w:val="24"/>
          <w:szCs w:val="24"/>
        </w:rPr>
        <w:t>taff quality rate modification</w:t>
      </w:r>
      <w:r w:rsidR="009F0AE2" w:rsidRPr="009F0AE2">
        <w:rPr>
          <w:rFonts w:asciiTheme="minorHAnsi" w:hAnsiTheme="minorHAnsi" w:cs="Arial"/>
          <w:sz w:val="24"/>
          <w:szCs w:val="24"/>
        </w:rPr>
        <w:t xml:space="preserve">, </w:t>
      </w:r>
      <w:r w:rsidR="009F0AE2">
        <w:rPr>
          <w:rFonts w:asciiTheme="minorHAnsi" w:hAnsiTheme="minorHAnsi" w:cs="Arial"/>
          <w:sz w:val="24"/>
          <w:szCs w:val="24"/>
        </w:rPr>
        <w:t xml:space="preserve">shared living, </w:t>
      </w:r>
      <w:r w:rsidR="002E504F" w:rsidRPr="009F0AE2">
        <w:rPr>
          <w:rFonts w:asciiTheme="minorHAnsi" w:hAnsiTheme="minorHAnsi" w:cs="Arial"/>
          <w:sz w:val="24"/>
          <w:szCs w:val="24"/>
        </w:rPr>
        <w:t>R</w:t>
      </w:r>
      <w:r w:rsidR="009F0AE2">
        <w:rPr>
          <w:rFonts w:asciiTheme="minorHAnsi" w:hAnsiTheme="minorHAnsi" w:cs="Arial"/>
          <w:sz w:val="24"/>
          <w:szCs w:val="24"/>
        </w:rPr>
        <w:t>N delegation services, independent providers, c</w:t>
      </w:r>
      <w:r w:rsidR="002E504F" w:rsidRPr="009F0AE2">
        <w:rPr>
          <w:rFonts w:asciiTheme="minorHAnsi" w:hAnsiTheme="minorHAnsi" w:cs="Arial"/>
          <w:sz w:val="24"/>
          <w:szCs w:val="24"/>
        </w:rPr>
        <w:t>om</w:t>
      </w:r>
      <w:r w:rsidR="009F0AE2">
        <w:rPr>
          <w:rFonts w:asciiTheme="minorHAnsi" w:hAnsiTheme="minorHAnsi" w:cs="Arial"/>
          <w:sz w:val="24"/>
          <w:szCs w:val="24"/>
        </w:rPr>
        <w:t>plex care rate add-on, flat rate, self direction, and unified waiver.</w:t>
      </w:r>
      <w:r w:rsidR="00626694" w:rsidRPr="009F0AE2">
        <w:rPr>
          <w:rFonts w:asciiTheme="minorHAnsi" w:hAnsiTheme="minorHAnsi" w:cs="Arial"/>
          <w:sz w:val="24"/>
          <w:szCs w:val="24"/>
        </w:rPr>
        <w:t xml:space="preserve"> </w:t>
      </w:r>
      <w:r w:rsidR="009F0AE2">
        <w:rPr>
          <w:rFonts w:asciiTheme="minorHAnsi" w:hAnsiTheme="minorHAnsi" w:cs="Arial"/>
          <w:sz w:val="24"/>
          <w:szCs w:val="24"/>
        </w:rPr>
        <w:br/>
      </w:r>
    </w:p>
    <w:p w14:paraId="34245354" w14:textId="6BD2E481" w:rsidR="004D6591" w:rsidRDefault="00EA5BC3" w:rsidP="00747BA4">
      <w:pPr>
        <w:pStyle w:val="ListParagraph"/>
        <w:numPr>
          <w:ilvl w:val="0"/>
          <w:numId w:val="15"/>
        </w:numPr>
        <w:ind w:right="-18"/>
        <w:rPr>
          <w:rFonts w:asciiTheme="minorHAnsi" w:hAnsiTheme="minorHAnsi" w:cs="Arial"/>
          <w:b/>
        </w:rPr>
      </w:pPr>
      <w:r w:rsidRPr="009F327D">
        <w:rPr>
          <w:rFonts w:asciiTheme="minorHAnsi" w:hAnsiTheme="minorHAnsi" w:cs="Arial"/>
          <w:b/>
        </w:rPr>
        <w:t>Quality, Accountable, and Sustainable System Reform</w:t>
      </w:r>
    </w:p>
    <w:p w14:paraId="094569D8" w14:textId="5C257E41" w:rsidR="002E504F" w:rsidRPr="007117AF" w:rsidRDefault="001F03D4" w:rsidP="002E504F">
      <w:pPr>
        <w:pStyle w:val="ListParagraph"/>
        <w:numPr>
          <w:ilvl w:val="1"/>
          <w:numId w:val="15"/>
        </w:numPr>
        <w:ind w:right="-18"/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Arial"/>
          <w:sz w:val="24"/>
        </w:rPr>
        <w:t>Mark presented DODD’s rationale for not including quality in the flat rate proposal.</w:t>
      </w:r>
    </w:p>
    <w:p w14:paraId="0D9B8CC8" w14:textId="77777777" w:rsidR="009F327D" w:rsidRPr="00280FF6" w:rsidRDefault="009F327D" w:rsidP="00747BA4">
      <w:pPr>
        <w:pStyle w:val="ListParagraph"/>
        <w:ind w:left="360" w:right="-18"/>
        <w:rPr>
          <w:rFonts w:asciiTheme="minorHAnsi" w:hAnsiTheme="minorHAnsi" w:cs="Arial"/>
          <w:sz w:val="24"/>
          <w:szCs w:val="24"/>
        </w:rPr>
      </w:pPr>
    </w:p>
    <w:p w14:paraId="65C38038" w14:textId="57000146" w:rsidR="005776A2" w:rsidRPr="009F327D" w:rsidRDefault="00EA5BC3" w:rsidP="00747BA4">
      <w:pPr>
        <w:pStyle w:val="ListParagraph"/>
        <w:numPr>
          <w:ilvl w:val="0"/>
          <w:numId w:val="15"/>
        </w:numPr>
        <w:ind w:right="-18"/>
        <w:rPr>
          <w:rFonts w:asciiTheme="minorHAnsi" w:hAnsiTheme="minorHAnsi" w:cs="Arial"/>
          <w:b/>
        </w:rPr>
      </w:pPr>
      <w:r w:rsidRPr="009F327D">
        <w:rPr>
          <w:rFonts w:asciiTheme="minorHAnsi" w:hAnsiTheme="minorHAnsi" w:cs="Arial"/>
          <w:b/>
        </w:rPr>
        <w:t>Efficiencies and Simplifications</w:t>
      </w:r>
    </w:p>
    <w:p w14:paraId="23748031" w14:textId="7D6AACD7" w:rsidR="009F327D" w:rsidRDefault="002E504F" w:rsidP="002E504F">
      <w:pPr>
        <w:pStyle w:val="ListParagraph"/>
        <w:numPr>
          <w:ilvl w:val="1"/>
          <w:numId w:val="15"/>
        </w:numPr>
        <w:ind w:right="-18"/>
        <w:rPr>
          <w:rFonts w:asciiTheme="minorHAnsi" w:hAnsiTheme="minorHAnsi" w:cs="Arial"/>
          <w:sz w:val="24"/>
        </w:rPr>
      </w:pPr>
      <w:r w:rsidRPr="007117AF">
        <w:rPr>
          <w:rFonts w:asciiTheme="minorHAnsi" w:hAnsiTheme="minorHAnsi" w:cs="Arial"/>
          <w:sz w:val="24"/>
        </w:rPr>
        <w:t>DODD partnership and communication:</w:t>
      </w:r>
      <w:r w:rsidR="00C76157" w:rsidRPr="007117AF">
        <w:rPr>
          <w:rFonts w:asciiTheme="minorHAnsi" w:hAnsiTheme="minorHAnsi" w:cs="Arial"/>
          <w:sz w:val="24"/>
        </w:rPr>
        <w:t xml:space="preserve"> OPRA and OACB have agreed to six key items to be discussed with the DODD on simplifying the system. Becky motions to </w:t>
      </w:r>
      <w:proofErr w:type="gramStart"/>
      <w:r w:rsidR="00C76157" w:rsidRPr="007117AF">
        <w:rPr>
          <w:rFonts w:asciiTheme="minorHAnsi" w:hAnsiTheme="minorHAnsi" w:cs="Arial"/>
          <w:sz w:val="24"/>
        </w:rPr>
        <w:t>add</w:t>
      </w:r>
      <w:proofErr w:type="gramEnd"/>
      <w:r w:rsidR="00C76157" w:rsidRPr="007117AF">
        <w:rPr>
          <w:rFonts w:asciiTheme="minorHAnsi" w:hAnsiTheme="minorHAnsi" w:cs="Arial"/>
          <w:sz w:val="24"/>
        </w:rPr>
        <w:t xml:space="preserve"> “want clear audit standards” and Diane seconds, motion carries.</w:t>
      </w:r>
      <w:r w:rsidR="000E27D6">
        <w:rPr>
          <w:rFonts w:asciiTheme="minorHAnsi" w:hAnsiTheme="minorHAnsi" w:cs="Arial"/>
          <w:sz w:val="24"/>
        </w:rPr>
        <w:t xml:space="preserve">  A letter from OACB and OPRA will be sent to Director Martin with the ultimate six key items, once agreement with OACB is accomplished.</w:t>
      </w:r>
    </w:p>
    <w:p w14:paraId="46DA69CD" w14:textId="7BEDC22A" w:rsidR="007117AF" w:rsidRPr="007117AF" w:rsidRDefault="007117AF" w:rsidP="002E504F">
      <w:pPr>
        <w:pStyle w:val="ListParagraph"/>
        <w:numPr>
          <w:ilvl w:val="1"/>
          <w:numId w:val="15"/>
        </w:numPr>
        <w:ind w:right="-18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Anita Allen gave an overview a new nursing facility rule to pay nursing facilities for providing services to individuals with intellectual and developmental disabilities. </w:t>
      </w:r>
    </w:p>
    <w:p w14:paraId="4825D5F0" w14:textId="388036D4" w:rsidR="003D7A9C" w:rsidRPr="009F327D" w:rsidRDefault="003D7A9C" w:rsidP="00747BA4">
      <w:pPr>
        <w:pStyle w:val="ListParagraph"/>
        <w:numPr>
          <w:ilvl w:val="0"/>
          <w:numId w:val="15"/>
        </w:numPr>
        <w:ind w:right="-18"/>
        <w:rPr>
          <w:rFonts w:asciiTheme="minorHAnsi" w:hAnsiTheme="minorHAnsi"/>
          <w:b/>
        </w:rPr>
      </w:pPr>
      <w:r w:rsidRPr="009F327D">
        <w:rPr>
          <w:rFonts w:asciiTheme="minorHAnsi" w:hAnsiTheme="minorHAnsi"/>
          <w:b/>
        </w:rPr>
        <w:lastRenderedPageBreak/>
        <w:t>Other</w:t>
      </w:r>
    </w:p>
    <w:p w14:paraId="62F7E211" w14:textId="1551BCED" w:rsidR="00902052" w:rsidRDefault="00747BA4" w:rsidP="002B0DCF">
      <w:pPr>
        <w:pStyle w:val="ListParagraph"/>
        <w:ind w:left="450" w:right="-1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Provider Certification- the Board members who volunteered to look at OPRA’s role in the certification process should meet before the next meeting. The </w:t>
      </w:r>
      <w:r w:rsidR="008C76DF">
        <w:rPr>
          <w:rFonts w:asciiTheme="minorHAnsi" w:hAnsiTheme="minorHAnsi" w:cs="Arial"/>
          <w:sz w:val="24"/>
          <w:szCs w:val="24"/>
        </w:rPr>
        <w:t>purpose</w:t>
      </w:r>
      <w:r>
        <w:rPr>
          <w:rFonts w:asciiTheme="minorHAnsi" w:hAnsiTheme="minorHAnsi" w:cs="Arial"/>
          <w:sz w:val="24"/>
          <w:szCs w:val="24"/>
        </w:rPr>
        <w:t xml:space="preserve"> of the meeting </w:t>
      </w:r>
      <w:r w:rsidR="008C76DF">
        <w:rPr>
          <w:rFonts w:asciiTheme="minorHAnsi" w:hAnsiTheme="minorHAnsi" w:cs="Arial"/>
          <w:sz w:val="24"/>
          <w:szCs w:val="24"/>
        </w:rPr>
        <w:t xml:space="preserve">is </w:t>
      </w:r>
      <w:r>
        <w:rPr>
          <w:rFonts w:asciiTheme="minorHAnsi" w:hAnsiTheme="minorHAnsi" w:cs="Arial"/>
          <w:sz w:val="24"/>
          <w:szCs w:val="24"/>
        </w:rPr>
        <w:t xml:space="preserve">to </w:t>
      </w:r>
      <w:r w:rsidR="008C76DF">
        <w:rPr>
          <w:rFonts w:asciiTheme="minorHAnsi" w:hAnsiTheme="minorHAnsi" w:cs="Arial"/>
          <w:sz w:val="24"/>
          <w:szCs w:val="24"/>
        </w:rPr>
        <w:t>explore</w:t>
      </w:r>
      <w:r>
        <w:rPr>
          <w:rFonts w:asciiTheme="minorHAnsi" w:hAnsiTheme="minorHAnsi" w:cs="Arial"/>
          <w:sz w:val="24"/>
          <w:szCs w:val="24"/>
        </w:rPr>
        <w:t xml:space="preserve"> possible budget-based solutions to the certification process and OPRA’s long-term role in the process. </w:t>
      </w:r>
    </w:p>
    <w:p w14:paraId="7B5A56F2" w14:textId="77777777" w:rsidR="002D5F47" w:rsidRPr="003D63BE" w:rsidRDefault="002D5F47" w:rsidP="003D63BE">
      <w:pPr>
        <w:ind w:right="-18"/>
        <w:rPr>
          <w:rFonts w:asciiTheme="minorHAnsi" w:hAnsiTheme="minorHAnsi" w:cs="Arial"/>
        </w:rPr>
      </w:pPr>
    </w:p>
    <w:p w14:paraId="53C66C76" w14:textId="2D65D549" w:rsidR="002D5F47" w:rsidRDefault="002D5F47" w:rsidP="002B0DCF">
      <w:pPr>
        <w:pStyle w:val="ListParagraph"/>
        <w:ind w:left="450" w:right="-1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Shane gave an update on Legislative Advocacy Day at the statehouse. </w:t>
      </w:r>
    </w:p>
    <w:p w14:paraId="48621AFB" w14:textId="77777777" w:rsidR="005F70DE" w:rsidRDefault="005F70DE" w:rsidP="002B0DCF">
      <w:pPr>
        <w:pStyle w:val="ListParagraph"/>
        <w:ind w:left="450" w:right="-18"/>
        <w:rPr>
          <w:rFonts w:asciiTheme="minorHAnsi" w:hAnsiTheme="minorHAnsi" w:cs="Arial"/>
          <w:sz w:val="24"/>
          <w:szCs w:val="24"/>
        </w:rPr>
      </w:pPr>
    </w:p>
    <w:p w14:paraId="76B1E353" w14:textId="4FF1C55B" w:rsidR="005F70DE" w:rsidRDefault="005F70DE" w:rsidP="002B0DCF">
      <w:pPr>
        <w:pStyle w:val="ListParagraph"/>
        <w:ind w:left="450" w:right="-1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ACA- </w:t>
      </w:r>
      <w:r w:rsidR="00AA5868">
        <w:rPr>
          <w:rFonts w:asciiTheme="minorHAnsi" w:hAnsiTheme="minorHAnsi" w:cs="Arial"/>
          <w:sz w:val="24"/>
          <w:szCs w:val="24"/>
        </w:rPr>
        <w:t xml:space="preserve">Mark gave an update on the federal healthcare </w:t>
      </w:r>
      <w:r w:rsidR="00CD714D">
        <w:rPr>
          <w:rFonts w:asciiTheme="minorHAnsi" w:hAnsiTheme="minorHAnsi" w:cs="Arial"/>
          <w:sz w:val="24"/>
          <w:szCs w:val="24"/>
        </w:rPr>
        <w:t>reform</w:t>
      </w:r>
      <w:r w:rsidR="00AA5868">
        <w:rPr>
          <w:rFonts w:asciiTheme="minorHAnsi" w:hAnsiTheme="minorHAnsi" w:cs="Arial"/>
          <w:sz w:val="24"/>
          <w:szCs w:val="24"/>
        </w:rPr>
        <w:t xml:space="preserve">. </w:t>
      </w:r>
      <w:bookmarkStart w:id="0" w:name="_GoBack"/>
      <w:bookmarkEnd w:id="0"/>
    </w:p>
    <w:p w14:paraId="48F1CE05" w14:textId="77777777" w:rsidR="007848E2" w:rsidRDefault="007848E2" w:rsidP="00747BA4">
      <w:pPr>
        <w:pStyle w:val="ListParagraph"/>
        <w:ind w:left="360" w:right="-18"/>
        <w:rPr>
          <w:rFonts w:asciiTheme="minorHAnsi" w:hAnsiTheme="minorHAnsi" w:cs="Arial"/>
          <w:sz w:val="24"/>
          <w:szCs w:val="24"/>
        </w:rPr>
      </w:pPr>
    </w:p>
    <w:p w14:paraId="2693353B" w14:textId="77777777" w:rsidR="00484EC0" w:rsidRPr="009F327D" w:rsidRDefault="00484EC0" w:rsidP="00747BA4">
      <w:pPr>
        <w:pStyle w:val="ListParagraph"/>
        <w:numPr>
          <w:ilvl w:val="0"/>
          <w:numId w:val="15"/>
        </w:numPr>
        <w:ind w:right="-18"/>
        <w:rPr>
          <w:rFonts w:asciiTheme="minorHAnsi" w:hAnsiTheme="minorHAnsi"/>
        </w:rPr>
      </w:pPr>
      <w:r w:rsidRPr="009F327D">
        <w:rPr>
          <w:rFonts w:asciiTheme="minorHAnsi" w:hAnsiTheme="minorHAnsi"/>
          <w:b/>
        </w:rPr>
        <w:t>Adjournment</w:t>
      </w:r>
    </w:p>
    <w:p w14:paraId="786DE036" w14:textId="3BD9CB4F" w:rsidR="00484EC0" w:rsidRPr="004F00A1" w:rsidRDefault="006174FC" w:rsidP="00747BA4">
      <w:pPr>
        <w:tabs>
          <w:tab w:val="left" w:pos="720"/>
        </w:tabs>
        <w:ind w:left="360" w:right="-18" w:firstLine="9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Diane </w:t>
      </w:r>
      <w:proofErr w:type="spellStart"/>
      <w:r>
        <w:rPr>
          <w:rFonts w:asciiTheme="minorHAnsi" w:hAnsiTheme="minorHAnsi"/>
        </w:rPr>
        <w:t>Beastrom</w:t>
      </w:r>
      <w:proofErr w:type="spellEnd"/>
      <w:r w:rsidR="005A398E" w:rsidRPr="004F00A1">
        <w:rPr>
          <w:rFonts w:asciiTheme="minorHAnsi" w:hAnsiTheme="minorHAnsi"/>
        </w:rPr>
        <w:t xml:space="preserve"> </w:t>
      </w:r>
      <w:r w:rsidR="00544AA2" w:rsidRPr="004F00A1">
        <w:rPr>
          <w:rFonts w:asciiTheme="minorHAnsi" w:hAnsiTheme="minorHAnsi"/>
        </w:rPr>
        <w:t xml:space="preserve">motioned to adjourn the meeting </w:t>
      </w:r>
      <w:r>
        <w:rPr>
          <w:rFonts w:asciiTheme="minorHAnsi" w:hAnsiTheme="minorHAnsi"/>
        </w:rPr>
        <w:t>at 1:59</w:t>
      </w:r>
      <w:r w:rsidR="00EA5BC3" w:rsidRPr="004F00A1">
        <w:rPr>
          <w:rFonts w:asciiTheme="minorHAnsi" w:hAnsiTheme="minorHAnsi"/>
        </w:rPr>
        <w:t>pm.</w:t>
      </w:r>
    </w:p>
    <w:p w14:paraId="2A3F7845" w14:textId="77777777" w:rsidR="00CD072A" w:rsidRPr="005265D1" w:rsidRDefault="00CD072A" w:rsidP="00747BA4">
      <w:pPr>
        <w:tabs>
          <w:tab w:val="left" w:pos="720"/>
        </w:tabs>
        <w:ind w:right="-18" w:firstLine="90"/>
        <w:rPr>
          <w:rFonts w:asciiTheme="minorHAnsi" w:hAnsiTheme="minorHAnsi" w:cs="Arial"/>
        </w:rPr>
      </w:pPr>
    </w:p>
    <w:p w14:paraId="5FF5C442" w14:textId="77777777" w:rsidR="000548B8" w:rsidRPr="004F00A1" w:rsidRDefault="000548B8" w:rsidP="00747BA4">
      <w:pPr>
        <w:tabs>
          <w:tab w:val="left" w:pos="720"/>
        </w:tabs>
        <w:ind w:left="720" w:right="-18" w:firstLine="90"/>
        <w:rPr>
          <w:rFonts w:asciiTheme="minorHAnsi" w:hAnsiTheme="minorHAnsi" w:cs="Arial"/>
        </w:rPr>
      </w:pPr>
      <w:r w:rsidRPr="004F00A1">
        <w:rPr>
          <w:rFonts w:asciiTheme="minorHAnsi" w:hAnsiTheme="minorHAnsi" w:cs="Arial"/>
        </w:rPr>
        <w:t>Respectfully Submitted,</w:t>
      </w:r>
    </w:p>
    <w:p w14:paraId="5B2CEDCF" w14:textId="77777777" w:rsidR="006A7053" w:rsidRPr="005265D1" w:rsidRDefault="006A7053" w:rsidP="00747BA4">
      <w:pPr>
        <w:tabs>
          <w:tab w:val="left" w:pos="720"/>
        </w:tabs>
        <w:ind w:right="-18" w:firstLine="90"/>
        <w:rPr>
          <w:rFonts w:asciiTheme="minorHAnsi" w:hAnsiTheme="minorHAnsi" w:cs="Arial"/>
        </w:rPr>
      </w:pPr>
    </w:p>
    <w:p w14:paraId="7E6F0D90" w14:textId="2018D4EF" w:rsidR="00EA5BC3" w:rsidRPr="004F00A1" w:rsidRDefault="003D7A9C" w:rsidP="00747BA4">
      <w:pPr>
        <w:tabs>
          <w:tab w:val="left" w:pos="720"/>
        </w:tabs>
        <w:ind w:left="720" w:right="-18" w:firstLine="90"/>
        <w:rPr>
          <w:rFonts w:asciiTheme="minorHAnsi" w:hAnsiTheme="minorHAnsi" w:cs="Arial"/>
        </w:rPr>
      </w:pPr>
      <w:r w:rsidRPr="004F00A1">
        <w:rPr>
          <w:rFonts w:asciiTheme="minorHAnsi" w:hAnsiTheme="minorHAnsi" w:cs="Arial"/>
        </w:rPr>
        <w:t xml:space="preserve">Bob </w:t>
      </w:r>
      <w:proofErr w:type="spellStart"/>
      <w:r w:rsidRPr="004F00A1">
        <w:rPr>
          <w:rFonts w:asciiTheme="minorHAnsi" w:hAnsiTheme="minorHAnsi" w:cs="Arial"/>
        </w:rPr>
        <w:t>Heiznerling</w:t>
      </w:r>
      <w:proofErr w:type="spellEnd"/>
    </w:p>
    <w:p w14:paraId="1A789C82" w14:textId="15EE0181" w:rsidR="003D7A9C" w:rsidRPr="004F00A1" w:rsidRDefault="003D7A9C" w:rsidP="00747BA4">
      <w:pPr>
        <w:tabs>
          <w:tab w:val="left" w:pos="900"/>
        </w:tabs>
        <w:ind w:left="720" w:right="-18" w:firstLine="90"/>
        <w:rPr>
          <w:rFonts w:asciiTheme="minorHAnsi" w:hAnsiTheme="minorHAnsi" w:cs="Arial"/>
        </w:rPr>
      </w:pPr>
      <w:r w:rsidRPr="004F00A1">
        <w:rPr>
          <w:rFonts w:asciiTheme="minorHAnsi" w:hAnsiTheme="minorHAnsi" w:cs="Arial"/>
        </w:rPr>
        <w:t xml:space="preserve">Secretary </w:t>
      </w:r>
    </w:p>
    <w:p w14:paraId="0EA3897B" w14:textId="77777777" w:rsidR="00DE63BE" w:rsidRPr="005265D1" w:rsidRDefault="00DE63BE" w:rsidP="00747BA4">
      <w:pPr>
        <w:tabs>
          <w:tab w:val="left" w:pos="720"/>
        </w:tabs>
        <w:ind w:firstLine="90"/>
        <w:rPr>
          <w:rFonts w:asciiTheme="minorHAnsi" w:hAnsiTheme="minorHAnsi" w:cs="Arial"/>
        </w:rPr>
      </w:pPr>
    </w:p>
    <w:sectPr w:rsidR="00DE63BE" w:rsidRPr="005265D1" w:rsidSect="00C35A7E">
      <w:head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D390E" w14:textId="77777777" w:rsidR="00C42497" w:rsidRDefault="00C42497">
      <w:r>
        <w:separator/>
      </w:r>
    </w:p>
  </w:endnote>
  <w:endnote w:type="continuationSeparator" w:id="0">
    <w:p w14:paraId="517A0C35" w14:textId="77777777" w:rsidR="00C42497" w:rsidRDefault="00C4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AE0F7" w14:textId="77777777" w:rsidR="00C42497" w:rsidRDefault="00C42497">
      <w:r>
        <w:separator/>
      </w:r>
    </w:p>
  </w:footnote>
  <w:footnote w:type="continuationSeparator" w:id="0">
    <w:p w14:paraId="10FB4CC5" w14:textId="77777777" w:rsidR="00C42497" w:rsidRDefault="00C424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6E476" w14:textId="6DC37F5E" w:rsidR="00C42497" w:rsidRDefault="00C42497" w:rsidP="00902052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>OPRA Board Minutes – February 22, 2017</w:t>
    </w:r>
  </w:p>
  <w:p w14:paraId="52E5FCC6" w14:textId="77777777" w:rsidR="00C42497" w:rsidRDefault="00C42497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CBBE" w14:textId="77777777" w:rsidR="00C42497" w:rsidRPr="00FC31B4" w:rsidRDefault="00C42497" w:rsidP="00FC31B4">
    <w:pPr>
      <w:pStyle w:val="Title"/>
      <w:jc w:val="right"/>
      <w:rPr>
        <w:rFonts w:asciiTheme="minorHAnsi" w:hAnsiTheme="minorHAnsi"/>
        <w:bCs/>
        <w:sz w:val="24"/>
      </w:rPr>
    </w:pPr>
    <w:r w:rsidRPr="00FC31B4">
      <w:rPr>
        <w:rFonts w:asciiTheme="minorHAnsi" w:hAnsiTheme="minorHAnsi"/>
        <w:noProof/>
        <w:sz w:val="24"/>
      </w:rPr>
      <w:drawing>
        <wp:anchor distT="0" distB="0" distL="114300" distR="114300" simplePos="0" relativeHeight="251661312" behindDoc="0" locked="0" layoutInCell="1" allowOverlap="0" wp14:anchorId="1804190C" wp14:editId="7041A65E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</w:rPr>
      <w:t>OPRA BOARD</w:t>
    </w:r>
    <w:r w:rsidRPr="00FC31B4">
      <w:rPr>
        <w:rFonts w:asciiTheme="minorHAnsi" w:hAnsiTheme="minorHAnsi"/>
        <w:sz w:val="24"/>
      </w:rPr>
      <w:t xml:space="preserve"> MEETING </w:t>
    </w:r>
    <w:r>
      <w:rPr>
        <w:rFonts w:asciiTheme="minorHAnsi" w:hAnsiTheme="minorHAnsi"/>
        <w:sz w:val="24"/>
      </w:rPr>
      <w:t>MINUTES</w:t>
    </w:r>
  </w:p>
  <w:p w14:paraId="395EF3E4" w14:textId="1CA99B43" w:rsidR="00C42497" w:rsidRPr="00FC31B4" w:rsidRDefault="00C42497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February 22, 2017</w:t>
    </w:r>
  </w:p>
  <w:p w14:paraId="0ABF50B1" w14:textId="620EB330" w:rsidR="00C42497" w:rsidRPr="00FC31B4" w:rsidRDefault="00C42497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2:00pm</w:t>
    </w:r>
  </w:p>
  <w:p w14:paraId="68874820" w14:textId="50D55267" w:rsidR="00C42497" w:rsidRPr="00FC31B4" w:rsidRDefault="00C42497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OPRA Training Room</w:t>
    </w:r>
  </w:p>
  <w:p w14:paraId="28E6EBD0" w14:textId="51C6F68C" w:rsidR="00C42497" w:rsidRPr="00FC31B4" w:rsidRDefault="00C42497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Chair: Tom Weaver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463"/>
    <w:multiLevelType w:val="hybridMultilevel"/>
    <w:tmpl w:val="35D0D7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234B5"/>
    <w:multiLevelType w:val="hybridMultilevel"/>
    <w:tmpl w:val="7C4AC1DA"/>
    <w:lvl w:ilvl="0" w:tplc="5A42016A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A26C3"/>
    <w:multiLevelType w:val="multilevel"/>
    <w:tmpl w:val="168418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E91FE6"/>
    <w:multiLevelType w:val="hybridMultilevel"/>
    <w:tmpl w:val="FA6A665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CD7FFE"/>
    <w:multiLevelType w:val="hybridMultilevel"/>
    <w:tmpl w:val="B71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F63C0"/>
    <w:multiLevelType w:val="hybridMultilevel"/>
    <w:tmpl w:val="19BC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00550"/>
    <w:multiLevelType w:val="hybridMultilevel"/>
    <w:tmpl w:val="D9D8F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C43C7"/>
    <w:multiLevelType w:val="hybridMultilevel"/>
    <w:tmpl w:val="B7BC4288"/>
    <w:lvl w:ilvl="0" w:tplc="1B2A8166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E4D6A07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5457A"/>
    <w:multiLevelType w:val="multilevel"/>
    <w:tmpl w:val="6A7C95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67811023"/>
    <w:multiLevelType w:val="hybridMultilevel"/>
    <w:tmpl w:val="8D14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41480"/>
    <w:multiLevelType w:val="hybridMultilevel"/>
    <w:tmpl w:val="2A88F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083E19"/>
    <w:multiLevelType w:val="multilevel"/>
    <w:tmpl w:val="0D1C545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14">
    <w:nsid w:val="7E1D66E4"/>
    <w:multiLevelType w:val="hybridMultilevel"/>
    <w:tmpl w:val="1684188C"/>
    <w:lvl w:ilvl="0" w:tplc="DFCE8F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4"/>
  </w:num>
  <w:num w:numId="5">
    <w:abstractNumId w:val="4"/>
  </w:num>
  <w:num w:numId="6">
    <w:abstractNumId w:val="3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2"/>
  </w:num>
  <w:num w:numId="11">
    <w:abstractNumId w:val="5"/>
  </w:num>
  <w:num w:numId="12">
    <w:abstractNumId w:val="7"/>
  </w:num>
  <w:num w:numId="13">
    <w:abstractNumId w:val="11"/>
  </w:num>
  <w:num w:numId="14">
    <w:abstractNumId w:val="8"/>
  </w:num>
  <w:num w:numId="1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5BD0"/>
    <w:rsid w:val="000151AA"/>
    <w:rsid w:val="000153B8"/>
    <w:rsid w:val="00020339"/>
    <w:rsid w:val="0002557B"/>
    <w:rsid w:val="000259BC"/>
    <w:rsid w:val="00027F9D"/>
    <w:rsid w:val="0003109E"/>
    <w:rsid w:val="000314C7"/>
    <w:rsid w:val="000329F9"/>
    <w:rsid w:val="000375C5"/>
    <w:rsid w:val="00042351"/>
    <w:rsid w:val="00044E61"/>
    <w:rsid w:val="000548B8"/>
    <w:rsid w:val="0005493E"/>
    <w:rsid w:val="00062CF4"/>
    <w:rsid w:val="00064C52"/>
    <w:rsid w:val="00064E10"/>
    <w:rsid w:val="00067DE9"/>
    <w:rsid w:val="0007015B"/>
    <w:rsid w:val="00072387"/>
    <w:rsid w:val="000748D0"/>
    <w:rsid w:val="00074EBF"/>
    <w:rsid w:val="00075329"/>
    <w:rsid w:val="00075513"/>
    <w:rsid w:val="00077085"/>
    <w:rsid w:val="000822A6"/>
    <w:rsid w:val="000858B1"/>
    <w:rsid w:val="00086347"/>
    <w:rsid w:val="00087C78"/>
    <w:rsid w:val="00097823"/>
    <w:rsid w:val="000A0B15"/>
    <w:rsid w:val="000A2D43"/>
    <w:rsid w:val="000A3977"/>
    <w:rsid w:val="000A4421"/>
    <w:rsid w:val="000A6E10"/>
    <w:rsid w:val="000A7412"/>
    <w:rsid w:val="000B0415"/>
    <w:rsid w:val="000B1115"/>
    <w:rsid w:val="000B23A2"/>
    <w:rsid w:val="000B700F"/>
    <w:rsid w:val="000C0547"/>
    <w:rsid w:val="000C22F9"/>
    <w:rsid w:val="000C326D"/>
    <w:rsid w:val="000C342A"/>
    <w:rsid w:val="000C442C"/>
    <w:rsid w:val="000D04CE"/>
    <w:rsid w:val="000D4895"/>
    <w:rsid w:val="000D5741"/>
    <w:rsid w:val="000D5B78"/>
    <w:rsid w:val="000D6C81"/>
    <w:rsid w:val="000E0B60"/>
    <w:rsid w:val="000E24AF"/>
    <w:rsid w:val="000E27D6"/>
    <w:rsid w:val="000E2A7B"/>
    <w:rsid w:val="000E3B6C"/>
    <w:rsid w:val="000E5706"/>
    <w:rsid w:val="000E7BE8"/>
    <w:rsid w:val="001007A0"/>
    <w:rsid w:val="00100AEF"/>
    <w:rsid w:val="00101309"/>
    <w:rsid w:val="001020CA"/>
    <w:rsid w:val="00107519"/>
    <w:rsid w:val="0011113B"/>
    <w:rsid w:val="00113FED"/>
    <w:rsid w:val="00114567"/>
    <w:rsid w:val="0011776B"/>
    <w:rsid w:val="0012018E"/>
    <w:rsid w:val="001221C3"/>
    <w:rsid w:val="001320CD"/>
    <w:rsid w:val="00134671"/>
    <w:rsid w:val="00141E00"/>
    <w:rsid w:val="00142B5F"/>
    <w:rsid w:val="00144AB7"/>
    <w:rsid w:val="00145F13"/>
    <w:rsid w:val="00146050"/>
    <w:rsid w:val="00146887"/>
    <w:rsid w:val="001475D3"/>
    <w:rsid w:val="00151375"/>
    <w:rsid w:val="0015713B"/>
    <w:rsid w:val="00165A03"/>
    <w:rsid w:val="00165ECF"/>
    <w:rsid w:val="00166CFA"/>
    <w:rsid w:val="001676FF"/>
    <w:rsid w:val="001744B4"/>
    <w:rsid w:val="001748C2"/>
    <w:rsid w:val="001802A9"/>
    <w:rsid w:val="00181404"/>
    <w:rsid w:val="00185A62"/>
    <w:rsid w:val="001903BB"/>
    <w:rsid w:val="00191106"/>
    <w:rsid w:val="001940A7"/>
    <w:rsid w:val="001A18CA"/>
    <w:rsid w:val="001A4D71"/>
    <w:rsid w:val="001A60C3"/>
    <w:rsid w:val="001B0429"/>
    <w:rsid w:val="001B1B7D"/>
    <w:rsid w:val="001B4726"/>
    <w:rsid w:val="001B698A"/>
    <w:rsid w:val="001D4664"/>
    <w:rsid w:val="001D78F7"/>
    <w:rsid w:val="001D7B23"/>
    <w:rsid w:val="001E1385"/>
    <w:rsid w:val="001F03D4"/>
    <w:rsid w:val="001F5A00"/>
    <w:rsid w:val="001F6CAB"/>
    <w:rsid w:val="002015DB"/>
    <w:rsid w:val="0020246C"/>
    <w:rsid w:val="00203367"/>
    <w:rsid w:val="0020441D"/>
    <w:rsid w:val="00205991"/>
    <w:rsid w:val="00212518"/>
    <w:rsid w:val="00217638"/>
    <w:rsid w:val="00222920"/>
    <w:rsid w:val="00234E83"/>
    <w:rsid w:val="00240434"/>
    <w:rsid w:val="00243623"/>
    <w:rsid w:val="002442C7"/>
    <w:rsid w:val="00250B78"/>
    <w:rsid w:val="00251CB0"/>
    <w:rsid w:val="00253CEB"/>
    <w:rsid w:val="00255A03"/>
    <w:rsid w:val="002578BF"/>
    <w:rsid w:val="00261654"/>
    <w:rsid w:val="002623B4"/>
    <w:rsid w:val="002628C0"/>
    <w:rsid w:val="00267153"/>
    <w:rsid w:val="0026760D"/>
    <w:rsid w:val="00270C02"/>
    <w:rsid w:val="00270DB9"/>
    <w:rsid w:val="002713E7"/>
    <w:rsid w:val="00276FE6"/>
    <w:rsid w:val="00277650"/>
    <w:rsid w:val="00280FF6"/>
    <w:rsid w:val="00284C8F"/>
    <w:rsid w:val="00291E41"/>
    <w:rsid w:val="0029344A"/>
    <w:rsid w:val="00293D22"/>
    <w:rsid w:val="00294D84"/>
    <w:rsid w:val="002A011F"/>
    <w:rsid w:val="002A40CC"/>
    <w:rsid w:val="002A63A2"/>
    <w:rsid w:val="002B0DCF"/>
    <w:rsid w:val="002B1C6B"/>
    <w:rsid w:val="002B2DB1"/>
    <w:rsid w:val="002B31C4"/>
    <w:rsid w:val="002B6609"/>
    <w:rsid w:val="002C374C"/>
    <w:rsid w:val="002C38F5"/>
    <w:rsid w:val="002C6619"/>
    <w:rsid w:val="002C6AEF"/>
    <w:rsid w:val="002D2F4C"/>
    <w:rsid w:val="002D3BB2"/>
    <w:rsid w:val="002D5F47"/>
    <w:rsid w:val="002D71FE"/>
    <w:rsid w:val="002E319B"/>
    <w:rsid w:val="002E4389"/>
    <w:rsid w:val="002E485A"/>
    <w:rsid w:val="002E504F"/>
    <w:rsid w:val="002F6778"/>
    <w:rsid w:val="002F7146"/>
    <w:rsid w:val="00300DD2"/>
    <w:rsid w:val="00304137"/>
    <w:rsid w:val="0030619A"/>
    <w:rsid w:val="0030660D"/>
    <w:rsid w:val="00307DFC"/>
    <w:rsid w:val="00313BDD"/>
    <w:rsid w:val="00313FC6"/>
    <w:rsid w:val="00314C34"/>
    <w:rsid w:val="00316F85"/>
    <w:rsid w:val="00320778"/>
    <w:rsid w:val="00321ADB"/>
    <w:rsid w:val="003222EA"/>
    <w:rsid w:val="00322841"/>
    <w:rsid w:val="003228B4"/>
    <w:rsid w:val="003239F1"/>
    <w:rsid w:val="003244F9"/>
    <w:rsid w:val="00324DC7"/>
    <w:rsid w:val="00325A53"/>
    <w:rsid w:val="003304AC"/>
    <w:rsid w:val="0033103B"/>
    <w:rsid w:val="00332F5C"/>
    <w:rsid w:val="003337BA"/>
    <w:rsid w:val="00336D55"/>
    <w:rsid w:val="003377E8"/>
    <w:rsid w:val="00337A74"/>
    <w:rsid w:val="00345600"/>
    <w:rsid w:val="003504BF"/>
    <w:rsid w:val="00350DDD"/>
    <w:rsid w:val="0035133E"/>
    <w:rsid w:val="003519A5"/>
    <w:rsid w:val="003530D7"/>
    <w:rsid w:val="003551D6"/>
    <w:rsid w:val="00355FAC"/>
    <w:rsid w:val="00356131"/>
    <w:rsid w:val="00366C08"/>
    <w:rsid w:val="00371387"/>
    <w:rsid w:val="003720E1"/>
    <w:rsid w:val="00372501"/>
    <w:rsid w:val="00380A09"/>
    <w:rsid w:val="00383AA5"/>
    <w:rsid w:val="00387B7D"/>
    <w:rsid w:val="00391A57"/>
    <w:rsid w:val="003A03A1"/>
    <w:rsid w:val="003A16F5"/>
    <w:rsid w:val="003A2928"/>
    <w:rsid w:val="003B012C"/>
    <w:rsid w:val="003B4B04"/>
    <w:rsid w:val="003B6164"/>
    <w:rsid w:val="003C024F"/>
    <w:rsid w:val="003C0A66"/>
    <w:rsid w:val="003C32EB"/>
    <w:rsid w:val="003C56AC"/>
    <w:rsid w:val="003C58A0"/>
    <w:rsid w:val="003C608B"/>
    <w:rsid w:val="003C7C23"/>
    <w:rsid w:val="003D0CFE"/>
    <w:rsid w:val="003D1FA5"/>
    <w:rsid w:val="003D63BE"/>
    <w:rsid w:val="003D7A9C"/>
    <w:rsid w:val="003E11C2"/>
    <w:rsid w:val="003E4143"/>
    <w:rsid w:val="003E443D"/>
    <w:rsid w:val="003E5B97"/>
    <w:rsid w:val="003E7731"/>
    <w:rsid w:val="003E7D2D"/>
    <w:rsid w:val="003F1808"/>
    <w:rsid w:val="003F2D45"/>
    <w:rsid w:val="004022BE"/>
    <w:rsid w:val="00414CD0"/>
    <w:rsid w:val="00415C5E"/>
    <w:rsid w:val="004172B9"/>
    <w:rsid w:val="004238FA"/>
    <w:rsid w:val="00425484"/>
    <w:rsid w:val="00425601"/>
    <w:rsid w:val="00427003"/>
    <w:rsid w:val="004278C6"/>
    <w:rsid w:val="00432CAD"/>
    <w:rsid w:val="004333F8"/>
    <w:rsid w:val="00435015"/>
    <w:rsid w:val="004364EF"/>
    <w:rsid w:val="004368A6"/>
    <w:rsid w:val="00443D58"/>
    <w:rsid w:val="00443D6A"/>
    <w:rsid w:val="00444633"/>
    <w:rsid w:val="00446730"/>
    <w:rsid w:val="00446AC9"/>
    <w:rsid w:val="00447ABC"/>
    <w:rsid w:val="0045231C"/>
    <w:rsid w:val="00454B2E"/>
    <w:rsid w:val="004566B0"/>
    <w:rsid w:val="00460589"/>
    <w:rsid w:val="00462870"/>
    <w:rsid w:val="0046694E"/>
    <w:rsid w:val="00466D95"/>
    <w:rsid w:val="00474229"/>
    <w:rsid w:val="00474251"/>
    <w:rsid w:val="00481155"/>
    <w:rsid w:val="00481BB6"/>
    <w:rsid w:val="0048377F"/>
    <w:rsid w:val="004848F3"/>
    <w:rsid w:val="00484EC0"/>
    <w:rsid w:val="00485992"/>
    <w:rsid w:val="00490C2E"/>
    <w:rsid w:val="0049312C"/>
    <w:rsid w:val="004A1125"/>
    <w:rsid w:val="004B3F25"/>
    <w:rsid w:val="004B57DD"/>
    <w:rsid w:val="004B7907"/>
    <w:rsid w:val="004C1067"/>
    <w:rsid w:val="004C4750"/>
    <w:rsid w:val="004C56DC"/>
    <w:rsid w:val="004C5F42"/>
    <w:rsid w:val="004C768B"/>
    <w:rsid w:val="004D20CB"/>
    <w:rsid w:val="004D3A29"/>
    <w:rsid w:val="004D64AC"/>
    <w:rsid w:val="004D6591"/>
    <w:rsid w:val="004E08F1"/>
    <w:rsid w:val="004E1ABA"/>
    <w:rsid w:val="004E5BF8"/>
    <w:rsid w:val="004E6E53"/>
    <w:rsid w:val="004F00A1"/>
    <w:rsid w:val="004F07A9"/>
    <w:rsid w:val="004F3518"/>
    <w:rsid w:val="004F50B8"/>
    <w:rsid w:val="004F7989"/>
    <w:rsid w:val="00501D11"/>
    <w:rsid w:val="00503C42"/>
    <w:rsid w:val="00513DCA"/>
    <w:rsid w:val="00517179"/>
    <w:rsid w:val="0052244D"/>
    <w:rsid w:val="005265D1"/>
    <w:rsid w:val="0052793A"/>
    <w:rsid w:val="0053343D"/>
    <w:rsid w:val="00534713"/>
    <w:rsid w:val="005348CA"/>
    <w:rsid w:val="00542980"/>
    <w:rsid w:val="00543678"/>
    <w:rsid w:val="00543C7F"/>
    <w:rsid w:val="00544AA2"/>
    <w:rsid w:val="00544BE1"/>
    <w:rsid w:val="00550AD2"/>
    <w:rsid w:val="00555AD8"/>
    <w:rsid w:val="00556A22"/>
    <w:rsid w:val="00563A9D"/>
    <w:rsid w:val="00564326"/>
    <w:rsid w:val="0057465E"/>
    <w:rsid w:val="00574A9B"/>
    <w:rsid w:val="005776A2"/>
    <w:rsid w:val="0058163A"/>
    <w:rsid w:val="00585766"/>
    <w:rsid w:val="00585A70"/>
    <w:rsid w:val="005A156C"/>
    <w:rsid w:val="005A2050"/>
    <w:rsid w:val="005A2079"/>
    <w:rsid w:val="005A398E"/>
    <w:rsid w:val="005A4E80"/>
    <w:rsid w:val="005A6880"/>
    <w:rsid w:val="005A689F"/>
    <w:rsid w:val="005B0A92"/>
    <w:rsid w:val="005C3B25"/>
    <w:rsid w:val="005C3EBE"/>
    <w:rsid w:val="005C54C8"/>
    <w:rsid w:val="005C5FEA"/>
    <w:rsid w:val="005C6214"/>
    <w:rsid w:val="005D2A77"/>
    <w:rsid w:val="005D44A6"/>
    <w:rsid w:val="005D7C33"/>
    <w:rsid w:val="005E3939"/>
    <w:rsid w:val="005E5D04"/>
    <w:rsid w:val="005F05BB"/>
    <w:rsid w:val="005F19D6"/>
    <w:rsid w:val="005F42C7"/>
    <w:rsid w:val="005F4DD1"/>
    <w:rsid w:val="005F6079"/>
    <w:rsid w:val="005F62BF"/>
    <w:rsid w:val="005F70DE"/>
    <w:rsid w:val="005F7BE7"/>
    <w:rsid w:val="005F7DD7"/>
    <w:rsid w:val="006015EE"/>
    <w:rsid w:val="00601C54"/>
    <w:rsid w:val="006063DA"/>
    <w:rsid w:val="00610CAC"/>
    <w:rsid w:val="0061565B"/>
    <w:rsid w:val="0061575B"/>
    <w:rsid w:val="006174FC"/>
    <w:rsid w:val="00617A2A"/>
    <w:rsid w:val="00621589"/>
    <w:rsid w:val="006238C1"/>
    <w:rsid w:val="00623901"/>
    <w:rsid w:val="006244A2"/>
    <w:rsid w:val="00626694"/>
    <w:rsid w:val="00640CB0"/>
    <w:rsid w:val="006420EC"/>
    <w:rsid w:val="006427C5"/>
    <w:rsid w:val="00642A90"/>
    <w:rsid w:val="0064407E"/>
    <w:rsid w:val="006463E8"/>
    <w:rsid w:val="006547E2"/>
    <w:rsid w:val="0065575A"/>
    <w:rsid w:val="00656E2D"/>
    <w:rsid w:val="00657287"/>
    <w:rsid w:val="00657F3B"/>
    <w:rsid w:val="0066108C"/>
    <w:rsid w:val="006617BC"/>
    <w:rsid w:val="00663F15"/>
    <w:rsid w:val="006652E8"/>
    <w:rsid w:val="006718A0"/>
    <w:rsid w:val="006748AC"/>
    <w:rsid w:val="00676859"/>
    <w:rsid w:val="006824B8"/>
    <w:rsid w:val="006851BD"/>
    <w:rsid w:val="0069038B"/>
    <w:rsid w:val="00694CD6"/>
    <w:rsid w:val="006954B3"/>
    <w:rsid w:val="006A0E81"/>
    <w:rsid w:val="006A1C65"/>
    <w:rsid w:val="006A614A"/>
    <w:rsid w:val="006A6730"/>
    <w:rsid w:val="006A6777"/>
    <w:rsid w:val="006A691B"/>
    <w:rsid w:val="006A7053"/>
    <w:rsid w:val="006B1B75"/>
    <w:rsid w:val="006B5089"/>
    <w:rsid w:val="006C00F0"/>
    <w:rsid w:val="006C1D0B"/>
    <w:rsid w:val="006C4CE2"/>
    <w:rsid w:val="006C5978"/>
    <w:rsid w:val="006D0B5F"/>
    <w:rsid w:val="006D1D03"/>
    <w:rsid w:val="006E0B59"/>
    <w:rsid w:val="006E41B8"/>
    <w:rsid w:val="006E489E"/>
    <w:rsid w:val="006E7B08"/>
    <w:rsid w:val="006F517B"/>
    <w:rsid w:val="006F566F"/>
    <w:rsid w:val="006F6F3B"/>
    <w:rsid w:val="00701D90"/>
    <w:rsid w:val="00705354"/>
    <w:rsid w:val="00706FDC"/>
    <w:rsid w:val="00707E39"/>
    <w:rsid w:val="007114B9"/>
    <w:rsid w:val="007117AF"/>
    <w:rsid w:val="00712B28"/>
    <w:rsid w:val="00714FF1"/>
    <w:rsid w:val="00715290"/>
    <w:rsid w:val="00716ED4"/>
    <w:rsid w:val="00720E52"/>
    <w:rsid w:val="007223CE"/>
    <w:rsid w:val="00724194"/>
    <w:rsid w:val="0072571F"/>
    <w:rsid w:val="007258B4"/>
    <w:rsid w:val="00740FD3"/>
    <w:rsid w:val="007417C1"/>
    <w:rsid w:val="00741882"/>
    <w:rsid w:val="00742768"/>
    <w:rsid w:val="00742990"/>
    <w:rsid w:val="00744F48"/>
    <w:rsid w:val="00745AC1"/>
    <w:rsid w:val="00746622"/>
    <w:rsid w:val="00746BA3"/>
    <w:rsid w:val="00747BA4"/>
    <w:rsid w:val="00750EB8"/>
    <w:rsid w:val="0075343B"/>
    <w:rsid w:val="0075539C"/>
    <w:rsid w:val="007651A3"/>
    <w:rsid w:val="007665B1"/>
    <w:rsid w:val="007678FB"/>
    <w:rsid w:val="00770884"/>
    <w:rsid w:val="007739C0"/>
    <w:rsid w:val="007770AA"/>
    <w:rsid w:val="007809FA"/>
    <w:rsid w:val="007813C6"/>
    <w:rsid w:val="0078436C"/>
    <w:rsid w:val="007843B0"/>
    <w:rsid w:val="007848E2"/>
    <w:rsid w:val="00790326"/>
    <w:rsid w:val="00791F54"/>
    <w:rsid w:val="007947E1"/>
    <w:rsid w:val="00796737"/>
    <w:rsid w:val="00796E82"/>
    <w:rsid w:val="007A32A5"/>
    <w:rsid w:val="007A376B"/>
    <w:rsid w:val="007A3A04"/>
    <w:rsid w:val="007A4A3D"/>
    <w:rsid w:val="007A5D80"/>
    <w:rsid w:val="007B20E4"/>
    <w:rsid w:val="007B4111"/>
    <w:rsid w:val="007B4F20"/>
    <w:rsid w:val="007B7A5F"/>
    <w:rsid w:val="007C2998"/>
    <w:rsid w:val="007C2A52"/>
    <w:rsid w:val="007C2DFC"/>
    <w:rsid w:val="007C3E9F"/>
    <w:rsid w:val="007C4BCB"/>
    <w:rsid w:val="007C63F3"/>
    <w:rsid w:val="007D0C61"/>
    <w:rsid w:val="007D1299"/>
    <w:rsid w:val="007D451E"/>
    <w:rsid w:val="007D4E8A"/>
    <w:rsid w:val="007D6B74"/>
    <w:rsid w:val="007E0700"/>
    <w:rsid w:val="007E08FB"/>
    <w:rsid w:val="007E1781"/>
    <w:rsid w:val="007E26F6"/>
    <w:rsid w:val="007E4A8D"/>
    <w:rsid w:val="007E5B0A"/>
    <w:rsid w:val="007E7374"/>
    <w:rsid w:val="007F033E"/>
    <w:rsid w:val="007F2951"/>
    <w:rsid w:val="007F358E"/>
    <w:rsid w:val="00806431"/>
    <w:rsid w:val="00813043"/>
    <w:rsid w:val="00816BA7"/>
    <w:rsid w:val="00816D6D"/>
    <w:rsid w:val="008207A4"/>
    <w:rsid w:val="0082143F"/>
    <w:rsid w:val="00821C76"/>
    <w:rsid w:val="008229D2"/>
    <w:rsid w:val="00826ACB"/>
    <w:rsid w:val="00827130"/>
    <w:rsid w:val="0082728E"/>
    <w:rsid w:val="00827B5F"/>
    <w:rsid w:val="00832B34"/>
    <w:rsid w:val="00835E01"/>
    <w:rsid w:val="00844AFF"/>
    <w:rsid w:val="00847394"/>
    <w:rsid w:val="00850166"/>
    <w:rsid w:val="008537FE"/>
    <w:rsid w:val="008542F0"/>
    <w:rsid w:val="008554FA"/>
    <w:rsid w:val="00860DC8"/>
    <w:rsid w:val="008628AA"/>
    <w:rsid w:val="00865098"/>
    <w:rsid w:val="0086790F"/>
    <w:rsid w:val="00873F27"/>
    <w:rsid w:val="00874995"/>
    <w:rsid w:val="00876680"/>
    <w:rsid w:val="00876B58"/>
    <w:rsid w:val="00884914"/>
    <w:rsid w:val="0088554A"/>
    <w:rsid w:val="0088624B"/>
    <w:rsid w:val="00896DF9"/>
    <w:rsid w:val="008A382E"/>
    <w:rsid w:val="008A3FDB"/>
    <w:rsid w:val="008B010A"/>
    <w:rsid w:val="008B08A7"/>
    <w:rsid w:val="008B0B80"/>
    <w:rsid w:val="008B15FD"/>
    <w:rsid w:val="008B472B"/>
    <w:rsid w:val="008B64FF"/>
    <w:rsid w:val="008C1A01"/>
    <w:rsid w:val="008C3E06"/>
    <w:rsid w:val="008C4F1B"/>
    <w:rsid w:val="008C5560"/>
    <w:rsid w:val="008C76DF"/>
    <w:rsid w:val="008D2506"/>
    <w:rsid w:val="008D39C4"/>
    <w:rsid w:val="008D4D51"/>
    <w:rsid w:val="008D5BA3"/>
    <w:rsid w:val="008D6033"/>
    <w:rsid w:val="008E194B"/>
    <w:rsid w:val="008E2A8B"/>
    <w:rsid w:val="008E753A"/>
    <w:rsid w:val="008E78BC"/>
    <w:rsid w:val="008F0255"/>
    <w:rsid w:val="008F1266"/>
    <w:rsid w:val="008F2C52"/>
    <w:rsid w:val="00902052"/>
    <w:rsid w:val="00902EB4"/>
    <w:rsid w:val="009104C0"/>
    <w:rsid w:val="00913FC6"/>
    <w:rsid w:val="00914635"/>
    <w:rsid w:val="00915C2C"/>
    <w:rsid w:val="00921CC5"/>
    <w:rsid w:val="00921FC1"/>
    <w:rsid w:val="00923CC4"/>
    <w:rsid w:val="0093115D"/>
    <w:rsid w:val="00932339"/>
    <w:rsid w:val="009443EA"/>
    <w:rsid w:val="00945595"/>
    <w:rsid w:val="00946922"/>
    <w:rsid w:val="00947352"/>
    <w:rsid w:val="00951250"/>
    <w:rsid w:val="0095256B"/>
    <w:rsid w:val="0095741E"/>
    <w:rsid w:val="009606AB"/>
    <w:rsid w:val="0096082C"/>
    <w:rsid w:val="009624BD"/>
    <w:rsid w:val="009639A9"/>
    <w:rsid w:val="00965262"/>
    <w:rsid w:val="00966092"/>
    <w:rsid w:val="0096638C"/>
    <w:rsid w:val="00967B4A"/>
    <w:rsid w:val="009708F4"/>
    <w:rsid w:val="009711A6"/>
    <w:rsid w:val="009713A4"/>
    <w:rsid w:val="0097667B"/>
    <w:rsid w:val="00982735"/>
    <w:rsid w:val="0098317C"/>
    <w:rsid w:val="00987A42"/>
    <w:rsid w:val="00991743"/>
    <w:rsid w:val="0099247F"/>
    <w:rsid w:val="00993FAD"/>
    <w:rsid w:val="0099403D"/>
    <w:rsid w:val="009943D4"/>
    <w:rsid w:val="00995FF3"/>
    <w:rsid w:val="00997A92"/>
    <w:rsid w:val="009A0106"/>
    <w:rsid w:val="009A1221"/>
    <w:rsid w:val="009A1BAD"/>
    <w:rsid w:val="009A25FF"/>
    <w:rsid w:val="009A33FF"/>
    <w:rsid w:val="009A4DCD"/>
    <w:rsid w:val="009A63FD"/>
    <w:rsid w:val="009B33AE"/>
    <w:rsid w:val="009B6C2E"/>
    <w:rsid w:val="009C07A3"/>
    <w:rsid w:val="009C6EC2"/>
    <w:rsid w:val="009D5FF1"/>
    <w:rsid w:val="009E1841"/>
    <w:rsid w:val="009E20D1"/>
    <w:rsid w:val="009E6380"/>
    <w:rsid w:val="009E7D36"/>
    <w:rsid w:val="009F0AE2"/>
    <w:rsid w:val="009F2476"/>
    <w:rsid w:val="009F327D"/>
    <w:rsid w:val="009F42FA"/>
    <w:rsid w:val="00A020DA"/>
    <w:rsid w:val="00A13176"/>
    <w:rsid w:val="00A173FB"/>
    <w:rsid w:val="00A17C3B"/>
    <w:rsid w:val="00A2486C"/>
    <w:rsid w:val="00A30A15"/>
    <w:rsid w:val="00A371D7"/>
    <w:rsid w:val="00A44C68"/>
    <w:rsid w:val="00A44EAF"/>
    <w:rsid w:val="00A4524F"/>
    <w:rsid w:val="00A47840"/>
    <w:rsid w:val="00A51D8F"/>
    <w:rsid w:val="00A520E2"/>
    <w:rsid w:val="00A5251A"/>
    <w:rsid w:val="00A547DD"/>
    <w:rsid w:val="00A54B43"/>
    <w:rsid w:val="00A56504"/>
    <w:rsid w:val="00A57257"/>
    <w:rsid w:val="00A574B8"/>
    <w:rsid w:val="00A60983"/>
    <w:rsid w:val="00A60C9D"/>
    <w:rsid w:val="00A64517"/>
    <w:rsid w:val="00A65BD6"/>
    <w:rsid w:val="00A66C6F"/>
    <w:rsid w:val="00A71610"/>
    <w:rsid w:val="00A7397B"/>
    <w:rsid w:val="00A771C6"/>
    <w:rsid w:val="00A845BC"/>
    <w:rsid w:val="00A97ACC"/>
    <w:rsid w:val="00A97FDA"/>
    <w:rsid w:val="00AA0044"/>
    <w:rsid w:val="00AA40C1"/>
    <w:rsid w:val="00AA4872"/>
    <w:rsid w:val="00AA50FD"/>
    <w:rsid w:val="00AA5868"/>
    <w:rsid w:val="00AB0FC8"/>
    <w:rsid w:val="00AB4905"/>
    <w:rsid w:val="00AB508A"/>
    <w:rsid w:val="00AC11C9"/>
    <w:rsid w:val="00AC1351"/>
    <w:rsid w:val="00AC21D7"/>
    <w:rsid w:val="00AC270C"/>
    <w:rsid w:val="00AC2CD8"/>
    <w:rsid w:val="00AC2FA2"/>
    <w:rsid w:val="00AC6A36"/>
    <w:rsid w:val="00AC7DDF"/>
    <w:rsid w:val="00AD167A"/>
    <w:rsid w:val="00AD37F3"/>
    <w:rsid w:val="00AD404D"/>
    <w:rsid w:val="00AE1C15"/>
    <w:rsid w:val="00AE1D05"/>
    <w:rsid w:val="00AE4C78"/>
    <w:rsid w:val="00AE5294"/>
    <w:rsid w:val="00AE536B"/>
    <w:rsid w:val="00AE59C4"/>
    <w:rsid w:val="00AE7246"/>
    <w:rsid w:val="00AF0728"/>
    <w:rsid w:val="00AF51E9"/>
    <w:rsid w:val="00AF641C"/>
    <w:rsid w:val="00B03409"/>
    <w:rsid w:val="00B03C5B"/>
    <w:rsid w:val="00B04C11"/>
    <w:rsid w:val="00B05E82"/>
    <w:rsid w:val="00B06C05"/>
    <w:rsid w:val="00B07847"/>
    <w:rsid w:val="00B07D18"/>
    <w:rsid w:val="00B1536E"/>
    <w:rsid w:val="00B22141"/>
    <w:rsid w:val="00B2740A"/>
    <w:rsid w:val="00B30078"/>
    <w:rsid w:val="00B30BF7"/>
    <w:rsid w:val="00B32413"/>
    <w:rsid w:val="00B338A9"/>
    <w:rsid w:val="00B367DA"/>
    <w:rsid w:val="00B37A2A"/>
    <w:rsid w:val="00B42675"/>
    <w:rsid w:val="00B44F73"/>
    <w:rsid w:val="00B52422"/>
    <w:rsid w:val="00B609F9"/>
    <w:rsid w:val="00B6186C"/>
    <w:rsid w:val="00B64C98"/>
    <w:rsid w:val="00B64CD0"/>
    <w:rsid w:val="00B7702E"/>
    <w:rsid w:val="00B77A86"/>
    <w:rsid w:val="00B817C0"/>
    <w:rsid w:val="00B82345"/>
    <w:rsid w:val="00B8573C"/>
    <w:rsid w:val="00B90B07"/>
    <w:rsid w:val="00B94929"/>
    <w:rsid w:val="00B97EFB"/>
    <w:rsid w:val="00BA1765"/>
    <w:rsid w:val="00BA2C46"/>
    <w:rsid w:val="00BA3B7A"/>
    <w:rsid w:val="00BA745C"/>
    <w:rsid w:val="00BA768F"/>
    <w:rsid w:val="00BB0718"/>
    <w:rsid w:val="00BB0858"/>
    <w:rsid w:val="00BB622C"/>
    <w:rsid w:val="00BC0F2F"/>
    <w:rsid w:val="00BC7A90"/>
    <w:rsid w:val="00BD0E95"/>
    <w:rsid w:val="00BD5636"/>
    <w:rsid w:val="00BD5F29"/>
    <w:rsid w:val="00BE2272"/>
    <w:rsid w:val="00BF1A81"/>
    <w:rsid w:val="00C01833"/>
    <w:rsid w:val="00C036E1"/>
    <w:rsid w:val="00C046EC"/>
    <w:rsid w:val="00C11F29"/>
    <w:rsid w:val="00C12CF9"/>
    <w:rsid w:val="00C12D55"/>
    <w:rsid w:val="00C20EA7"/>
    <w:rsid w:val="00C218A6"/>
    <w:rsid w:val="00C21E72"/>
    <w:rsid w:val="00C31031"/>
    <w:rsid w:val="00C341A8"/>
    <w:rsid w:val="00C35A7E"/>
    <w:rsid w:val="00C40A93"/>
    <w:rsid w:val="00C42497"/>
    <w:rsid w:val="00C44474"/>
    <w:rsid w:val="00C459F7"/>
    <w:rsid w:val="00C47E28"/>
    <w:rsid w:val="00C51785"/>
    <w:rsid w:val="00C52A34"/>
    <w:rsid w:val="00C5352F"/>
    <w:rsid w:val="00C55A95"/>
    <w:rsid w:val="00C55C0C"/>
    <w:rsid w:val="00C560D9"/>
    <w:rsid w:val="00C56769"/>
    <w:rsid w:val="00C62AAB"/>
    <w:rsid w:val="00C70267"/>
    <w:rsid w:val="00C72565"/>
    <w:rsid w:val="00C72C9A"/>
    <w:rsid w:val="00C76157"/>
    <w:rsid w:val="00C77961"/>
    <w:rsid w:val="00C86674"/>
    <w:rsid w:val="00C939A9"/>
    <w:rsid w:val="00C94476"/>
    <w:rsid w:val="00CA0D2E"/>
    <w:rsid w:val="00CA576B"/>
    <w:rsid w:val="00CA78D5"/>
    <w:rsid w:val="00CB0097"/>
    <w:rsid w:val="00CB24F6"/>
    <w:rsid w:val="00CB29DB"/>
    <w:rsid w:val="00CB55EC"/>
    <w:rsid w:val="00CB7C20"/>
    <w:rsid w:val="00CC186E"/>
    <w:rsid w:val="00CC295B"/>
    <w:rsid w:val="00CD072A"/>
    <w:rsid w:val="00CD2FF7"/>
    <w:rsid w:val="00CD3632"/>
    <w:rsid w:val="00CD714D"/>
    <w:rsid w:val="00CD78FF"/>
    <w:rsid w:val="00CE6B96"/>
    <w:rsid w:val="00CF0059"/>
    <w:rsid w:val="00CF2DB2"/>
    <w:rsid w:val="00CF3727"/>
    <w:rsid w:val="00CF3B0F"/>
    <w:rsid w:val="00CF3E3F"/>
    <w:rsid w:val="00D12A15"/>
    <w:rsid w:val="00D12F7A"/>
    <w:rsid w:val="00D154DD"/>
    <w:rsid w:val="00D1694B"/>
    <w:rsid w:val="00D17365"/>
    <w:rsid w:val="00D27EE3"/>
    <w:rsid w:val="00D33313"/>
    <w:rsid w:val="00D419FB"/>
    <w:rsid w:val="00D43052"/>
    <w:rsid w:val="00D47B59"/>
    <w:rsid w:val="00D526A5"/>
    <w:rsid w:val="00D542D7"/>
    <w:rsid w:val="00D55C3B"/>
    <w:rsid w:val="00D72EDC"/>
    <w:rsid w:val="00D8040D"/>
    <w:rsid w:val="00D95CA3"/>
    <w:rsid w:val="00D96007"/>
    <w:rsid w:val="00D9735F"/>
    <w:rsid w:val="00D9737F"/>
    <w:rsid w:val="00DA0C36"/>
    <w:rsid w:val="00DA2150"/>
    <w:rsid w:val="00DA3AE6"/>
    <w:rsid w:val="00DB17D4"/>
    <w:rsid w:val="00DB2A97"/>
    <w:rsid w:val="00DB3F2E"/>
    <w:rsid w:val="00DB481F"/>
    <w:rsid w:val="00DB4C6A"/>
    <w:rsid w:val="00DC0F8F"/>
    <w:rsid w:val="00DC112E"/>
    <w:rsid w:val="00DC268A"/>
    <w:rsid w:val="00DC32D5"/>
    <w:rsid w:val="00DC3332"/>
    <w:rsid w:val="00DC439B"/>
    <w:rsid w:val="00DD1015"/>
    <w:rsid w:val="00DD248D"/>
    <w:rsid w:val="00DD4F1D"/>
    <w:rsid w:val="00DD54EB"/>
    <w:rsid w:val="00DD6495"/>
    <w:rsid w:val="00DE1520"/>
    <w:rsid w:val="00DE63BE"/>
    <w:rsid w:val="00DF0F9F"/>
    <w:rsid w:val="00DF5D84"/>
    <w:rsid w:val="00DF6AE3"/>
    <w:rsid w:val="00E04961"/>
    <w:rsid w:val="00E10002"/>
    <w:rsid w:val="00E10889"/>
    <w:rsid w:val="00E141DD"/>
    <w:rsid w:val="00E14A2B"/>
    <w:rsid w:val="00E24068"/>
    <w:rsid w:val="00E31D75"/>
    <w:rsid w:val="00E4117A"/>
    <w:rsid w:val="00E423B0"/>
    <w:rsid w:val="00E51099"/>
    <w:rsid w:val="00E51DE3"/>
    <w:rsid w:val="00E5213A"/>
    <w:rsid w:val="00E54C83"/>
    <w:rsid w:val="00E567BC"/>
    <w:rsid w:val="00E5716D"/>
    <w:rsid w:val="00E60479"/>
    <w:rsid w:val="00E60D0D"/>
    <w:rsid w:val="00E60FCA"/>
    <w:rsid w:val="00E6368E"/>
    <w:rsid w:val="00E65209"/>
    <w:rsid w:val="00E6523A"/>
    <w:rsid w:val="00E66641"/>
    <w:rsid w:val="00E67912"/>
    <w:rsid w:val="00E70A17"/>
    <w:rsid w:val="00E71807"/>
    <w:rsid w:val="00E7290D"/>
    <w:rsid w:val="00E774EF"/>
    <w:rsid w:val="00E80950"/>
    <w:rsid w:val="00E81AED"/>
    <w:rsid w:val="00E8246D"/>
    <w:rsid w:val="00E8328E"/>
    <w:rsid w:val="00E911BE"/>
    <w:rsid w:val="00E931E2"/>
    <w:rsid w:val="00E939BE"/>
    <w:rsid w:val="00E94F14"/>
    <w:rsid w:val="00E9685A"/>
    <w:rsid w:val="00EA04E6"/>
    <w:rsid w:val="00EA5BC3"/>
    <w:rsid w:val="00EB07F5"/>
    <w:rsid w:val="00EB195E"/>
    <w:rsid w:val="00EB197D"/>
    <w:rsid w:val="00EB39A2"/>
    <w:rsid w:val="00EB3B7B"/>
    <w:rsid w:val="00EB43B5"/>
    <w:rsid w:val="00EB507A"/>
    <w:rsid w:val="00EB6523"/>
    <w:rsid w:val="00EB73CC"/>
    <w:rsid w:val="00EC0421"/>
    <w:rsid w:val="00EC3C97"/>
    <w:rsid w:val="00EC6D95"/>
    <w:rsid w:val="00ED1128"/>
    <w:rsid w:val="00ED1DA0"/>
    <w:rsid w:val="00EE0CFD"/>
    <w:rsid w:val="00EE0D1F"/>
    <w:rsid w:val="00EE407B"/>
    <w:rsid w:val="00EE62BC"/>
    <w:rsid w:val="00EE65BA"/>
    <w:rsid w:val="00EF2342"/>
    <w:rsid w:val="00EF3220"/>
    <w:rsid w:val="00EF3A30"/>
    <w:rsid w:val="00EF6614"/>
    <w:rsid w:val="00EF727F"/>
    <w:rsid w:val="00F01094"/>
    <w:rsid w:val="00F03C03"/>
    <w:rsid w:val="00F041D2"/>
    <w:rsid w:val="00F0501B"/>
    <w:rsid w:val="00F06B73"/>
    <w:rsid w:val="00F06F0E"/>
    <w:rsid w:val="00F07972"/>
    <w:rsid w:val="00F10802"/>
    <w:rsid w:val="00F11DF4"/>
    <w:rsid w:val="00F13FC8"/>
    <w:rsid w:val="00F140E4"/>
    <w:rsid w:val="00F152E2"/>
    <w:rsid w:val="00F22418"/>
    <w:rsid w:val="00F26E43"/>
    <w:rsid w:val="00F35F57"/>
    <w:rsid w:val="00F360A2"/>
    <w:rsid w:val="00F40C4D"/>
    <w:rsid w:val="00F4103E"/>
    <w:rsid w:val="00F43196"/>
    <w:rsid w:val="00F46D2D"/>
    <w:rsid w:val="00F5325B"/>
    <w:rsid w:val="00F5500C"/>
    <w:rsid w:val="00F56B42"/>
    <w:rsid w:val="00F576D6"/>
    <w:rsid w:val="00F61901"/>
    <w:rsid w:val="00F64FBA"/>
    <w:rsid w:val="00F65593"/>
    <w:rsid w:val="00F65C26"/>
    <w:rsid w:val="00F66F55"/>
    <w:rsid w:val="00F72263"/>
    <w:rsid w:val="00F72F09"/>
    <w:rsid w:val="00F75C67"/>
    <w:rsid w:val="00F76CA0"/>
    <w:rsid w:val="00F76D43"/>
    <w:rsid w:val="00F80A8F"/>
    <w:rsid w:val="00F82E3D"/>
    <w:rsid w:val="00F84123"/>
    <w:rsid w:val="00F84958"/>
    <w:rsid w:val="00F87B13"/>
    <w:rsid w:val="00F90D89"/>
    <w:rsid w:val="00F93610"/>
    <w:rsid w:val="00F963D7"/>
    <w:rsid w:val="00FB0DB9"/>
    <w:rsid w:val="00FB1325"/>
    <w:rsid w:val="00FB3BE2"/>
    <w:rsid w:val="00FB3C25"/>
    <w:rsid w:val="00FB59C4"/>
    <w:rsid w:val="00FC2011"/>
    <w:rsid w:val="00FC27C0"/>
    <w:rsid w:val="00FC31B4"/>
    <w:rsid w:val="00FE1F02"/>
    <w:rsid w:val="00FE22A2"/>
    <w:rsid w:val="00FE3F54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4:docId w14:val="6A3B3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11E0-6EF9-3F48-A53F-43BE8B03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537</Words>
  <Characters>2983</Characters>
  <Application>Microsoft Macintosh Word</Application>
  <DocSecurity>0</DocSecurity>
  <Lines>76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OPRA</Company>
  <LinksUpToDate>false</LinksUpToDate>
  <CharactersWithSpaces>3474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Mark Davis</dc:creator>
  <cp:keywords/>
  <dc:description/>
  <cp:lastModifiedBy>Mark Davis</cp:lastModifiedBy>
  <cp:revision>6</cp:revision>
  <cp:lastPrinted>2015-06-17T14:01:00Z</cp:lastPrinted>
  <dcterms:created xsi:type="dcterms:W3CDTF">2017-02-22T22:12:00Z</dcterms:created>
  <dcterms:modified xsi:type="dcterms:W3CDTF">2017-05-22T12:50:00Z</dcterms:modified>
  <cp:category/>
</cp:coreProperties>
</file>