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72BE" w14:textId="3A51ABF4" w:rsidR="000548B8" w:rsidRPr="005F6079" w:rsidRDefault="004C1067" w:rsidP="004D6591">
      <w:pPr>
        <w:ind w:left="360" w:right="-720"/>
        <w:rPr>
          <w:rFonts w:asciiTheme="minorHAnsi" w:hAnsiTheme="minorHAnsi" w:cs="Arial"/>
          <w:b/>
          <w:szCs w:val="24"/>
        </w:rPr>
      </w:pPr>
      <w:r w:rsidRPr="005265D1">
        <w:rPr>
          <w:rFonts w:asciiTheme="minorHAnsi" w:hAnsiTheme="minorHAnsi" w:cs="Arial"/>
          <w:b/>
          <w:szCs w:val="24"/>
        </w:rPr>
        <w:t>Call to Order</w:t>
      </w:r>
    </w:p>
    <w:p w14:paraId="321FFD60" w14:textId="3328AB97" w:rsidR="00EF3A30" w:rsidRPr="00464ABC" w:rsidRDefault="004364EF" w:rsidP="00464ABC">
      <w:pPr>
        <w:rPr>
          <w:rFonts w:ascii="Calibri" w:hAnsi="Calibri"/>
          <w:color w:val="000000"/>
        </w:rPr>
      </w:pPr>
      <w:r>
        <w:rPr>
          <w:rFonts w:asciiTheme="minorHAnsi" w:hAnsiTheme="minorHAnsi" w:cs="Arial"/>
          <w:szCs w:val="24"/>
        </w:rPr>
        <w:t xml:space="preserve">Tom Weaver </w:t>
      </w:r>
      <w:r w:rsidR="00967B4A" w:rsidRPr="004278C6">
        <w:rPr>
          <w:rFonts w:asciiTheme="minorHAnsi" w:hAnsiTheme="minorHAnsi" w:cs="Arial"/>
          <w:szCs w:val="24"/>
        </w:rPr>
        <w:t>President</w:t>
      </w:r>
      <w:r w:rsidR="0046694E" w:rsidRPr="004278C6">
        <w:rPr>
          <w:rFonts w:asciiTheme="minorHAnsi" w:hAnsiTheme="minorHAnsi" w:cs="Arial"/>
          <w:szCs w:val="24"/>
        </w:rPr>
        <w:t>,</w:t>
      </w:r>
      <w:r w:rsidR="000548B8" w:rsidRPr="004278C6">
        <w:rPr>
          <w:rFonts w:asciiTheme="minorHAnsi" w:hAnsiTheme="minorHAnsi" w:cs="Arial"/>
          <w:szCs w:val="24"/>
        </w:rPr>
        <w:t xml:space="preserve"> ca</w:t>
      </w:r>
      <w:r w:rsidR="007843B0" w:rsidRPr="004278C6">
        <w:rPr>
          <w:rFonts w:asciiTheme="minorHAnsi" w:hAnsiTheme="minorHAnsi" w:cs="Arial"/>
          <w:szCs w:val="24"/>
        </w:rPr>
        <w:t xml:space="preserve">lled the meeting to order at </w:t>
      </w:r>
      <w:r>
        <w:rPr>
          <w:rFonts w:asciiTheme="minorHAnsi" w:hAnsiTheme="minorHAnsi" w:cs="Arial"/>
          <w:szCs w:val="24"/>
        </w:rPr>
        <w:t>11:30</w:t>
      </w:r>
      <w:r w:rsidR="00EC3C97" w:rsidRPr="004278C6">
        <w:rPr>
          <w:rFonts w:asciiTheme="minorHAnsi" w:hAnsiTheme="minorHAnsi" w:cs="Arial"/>
          <w:szCs w:val="24"/>
        </w:rPr>
        <w:t xml:space="preserve"> a</w:t>
      </w:r>
      <w:r w:rsidR="0058163A" w:rsidRPr="004278C6">
        <w:rPr>
          <w:rFonts w:asciiTheme="minorHAnsi" w:hAnsiTheme="minorHAnsi" w:cs="Arial"/>
          <w:szCs w:val="24"/>
        </w:rPr>
        <w:t>.m</w:t>
      </w:r>
      <w:r w:rsidR="00AA40C1" w:rsidRPr="004278C6">
        <w:rPr>
          <w:rFonts w:asciiTheme="minorHAnsi" w:hAnsiTheme="minorHAnsi" w:cs="Arial"/>
          <w:szCs w:val="24"/>
        </w:rPr>
        <w:t>.</w:t>
      </w:r>
      <w:r w:rsidR="000548B8" w:rsidRPr="004278C6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/>
          <w:szCs w:val="24"/>
        </w:rPr>
        <w:t>Present at the meeting were:</w:t>
      </w:r>
      <w:r w:rsidR="00EF3A30" w:rsidRPr="004278C6">
        <w:rPr>
          <w:rFonts w:asciiTheme="minorHAnsi" w:hAnsiTheme="minorHAnsi"/>
          <w:szCs w:val="24"/>
        </w:rPr>
        <w:t xml:space="preserve"> </w:t>
      </w:r>
      <w:r w:rsidR="00306EFF">
        <w:rPr>
          <w:rFonts w:ascii="Calibri" w:hAnsi="Calibri"/>
          <w:color w:val="000000"/>
        </w:rPr>
        <w:t xml:space="preserve">Vice Chairperson, </w:t>
      </w:r>
      <w:r w:rsidR="00306EFF" w:rsidRPr="001B16A2">
        <w:rPr>
          <w:rFonts w:ascii="Calibri" w:hAnsi="Calibri"/>
          <w:color w:val="000000"/>
        </w:rPr>
        <w:t>Jamie Steele</w:t>
      </w:r>
      <w:r w:rsidR="00306EFF">
        <w:rPr>
          <w:rFonts w:ascii="Calibri" w:hAnsi="Calibri"/>
          <w:color w:val="000000"/>
        </w:rPr>
        <w:t xml:space="preserve">; Treasurer, Roy Cherry; Secretary, Bob </w:t>
      </w:r>
      <w:proofErr w:type="spellStart"/>
      <w:r w:rsidR="00306EFF">
        <w:rPr>
          <w:rFonts w:ascii="Calibri" w:hAnsi="Calibri"/>
          <w:color w:val="000000"/>
        </w:rPr>
        <w:t>Heinzerling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Marti Adams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Anna Barrett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Diane </w:t>
      </w:r>
      <w:proofErr w:type="spellStart"/>
      <w:r w:rsidR="00306EFF" w:rsidRPr="001B16A2">
        <w:rPr>
          <w:rFonts w:ascii="Calibri" w:hAnsi="Calibri"/>
          <w:color w:val="000000"/>
        </w:rPr>
        <w:t>Beastrom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Jerri Elson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Roger </w:t>
      </w:r>
      <w:proofErr w:type="spellStart"/>
      <w:r w:rsidR="00306EFF" w:rsidRPr="001B16A2">
        <w:rPr>
          <w:rFonts w:ascii="Calibri" w:hAnsi="Calibri"/>
          <w:color w:val="000000"/>
        </w:rPr>
        <w:t>Fortener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Dennis Grant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Adam </w:t>
      </w:r>
      <w:proofErr w:type="spellStart"/>
      <w:r w:rsidR="00306EFF" w:rsidRPr="001B16A2">
        <w:rPr>
          <w:rFonts w:ascii="Calibri" w:hAnsi="Calibri"/>
          <w:color w:val="000000"/>
        </w:rPr>
        <w:t>Guinther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Than Johnson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Melanie </w:t>
      </w:r>
      <w:proofErr w:type="spellStart"/>
      <w:r w:rsidR="00306EFF" w:rsidRPr="001B16A2">
        <w:rPr>
          <w:rFonts w:ascii="Calibri" w:hAnsi="Calibri"/>
          <w:color w:val="000000"/>
        </w:rPr>
        <w:t>Kasten</w:t>
      </w:r>
      <w:proofErr w:type="spellEnd"/>
      <w:r w:rsidR="00306EFF" w:rsidRPr="001B16A2">
        <w:rPr>
          <w:rFonts w:ascii="Calibri" w:hAnsi="Calibri"/>
          <w:color w:val="000000"/>
        </w:rPr>
        <w:t>-Krause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Michael Malone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Jennifer Meade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Trish Otter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Matt </w:t>
      </w:r>
      <w:proofErr w:type="spellStart"/>
      <w:r w:rsidR="00306EFF" w:rsidRPr="001B16A2">
        <w:rPr>
          <w:rFonts w:ascii="Calibri" w:hAnsi="Calibri"/>
          <w:color w:val="000000"/>
        </w:rPr>
        <w:t>Ottiger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Lisa Reed</w:t>
      </w:r>
      <w:r w:rsidR="00464ABC">
        <w:rPr>
          <w:rFonts w:ascii="Calibri" w:hAnsi="Calibri"/>
          <w:color w:val="000000"/>
        </w:rPr>
        <w:t>;</w:t>
      </w:r>
      <w:r w:rsidR="00306EFF">
        <w:rPr>
          <w:rFonts w:ascii="Calibri" w:hAnsi="Calibri"/>
          <w:color w:val="000000"/>
        </w:rPr>
        <w:t xml:space="preserve"> </w:t>
      </w:r>
      <w:r w:rsidR="00306EFF" w:rsidRPr="001B16A2">
        <w:rPr>
          <w:rFonts w:ascii="Calibri" w:hAnsi="Calibri"/>
          <w:color w:val="000000"/>
        </w:rPr>
        <w:t>John Swanson</w:t>
      </w:r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 xml:space="preserve">Lynne </w:t>
      </w:r>
      <w:proofErr w:type="spellStart"/>
      <w:r w:rsidR="00306EFF" w:rsidRPr="001B16A2">
        <w:rPr>
          <w:rFonts w:ascii="Calibri" w:hAnsi="Calibri"/>
          <w:color w:val="000000"/>
        </w:rPr>
        <w:t>Urbanski</w:t>
      </w:r>
      <w:proofErr w:type="spellEnd"/>
      <w:r w:rsidR="00306EFF">
        <w:rPr>
          <w:rFonts w:ascii="Calibri" w:hAnsi="Calibri"/>
          <w:color w:val="000000"/>
        </w:rPr>
        <w:t xml:space="preserve">; </w:t>
      </w:r>
      <w:r w:rsidR="00306EFF" w:rsidRPr="001B16A2">
        <w:rPr>
          <w:rFonts w:ascii="Calibri" w:hAnsi="Calibri"/>
          <w:color w:val="000000"/>
        </w:rPr>
        <w:t>Brad Vincent</w:t>
      </w:r>
      <w:r w:rsidR="00464ABC">
        <w:rPr>
          <w:rFonts w:ascii="Calibri" w:hAnsi="Calibri"/>
          <w:color w:val="000000"/>
        </w:rPr>
        <w:t xml:space="preserve">.  </w:t>
      </w:r>
      <w:r w:rsidR="00AB508A" w:rsidRPr="004278C6">
        <w:rPr>
          <w:rFonts w:asciiTheme="minorHAnsi" w:hAnsiTheme="minorHAnsi"/>
          <w:szCs w:val="24"/>
        </w:rPr>
        <w:t xml:space="preserve">Also present were </w:t>
      </w:r>
      <w:r w:rsidR="0058163A" w:rsidRPr="004278C6">
        <w:rPr>
          <w:rFonts w:asciiTheme="minorHAnsi" w:hAnsiTheme="minorHAnsi"/>
          <w:szCs w:val="24"/>
        </w:rPr>
        <w:t>OPRA Staff</w:t>
      </w:r>
      <w:r w:rsidR="00AB508A" w:rsidRPr="004278C6">
        <w:rPr>
          <w:rFonts w:asciiTheme="minorHAnsi" w:hAnsiTheme="minorHAnsi"/>
          <w:szCs w:val="24"/>
        </w:rPr>
        <w:t xml:space="preserve">: </w:t>
      </w:r>
      <w:r w:rsidR="0058163A" w:rsidRPr="004278C6">
        <w:rPr>
          <w:rFonts w:asciiTheme="minorHAnsi" w:hAnsiTheme="minorHAnsi"/>
          <w:szCs w:val="24"/>
        </w:rPr>
        <w:t xml:space="preserve"> Mark Davis</w:t>
      </w:r>
      <w:r w:rsidR="00AB508A" w:rsidRPr="004278C6">
        <w:rPr>
          <w:rFonts w:asciiTheme="minorHAnsi" w:hAnsiTheme="minorHAnsi"/>
          <w:szCs w:val="24"/>
        </w:rPr>
        <w:t>, Presiden</w:t>
      </w:r>
      <w:r w:rsidR="00A371D7">
        <w:rPr>
          <w:rFonts w:asciiTheme="minorHAnsi" w:hAnsiTheme="minorHAnsi"/>
          <w:szCs w:val="24"/>
        </w:rPr>
        <w:t xml:space="preserve">t; </w:t>
      </w:r>
      <w:r w:rsidR="0033103B">
        <w:rPr>
          <w:rFonts w:asciiTheme="minorHAnsi" w:hAnsiTheme="minorHAnsi"/>
          <w:szCs w:val="24"/>
        </w:rPr>
        <w:t xml:space="preserve">Anita Allen, Vice President; </w:t>
      </w:r>
      <w:r w:rsidR="00AB508A" w:rsidRPr="004278C6">
        <w:rPr>
          <w:rFonts w:asciiTheme="minorHAnsi" w:hAnsiTheme="minorHAnsi"/>
          <w:szCs w:val="24"/>
        </w:rPr>
        <w:t>Jeff Davis, Director of Government</w:t>
      </w:r>
      <w:r w:rsidR="00B07D18">
        <w:rPr>
          <w:rFonts w:asciiTheme="minorHAnsi" w:hAnsiTheme="minorHAnsi"/>
          <w:szCs w:val="24"/>
        </w:rPr>
        <w:t xml:space="preserve"> Affairs; Emily Bach, Member Services Coordinator</w:t>
      </w:r>
      <w:r w:rsidR="00AB508A" w:rsidRPr="004278C6">
        <w:rPr>
          <w:rFonts w:asciiTheme="minorHAnsi" w:hAnsiTheme="minorHAnsi"/>
          <w:szCs w:val="24"/>
        </w:rPr>
        <w:t xml:space="preserve"> and Mark Watson, </w:t>
      </w:r>
      <w:r w:rsidR="00B07847">
        <w:rPr>
          <w:rFonts w:asciiTheme="minorHAnsi" w:hAnsiTheme="minorHAnsi"/>
          <w:szCs w:val="24"/>
        </w:rPr>
        <w:t>Policy &amp; Operations Coordinator</w:t>
      </w:r>
      <w:r w:rsidR="00EF3A30" w:rsidRPr="004278C6">
        <w:rPr>
          <w:rFonts w:asciiTheme="minorHAnsi" w:hAnsiTheme="minorHAnsi"/>
          <w:szCs w:val="24"/>
        </w:rPr>
        <w:t>.</w:t>
      </w:r>
    </w:p>
    <w:p w14:paraId="47B07805" w14:textId="77777777" w:rsidR="004D6591" w:rsidRPr="00CC186E" w:rsidRDefault="004D6591" w:rsidP="004D6591">
      <w:pPr>
        <w:pStyle w:val="PlainText"/>
        <w:jc w:val="both"/>
        <w:rPr>
          <w:rFonts w:asciiTheme="minorHAnsi" w:hAnsiTheme="minorHAnsi"/>
          <w:sz w:val="24"/>
          <w:szCs w:val="24"/>
        </w:rPr>
      </w:pPr>
    </w:p>
    <w:p w14:paraId="402BDBC8" w14:textId="77777777" w:rsidR="000B213C" w:rsidRPr="000B213C" w:rsidRDefault="000B213C" w:rsidP="0033103B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Introductions</w:t>
      </w:r>
    </w:p>
    <w:p w14:paraId="79FB7935" w14:textId="0B070638" w:rsidR="000B213C" w:rsidRDefault="000B213C" w:rsidP="000B213C">
      <w:pPr>
        <w:ind w:left="360" w:right="-7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New board members, Lisa Reed and Jerri Elson were welcomed to the OPRA board.</w:t>
      </w:r>
    </w:p>
    <w:p w14:paraId="699C87A5" w14:textId="77777777" w:rsidR="000B213C" w:rsidRPr="000B213C" w:rsidRDefault="000B213C" w:rsidP="000B213C">
      <w:pPr>
        <w:ind w:right="-720"/>
        <w:jc w:val="both"/>
        <w:rPr>
          <w:rFonts w:asciiTheme="minorHAnsi" w:hAnsiTheme="minorHAnsi" w:cs="Arial"/>
          <w:szCs w:val="24"/>
        </w:rPr>
      </w:pPr>
    </w:p>
    <w:p w14:paraId="36D97D53" w14:textId="6D9B4D90" w:rsidR="007F033E" w:rsidRPr="0033103B" w:rsidRDefault="004C1067" w:rsidP="0033103B">
      <w:pPr>
        <w:pStyle w:val="ListParagraph"/>
        <w:numPr>
          <w:ilvl w:val="0"/>
          <w:numId w:val="1"/>
        </w:numPr>
        <w:ind w:right="-720"/>
        <w:jc w:val="both"/>
        <w:rPr>
          <w:rFonts w:asciiTheme="minorHAnsi" w:hAnsiTheme="minorHAnsi" w:cs="Arial"/>
          <w:sz w:val="24"/>
          <w:szCs w:val="24"/>
        </w:rPr>
      </w:pPr>
      <w:r w:rsidRPr="0033103B">
        <w:rPr>
          <w:rFonts w:asciiTheme="minorHAnsi" w:hAnsiTheme="minorHAnsi" w:cs="Arial"/>
          <w:b/>
          <w:sz w:val="24"/>
          <w:szCs w:val="24"/>
        </w:rPr>
        <w:t>Minutes</w:t>
      </w:r>
    </w:p>
    <w:p w14:paraId="50A99997" w14:textId="1C1914E2" w:rsidR="004022BE" w:rsidRPr="004364EF" w:rsidRDefault="000B213C" w:rsidP="009C07A3">
      <w:pPr>
        <w:ind w:left="360" w:right="-1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Lynne </w:t>
      </w:r>
      <w:proofErr w:type="spellStart"/>
      <w:r>
        <w:rPr>
          <w:rFonts w:asciiTheme="minorHAnsi" w:hAnsiTheme="minorHAnsi"/>
          <w:szCs w:val="24"/>
        </w:rPr>
        <w:t>Urbanski</w:t>
      </w:r>
      <w:proofErr w:type="spellEnd"/>
      <w:r>
        <w:rPr>
          <w:rFonts w:asciiTheme="minorHAnsi" w:hAnsiTheme="minorHAnsi"/>
          <w:szCs w:val="24"/>
        </w:rPr>
        <w:t xml:space="preserve"> asked that her name be removed from being in attendance at the December meeting, as this was incorrect.  </w:t>
      </w:r>
      <w:r w:rsidR="004E1ABA">
        <w:rPr>
          <w:rFonts w:asciiTheme="minorHAnsi" w:hAnsiTheme="minorHAnsi"/>
          <w:szCs w:val="24"/>
        </w:rPr>
        <w:t>Motion made</w:t>
      </w:r>
      <w:r>
        <w:rPr>
          <w:rFonts w:asciiTheme="minorHAnsi" w:hAnsiTheme="minorHAnsi"/>
          <w:szCs w:val="24"/>
        </w:rPr>
        <w:t xml:space="preserve"> by Roy</w:t>
      </w:r>
      <w:r w:rsidR="004E1AB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to approve the December 2015 minutes with the revision requested by Lynne </w:t>
      </w:r>
      <w:r w:rsidR="00234E83">
        <w:rPr>
          <w:rFonts w:asciiTheme="minorHAnsi" w:hAnsiTheme="minorHAnsi"/>
          <w:szCs w:val="24"/>
        </w:rPr>
        <w:t xml:space="preserve">and seconded by </w:t>
      </w:r>
      <w:r>
        <w:rPr>
          <w:rFonts w:asciiTheme="minorHAnsi" w:hAnsiTheme="minorHAnsi"/>
          <w:szCs w:val="24"/>
        </w:rPr>
        <w:t xml:space="preserve">Trish, </w:t>
      </w:r>
      <w:r w:rsidR="00AC2CD8">
        <w:rPr>
          <w:rFonts w:asciiTheme="minorHAnsi" w:hAnsiTheme="minorHAnsi"/>
          <w:szCs w:val="24"/>
        </w:rPr>
        <w:t>motion carried</w:t>
      </w:r>
      <w:r w:rsidR="004364EF">
        <w:rPr>
          <w:rFonts w:asciiTheme="minorHAnsi" w:hAnsiTheme="minorHAnsi"/>
          <w:szCs w:val="24"/>
        </w:rPr>
        <w:t>.</w:t>
      </w:r>
      <w:r w:rsidR="003C024F" w:rsidRPr="00267153">
        <w:rPr>
          <w:rFonts w:asciiTheme="minorHAnsi" w:hAnsiTheme="minorHAnsi" w:cs="Arial"/>
          <w:szCs w:val="24"/>
        </w:rPr>
        <w:br/>
      </w:r>
    </w:p>
    <w:p w14:paraId="157617CA" w14:textId="77777777" w:rsidR="008F1266" w:rsidRDefault="004C1067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sz w:val="24"/>
          <w:szCs w:val="24"/>
        </w:rPr>
      </w:pPr>
      <w:r w:rsidRPr="005265D1">
        <w:rPr>
          <w:rFonts w:asciiTheme="minorHAnsi" w:hAnsiTheme="minorHAnsi" w:cs="Arial"/>
          <w:b/>
          <w:sz w:val="24"/>
          <w:szCs w:val="24"/>
        </w:rPr>
        <w:t>Consent Agenda</w:t>
      </w:r>
      <w:r w:rsidR="008F1266" w:rsidRPr="008F1266">
        <w:rPr>
          <w:rFonts w:asciiTheme="minorHAnsi" w:hAnsiTheme="minorHAnsi" w:cs="Arial"/>
          <w:sz w:val="24"/>
          <w:szCs w:val="24"/>
        </w:rPr>
        <w:t xml:space="preserve"> </w:t>
      </w:r>
    </w:p>
    <w:p w14:paraId="6E7B635E" w14:textId="78CE6C18" w:rsidR="00DF0F9F" w:rsidRDefault="001B1B7D" w:rsidP="009C07A3">
      <w:pPr>
        <w:pStyle w:val="ListParagraph"/>
        <w:ind w:left="360" w:right="-1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made by </w:t>
      </w:r>
      <w:r w:rsidR="00E14845">
        <w:rPr>
          <w:rFonts w:asciiTheme="minorHAnsi" w:hAnsiTheme="minorHAnsi" w:cs="Arial"/>
          <w:sz w:val="24"/>
          <w:szCs w:val="24"/>
        </w:rPr>
        <w:t>Diane</w:t>
      </w:r>
      <w:r w:rsidR="004E1ABA">
        <w:rPr>
          <w:rFonts w:asciiTheme="minorHAnsi" w:hAnsiTheme="minorHAnsi" w:cs="Arial"/>
          <w:sz w:val="24"/>
          <w:szCs w:val="24"/>
        </w:rPr>
        <w:t xml:space="preserve"> </w:t>
      </w:r>
      <w:r w:rsidR="00EB07F5">
        <w:rPr>
          <w:rFonts w:asciiTheme="minorHAnsi" w:hAnsiTheme="minorHAnsi" w:cs="Arial"/>
          <w:sz w:val="24"/>
          <w:szCs w:val="24"/>
        </w:rPr>
        <w:t>and seconded by</w:t>
      </w:r>
      <w:r w:rsidR="0033103B">
        <w:rPr>
          <w:rFonts w:asciiTheme="minorHAnsi" w:hAnsiTheme="minorHAnsi" w:cs="Arial"/>
          <w:sz w:val="24"/>
          <w:szCs w:val="24"/>
        </w:rPr>
        <w:t xml:space="preserve"> </w:t>
      </w:r>
      <w:r w:rsidR="00E14845">
        <w:rPr>
          <w:rFonts w:asciiTheme="minorHAnsi" w:hAnsiTheme="minorHAnsi" w:cs="Arial"/>
          <w:sz w:val="24"/>
          <w:szCs w:val="24"/>
        </w:rPr>
        <w:t>Jamie</w:t>
      </w:r>
      <w:r w:rsidR="004E1ABA">
        <w:rPr>
          <w:rFonts w:asciiTheme="minorHAnsi" w:hAnsiTheme="minorHAnsi" w:cs="Arial"/>
          <w:sz w:val="24"/>
          <w:szCs w:val="24"/>
        </w:rPr>
        <w:t xml:space="preserve"> </w:t>
      </w:r>
      <w:r w:rsidR="008F1266" w:rsidRPr="008F1266">
        <w:rPr>
          <w:rFonts w:asciiTheme="minorHAnsi" w:hAnsiTheme="minorHAnsi" w:cs="Arial"/>
          <w:sz w:val="24"/>
          <w:szCs w:val="24"/>
        </w:rPr>
        <w:t>to ac</w:t>
      </w:r>
      <w:r w:rsidR="00F5325B">
        <w:rPr>
          <w:rFonts w:asciiTheme="minorHAnsi" w:hAnsiTheme="minorHAnsi" w:cs="Arial"/>
          <w:sz w:val="24"/>
          <w:szCs w:val="24"/>
        </w:rPr>
        <w:t>cept the c</w:t>
      </w:r>
      <w:r w:rsidR="004E1ABA">
        <w:rPr>
          <w:rFonts w:asciiTheme="minorHAnsi" w:hAnsiTheme="minorHAnsi" w:cs="Arial"/>
          <w:sz w:val="24"/>
          <w:szCs w:val="24"/>
        </w:rPr>
        <w:t>onsent agenda</w:t>
      </w:r>
      <w:r w:rsidR="00E14845">
        <w:rPr>
          <w:rFonts w:asciiTheme="minorHAnsi" w:hAnsiTheme="minorHAnsi" w:cs="Arial"/>
          <w:sz w:val="24"/>
          <w:szCs w:val="24"/>
        </w:rPr>
        <w:t xml:space="preserve"> without Sections A3, </w:t>
      </w:r>
      <w:r w:rsidR="003D30BE">
        <w:rPr>
          <w:rFonts w:asciiTheme="minorHAnsi" w:hAnsiTheme="minorHAnsi" w:cs="Arial"/>
          <w:sz w:val="24"/>
          <w:szCs w:val="24"/>
        </w:rPr>
        <w:t>C1 and J</w:t>
      </w:r>
      <w:r w:rsidR="00AC2CD8">
        <w:rPr>
          <w:rFonts w:asciiTheme="minorHAnsi" w:hAnsiTheme="minorHAnsi" w:cs="Arial"/>
          <w:sz w:val="24"/>
          <w:szCs w:val="24"/>
        </w:rPr>
        <w:t>, motion carried</w:t>
      </w:r>
      <w:r w:rsidR="006A6777">
        <w:rPr>
          <w:rFonts w:asciiTheme="minorHAnsi" w:hAnsiTheme="minorHAnsi" w:cs="Arial"/>
          <w:sz w:val="24"/>
          <w:szCs w:val="24"/>
        </w:rPr>
        <w:t>.</w:t>
      </w:r>
      <w:r w:rsidR="004E1ABA">
        <w:rPr>
          <w:rFonts w:asciiTheme="minorHAnsi" w:hAnsiTheme="minorHAnsi" w:cs="Arial"/>
          <w:sz w:val="24"/>
          <w:szCs w:val="24"/>
        </w:rPr>
        <w:t xml:space="preserve"> </w:t>
      </w:r>
    </w:p>
    <w:p w14:paraId="2215C244" w14:textId="77777777" w:rsidR="003D30BE" w:rsidRDefault="003D30BE" w:rsidP="009C07A3">
      <w:pPr>
        <w:pStyle w:val="ListParagraph"/>
        <w:ind w:left="360" w:right="-18"/>
        <w:rPr>
          <w:rFonts w:asciiTheme="minorHAnsi" w:hAnsiTheme="minorHAnsi" w:cs="Arial"/>
          <w:sz w:val="24"/>
          <w:szCs w:val="24"/>
        </w:rPr>
      </w:pPr>
    </w:p>
    <w:p w14:paraId="37CA73C2" w14:textId="3A24DE65" w:rsidR="003D30BE" w:rsidRPr="004E1ABA" w:rsidRDefault="003D30BE" w:rsidP="009C07A3">
      <w:pPr>
        <w:pStyle w:val="ListParagraph"/>
        <w:ind w:left="360" w:right="-1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aforementioned removed sections were discussed briefly.</w:t>
      </w:r>
    </w:p>
    <w:p w14:paraId="712578BD" w14:textId="77777777" w:rsidR="008F1266" w:rsidRPr="005F6079" w:rsidRDefault="008F1266" w:rsidP="009C07A3">
      <w:pPr>
        <w:ind w:right="-720"/>
        <w:rPr>
          <w:rFonts w:asciiTheme="minorHAnsi" w:hAnsiTheme="minorHAnsi" w:cs="Arial"/>
          <w:szCs w:val="24"/>
        </w:rPr>
      </w:pPr>
    </w:p>
    <w:p w14:paraId="48C7EB20" w14:textId="17DEA888" w:rsidR="004D6591" w:rsidRDefault="006C4F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Finance Committee</w:t>
      </w:r>
    </w:p>
    <w:p w14:paraId="680167A1" w14:textId="4E5B2D3B" w:rsidR="006A6777" w:rsidRPr="006A6777" w:rsidRDefault="006C4FC0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Roy reported that the finance committee is considering changing investment managers due to performance and responsiveness issues.</w:t>
      </w:r>
    </w:p>
    <w:p w14:paraId="506EDA10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4D17A261" w14:textId="2AFD3C17" w:rsidR="004D6591" w:rsidRDefault="006C4F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Workforce Sustainability</w:t>
      </w:r>
    </w:p>
    <w:p w14:paraId="1E7A5A24" w14:textId="2903B335" w:rsidR="006C4FC0" w:rsidRDefault="006C4FC0" w:rsidP="006C4FC0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OPRA will lead on communications to implement the 6% increase for DSP’s in certain waiver services.</w:t>
      </w:r>
      <w:r w:rsidR="004C5953">
        <w:rPr>
          <w:rFonts w:asciiTheme="minorHAnsi" w:hAnsiTheme="minorHAnsi"/>
        </w:rPr>
        <w:t xml:space="preserve">  Strategies for leading this conversation in the system were discussed.</w:t>
      </w:r>
    </w:p>
    <w:p w14:paraId="71051592" w14:textId="17942419" w:rsidR="006C4FC0" w:rsidRDefault="006C4FC0" w:rsidP="006C4FC0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There is no news on how the 2% will be distributed in the ICF program to DSP’s.</w:t>
      </w:r>
    </w:p>
    <w:p w14:paraId="4CFCC165" w14:textId="60997BB8" w:rsidR="006C4FC0" w:rsidRDefault="006C4FC0" w:rsidP="006C4FC0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Lisa Reed is chairing the OPRA Direct Care Workforce Workgroup.  She discussed the 15% reduction in turnover that may be attributed to credentialing via </w:t>
      </w:r>
      <w:proofErr w:type="spellStart"/>
      <w:r>
        <w:rPr>
          <w:rFonts w:asciiTheme="minorHAnsi" w:hAnsiTheme="minorHAnsi"/>
        </w:rPr>
        <w:t>DSPaths</w:t>
      </w:r>
      <w:proofErr w:type="spellEnd"/>
      <w:r>
        <w:rPr>
          <w:rFonts w:asciiTheme="minorHAnsi" w:hAnsiTheme="minorHAnsi"/>
        </w:rPr>
        <w:t>.</w:t>
      </w:r>
    </w:p>
    <w:p w14:paraId="19A329A2" w14:textId="11FE6AB9" w:rsidR="00A53ACA" w:rsidRPr="006C4FC0" w:rsidRDefault="00A53ACA" w:rsidP="006C4FC0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DODD is expected to begin work on residential habilitation this quarter.  The OPRA Waiver Kitchen Cabinet will look into residential habilitation</w:t>
      </w:r>
      <w:r w:rsidR="00B61C98">
        <w:rPr>
          <w:rFonts w:asciiTheme="minorHAnsi" w:hAnsiTheme="minorHAnsi"/>
        </w:rPr>
        <w:t xml:space="preserve"> as an opportunity to pay DSP’s more and as an efficiency and simplification strategy</w:t>
      </w:r>
      <w:r>
        <w:rPr>
          <w:rFonts w:asciiTheme="minorHAnsi" w:hAnsiTheme="minorHAnsi"/>
        </w:rPr>
        <w:t>.</w:t>
      </w:r>
    </w:p>
    <w:p w14:paraId="42ADD94D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054455EB" w14:textId="243237D4" w:rsidR="004D6591" w:rsidRDefault="00B61C98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Efficiencies and Simplification</w:t>
      </w:r>
    </w:p>
    <w:p w14:paraId="09CCD99F" w14:textId="76D3B750" w:rsidR="004D6591" w:rsidRDefault="00B61C98" w:rsidP="009C07A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continues to assist counties and COG’s with implementing conflict-free case management.</w:t>
      </w:r>
    </w:p>
    <w:p w14:paraId="332C6A08" w14:textId="0F0576EA" w:rsidR="00B61C98" w:rsidRDefault="00B61C98" w:rsidP="009C07A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 has significant concern about the impact of IAF reviews on ICF reimbursement, in particular when done without public input and retroactively.</w:t>
      </w:r>
    </w:p>
    <w:p w14:paraId="4D0667E7" w14:textId="77777777" w:rsidR="004D6591" w:rsidRPr="00BE13B3" w:rsidRDefault="004D6591" w:rsidP="00BE13B3">
      <w:pPr>
        <w:ind w:right="-720"/>
        <w:rPr>
          <w:rFonts w:asciiTheme="minorHAnsi" w:hAnsiTheme="minorHAnsi" w:cs="Arial"/>
          <w:b/>
          <w:szCs w:val="24"/>
        </w:rPr>
      </w:pPr>
      <w:bookmarkStart w:id="0" w:name="_GoBack"/>
      <w:bookmarkEnd w:id="0"/>
    </w:p>
    <w:p w14:paraId="34245354" w14:textId="4754FEAD" w:rsidR="004D6591" w:rsidRDefault="004C5953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Quality, Accountable and Sustainable System Reform</w:t>
      </w:r>
    </w:p>
    <w:p w14:paraId="74713EAE" w14:textId="5FBC3EC1" w:rsidR="00A44C68" w:rsidRDefault="004C5953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Jeff discussed building provider capacity in the adult day services array area.  </w:t>
      </w:r>
    </w:p>
    <w:p w14:paraId="7A3F0BFF" w14:textId="1584866A" w:rsidR="004C5953" w:rsidRDefault="004C5953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Jeff and Mark discussed the CERIIDD project and may ask for general revenue funds for this work.</w:t>
      </w:r>
    </w:p>
    <w:p w14:paraId="53C05B89" w14:textId="77D224F0" w:rsidR="004C5953" w:rsidRPr="00A44C68" w:rsidRDefault="004C5953" w:rsidP="009C07A3">
      <w:pPr>
        <w:pStyle w:val="ListParagraph"/>
        <w:ind w:left="360" w:right="-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Jeff and Anita discussed the status of ICF reimbursement and employment pilots.</w:t>
      </w:r>
    </w:p>
    <w:p w14:paraId="57F93A59" w14:textId="77777777" w:rsidR="004D6591" w:rsidRDefault="004D6591" w:rsidP="009C07A3">
      <w:pPr>
        <w:pStyle w:val="ListParagraph"/>
        <w:ind w:left="360" w:right="-720"/>
        <w:rPr>
          <w:rFonts w:asciiTheme="minorHAnsi" w:hAnsiTheme="minorHAnsi" w:cs="Arial"/>
          <w:b/>
          <w:sz w:val="24"/>
          <w:szCs w:val="24"/>
        </w:rPr>
      </w:pPr>
    </w:p>
    <w:p w14:paraId="65C38038" w14:textId="1018E500" w:rsidR="005776A2" w:rsidRPr="00642A90" w:rsidRDefault="004D6591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Other</w:t>
      </w:r>
    </w:p>
    <w:p w14:paraId="1CD9B153" w14:textId="75A5E291" w:rsidR="002C6AEF" w:rsidRDefault="004C5953" w:rsidP="009C07A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Jeff discussed HCR 21, proposed by Rep. </w:t>
      </w:r>
      <w:proofErr w:type="spellStart"/>
      <w:r>
        <w:rPr>
          <w:rFonts w:asciiTheme="minorHAnsi" w:hAnsiTheme="minorHAnsi"/>
          <w:sz w:val="24"/>
          <w:szCs w:val="24"/>
        </w:rPr>
        <w:t>Romanchuk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1E888012" w14:textId="103C130C" w:rsidR="004C5953" w:rsidRDefault="004C5953" w:rsidP="009C07A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Northcoast</w:t>
      </w:r>
      <w:proofErr w:type="spellEnd"/>
      <w:r>
        <w:rPr>
          <w:rFonts w:asciiTheme="minorHAnsi" w:hAnsiTheme="minorHAnsi"/>
          <w:sz w:val="24"/>
          <w:szCs w:val="24"/>
        </w:rPr>
        <w:t xml:space="preserve"> Community Homes is doing a search for a new executive director, due to the retirement of Steve </w:t>
      </w:r>
      <w:proofErr w:type="spellStart"/>
      <w:r>
        <w:rPr>
          <w:rFonts w:asciiTheme="minorHAnsi" w:hAnsiTheme="minorHAnsi"/>
          <w:sz w:val="24"/>
          <w:szCs w:val="24"/>
        </w:rPr>
        <w:t>McPeake</w:t>
      </w:r>
      <w:proofErr w:type="spellEnd"/>
      <w:r>
        <w:rPr>
          <w:rFonts w:asciiTheme="minorHAnsi" w:hAnsiTheme="minorHAnsi"/>
          <w:sz w:val="24"/>
          <w:szCs w:val="24"/>
        </w:rPr>
        <w:t>.  Steve may continue to work while the search is going on.</w:t>
      </w:r>
    </w:p>
    <w:p w14:paraId="77F1BF12" w14:textId="5DECE0DC" w:rsidR="004C5953" w:rsidRDefault="004C5953" w:rsidP="009C07A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Jamie reported on OPRA Advance.</w:t>
      </w:r>
    </w:p>
    <w:p w14:paraId="747A111C" w14:textId="7F7E3D54" w:rsidR="006C4FC0" w:rsidRPr="004C5953" w:rsidRDefault="004C5953" w:rsidP="004C5953">
      <w:pPr>
        <w:pStyle w:val="ListParagraph"/>
        <w:ind w:left="360"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Anita will check into the news that ICF rates for respite in the waiver system may now be the same as the ICF rates.</w:t>
      </w:r>
    </w:p>
    <w:p w14:paraId="404C31CE" w14:textId="77777777" w:rsidR="00913FC6" w:rsidRPr="0069038B" w:rsidRDefault="00913FC6" w:rsidP="0069038B">
      <w:pPr>
        <w:ind w:right="-720"/>
        <w:rPr>
          <w:rFonts w:asciiTheme="minorHAnsi" w:hAnsiTheme="minorHAnsi"/>
          <w:szCs w:val="24"/>
        </w:rPr>
      </w:pPr>
    </w:p>
    <w:p w14:paraId="2693353B" w14:textId="77777777" w:rsidR="00484EC0" w:rsidRPr="005265D1" w:rsidRDefault="00484EC0" w:rsidP="009C07A3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  <w:sz w:val="24"/>
          <w:szCs w:val="24"/>
        </w:rPr>
      </w:pPr>
      <w:r w:rsidRPr="005265D1">
        <w:rPr>
          <w:rFonts w:asciiTheme="minorHAnsi" w:hAnsiTheme="minorHAnsi"/>
          <w:b/>
          <w:sz w:val="24"/>
          <w:szCs w:val="24"/>
        </w:rPr>
        <w:t>Adjournment</w:t>
      </w:r>
    </w:p>
    <w:p w14:paraId="786DE036" w14:textId="6CFC6FFC" w:rsidR="00484EC0" w:rsidRPr="005265D1" w:rsidRDefault="004B3F25" w:rsidP="009C07A3">
      <w:pPr>
        <w:ind w:left="360" w:right="-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Roy Cherry</w:t>
      </w:r>
      <w:r w:rsidR="000D6C81">
        <w:rPr>
          <w:rFonts w:asciiTheme="minorHAnsi" w:hAnsiTheme="minorHAnsi"/>
          <w:szCs w:val="24"/>
        </w:rPr>
        <w:t xml:space="preserve"> </w:t>
      </w:r>
      <w:r w:rsidR="00F01094">
        <w:rPr>
          <w:rFonts w:asciiTheme="minorHAnsi" w:hAnsiTheme="minorHAnsi"/>
          <w:szCs w:val="24"/>
        </w:rPr>
        <w:t xml:space="preserve">moved </w:t>
      </w:r>
      <w:r>
        <w:rPr>
          <w:rFonts w:asciiTheme="minorHAnsi" w:hAnsiTheme="minorHAnsi"/>
          <w:szCs w:val="24"/>
        </w:rPr>
        <w:t xml:space="preserve">and second Bob </w:t>
      </w:r>
      <w:proofErr w:type="spellStart"/>
      <w:r>
        <w:rPr>
          <w:rFonts w:asciiTheme="minorHAnsi" w:hAnsiTheme="minorHAnsi"/>
          <w:szCs w:val="24"/>
        </w:rPr>
        <w:t>Heinzerling</w:t>
      </w:r>
      <w:proofErr w:type="spellEnd"/>
      <w:r>
        <w:rPr>
          <w:rFonts w:asciiTheme="minorHAnsi" w:hAnsiTheme="minorHAnsi"/>
          <w:szCs w:val="24"/>
        </w:rPr>
        <w:t xml:space="preserve"> </w:t>
      </w:r>
      <w:r w:rsidR="00F01094">
        <w:rPr>
          <w:rFonts w:asciiTheme="minorHAnsi" w:hAnsiTheme="minorHAnsi"/>
          <w:szCs w:val="24"/>
        </w:rPr>
        <w:t xml:space="preserve">for adjournment at </w:t>
      </w:r>
      <w:r w:rsidR="000D6C81">
        <w:rPr>
          <w:rFonts w:asciiTheme="minorHAnsi" w:hAnsiTheme="minorHAnsi"/>
          <w:szCs w:val="24"/>
        </w:rPr>
        <w:t>1:</w:t>
      </w:r>
      <w:r w:rsidR="00D43052">
        <w:rPr>
          <w:rFonts w:asciiTheme="minorHAnsi" w:hAnsiTheme="minorHAnsi"/>
          <w:szCs w:val="24"/>
        </w:rPr>
        <w:t>0</w:t>
      </w:r>
      <w:r w:rsidR="008A382E">
        <w:rPr>
          <w:rFonts w:asciiTheme="minorHAnsi" w:hAnsiTheme="minorHAnsi"/>
          <w:szCs w:val="24"/>
        </w:rPr>
        <w:t>7</w:t>
      </w:r>
      <w:r w:rsidR="00A2486C">
        <w:rPr>
          <w:rFonts w:asciiTheme="minorHAnsi" w:hAnsiTheme="minorHAnsi"/>
          <w:szCs w:val="24"/>
        </w:rPr>
        <w:t>pm</w:t>
      </w:r>
    </w:p>
    <w:p w14:paraId="2A3F7845" w14:textId="77777777" w:rsidR="00CD072A" w:rsidRPr="005265D1" w:rsidRDefault="00CD072A" w:rsidP="009C07A3">
      <w:pPr>
        <w:rPr>
          <w:rFonts w:asciiTheme="minorHAnsi" w:hAnsiTheme="minorHAnsi" w:cs="Arial"/>
          <w:szCs w:val="24"/>
        </w:rPr>
      </w:pPr>
    </w:p>
    <w:p w14:paraId="5FF5C442" w14:textId="77777777" w:rsidR="000548B8" w:rsidRPr="005265D1" w:rsidRDefault="000548B8" w:rsidP="009C07A3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Respectfully Submitted,</w:t>
      </w:r>
    </w:p>
    <w:p w14:paraId="5B2CEDCF" w14:textId="77777777" w:rsidR="006A7053" w:rsidRPr="005265D1" w:rsidRDefault="006A7053" w:rsidP="009C07A3">
      <w:pPr>
        <w:rPr>
          <w:rFonts w:asciiTheme="minorHAnsi" w:hAnsiTheme="minorHAnsi" w:cs="Arial"/>
          <w:szCs w:val="24"/>
        </w:rPr>
      </w:pPr>
    </w:p>
    <w:p w14:paraId="65ABFBA2" w14:textId="77777777" w:rsidR="00E70A17" w:rsidRPr="005265D1" w:rsidRDefault="00E70A17" w:rsidP="009C07A3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 xml:space="preserve">Bob </w:t>
      </w:r>
      <w:proofErr w:type="spellStart"/>
      <w:r w:rsidRPr="005265D1">
        <w:rPr>
          <w:rFonts w:asciiTheme="minorHAnsi" w:hAnsiTheme="minorHAnsi" w:cs="Arial"/>
          <w:szCs w:val="24"/>
        </w:rPr>
        <w:t>Heinzerling</w:t>
      </w:r>
      <w:proofErr w:type="spellEnd"/>
    </w:p>
    <w:p w14:paraId="11E1631A" w14:textId="77777777" w:rsidR="00DC0F8F" w:rsidRDefault="00E70A17" w:rsidP="009C07A3">
      <w:pPr>
        <w:rPr>
          <w:rFonts w:asciiTheme="minorHAnsi" w:hAnsiTheme="minorHAnsi" w:cs="Arial"/>
          <w:szCs w:val="24"/>
        </w:rPr>
      </w:pPr>
      <w:r w:rsidRPr="005265D1">
        <w:rPr>
          <w:rFonts w:asciiTheme="minorHAnsi" w:hAnsiTheme="minorHAnsi" w:cs="Arial"/>
          <w:szCs w:val="24"/>
        </w:rPr>
        <w:t>Secretary</w:t>
      </w:r>
    </w:p>
    <w:p w14:paraId="0EA3897B" w14:textId="77777777" w:rsidR="00DE63BE" w:rsidRPr="005265D1" w:rsidRDefault="00DE63BE" w:rsidP="009C07A3">
      <w:pPr>
        <w:rPr>
          <w:rFonts w:asciiTheme="minorHAnsi" w:hAnsiTheme="minorHAnsi" w:cs="Arial"/>
          <w:szCs w:val="24"/>
        </w:rPr>
      </w:pPr>
    </w:p>
    <w:sectPr w:rsidR="00DE63BE" w:rsidRPr="005265D1" w:rsidSect="00C35A7E">
      <w:head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D390E" w14:textId="77777777" w:rsidR="00BE13B3" w:rsidRDefault="00BE13B3">
      <w:r>
        <w:separator/>
      </w:r>
    </w:p>
  </w:endnote>
  <w:endnote w:type="continuationSeparator" w:id="0">
    <w:p w14:paraId="517A0C35" w14:textId="77777777" w:rsidR="00BE13B3" w:rsidRDefault="00BE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E0F7" w14:textId="77777777" w:rsidR="00BE13B3" w:rsidRDefault="00BE13B3">
      <w:r>
        <w:separator/>
      </w:r>
    </w:p>
  </w:footnote>
  <w:footnote w:type="continuationSeparator" w:id="0">
    <w:p w14:paraId="10FB4CC5" w14:textId="77777777" w:rsidR="00BE13B3" w:rsidRDefault="00BE1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58" w14:textId="072F61B2" w:rsidR="00BE13B3" w:rsidRDefault="00BE13B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  <w:r>
      <w:rPr>
        <w:rFonts w:ascii="Helvetica" w:hAnsi="Helvetica"/>
        <w:b/>
        <w:color w:val="7F7F7F"/>
        <w:sz w:val="28"/>
        <w:szCs w:val="28"/>
      </w:rPr>
      <w:t>OPRA Board Minutes – January 27, 2016</w:t>
    </w:r>
  </w:p>
  <w:p w14:paraId="52E5FCC6" w14:textId="77777777" w:rsidR="00BE13B3" w:rsidRDefault="00BE13B3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CBBE" w14:textId="77777777" w:rsidR="00BE13B3" w:rsidRPr="00FC31B4" w:rsidRDefault="00BE13B3" w:rsidP="00FC31B4">
    <w:pPr>
      <w:pStyle w:val="Title"/>
      <w:jc w:val="right"/>
      <w:rPr>
        <w:rFonts w:asciiTheme="minorHAnsi" w:hAnsiTheme="minorHAnsi"/>
        <w:bCs/>
        <w:sz w:val="24"/>
        <w:szCs w:val="24"/>
      </w:rPr>
    </w:pPr>
    <w:r w:rsidRPr="00FC31B4">
      <w:rPr>
        <w:rFonts w:asciiTheme="minorHAnsi" w:hAnsiTheme="minorHAns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0" wp14:anchorId="1804190C" wp14:editId="7041A65E">
          <wp:simplePos x="0" y="0"/>
          <wp:positionH relativeFrom="page">
            <wp:posOffset>225112</wp:posOffset>
          </wp:positionH>
          <wp:positionV relativeFrom="page">
            <wp:posOffset>231820</wp:posOffset>
          </wp:positionV>
          <wp:extent cx="1861265" cy="1146219"/>
          <wp:effectExtent l="19050" t="0" r="0" b="0"/>
          <wp:wrapSquare wrapText="bothSides"/>
          <wp:docPr id="1" name="Picture 0" descr="OPRA Logo DO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RA Logo DO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10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24"/>
        <w:szCs w:val="24"/>
      </w:rPr>
      <w:t>OPRA BOARD</w:t>
    </w:r>
    <w:r w:rsidRPr="00FC31B4">
      <w:rPr>
        <w:rFonts w:asciiTheme="minorHAnsi" w:hAnsiTheme="minorHAnsi"/>
        <w:sz w:val="24"/>
        <w:szCs w:val="24"/>
      </w:rPr>
      <w:t xml:space="preserve"> MEETING </w:t>
    </w:r>
    <w:r>
      <w:rPr>
        <w:rFonts w:asciiTheme="minorHAnsi" w:hAnsiTheme="minorHAnsi"/>
        <w:sz w:val="24"/>
        <w:szCs w:val="24"/>
      </w:rPr>
      <w:t>MINUTES</w:t>
    </w:r>
  </w:p>
  <w:p w14:paraId="395EF3E4" w14:textId="5F9B1F7E" w:rsidR="00BE13B3" w:rsidRPr="00FC31B4" w:rsidRDefault="00BE13B3" w:rsidP="00FC31B4">
    <w:pPr>
      <w:pStyle w:val="Heading2"/>
      <w:spacing w:before="0"/>
      <w:jc w:val="right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January 27, 2016</w:t>
    </w:r>
  </w:p>
  <w:p w14:paraId="0ABF50B1" w14:textId="666B988E" w:rsidR="00BE13B3" w:rsidRPr="00FC31B4" w:rsidRDefault="00BE13B3" w:rsidP="00FC31B4">
    <w:pPr>
      <w:pStyle w:val="Heading2"/>
      <w:spacing w:before="0"/>
      <w:jc w:val="right"/>
      <w:rPr>
        <w:rFonts w:asciiTheme="minorHAnsi" w:hAnsiTheme="minorHAnsi"/>
        <w:b w:val="0"/>
        <w:color w:val="auto"/>
        <w:sz w:val="24"/>
        <w:szCs w:val="24"/>
      </w:rPr>
    </w:pPr>
    <w:r>
      <w:rPr>
        <w:rFonts w:asciiTheme="minorHAnsi" w:hAnsiTheme="minorHAnsi"/>
        <w:b w:val="0"/>
        <w:color w:val="auto"/>
        <w:sz w:val="24"/>
        <w:szCs w:val="24"/>
      </w:rPr>
      <w:t>10:00am – 2:00pm</w:t>
    </w:r>
  </w:p>
  <w:p w14:paraId="68874820" w14:textId="70023860" w:rsidR="00BE13B3" w:rsidRPr="00FC31B4" w:rsidRDefault="00BE13B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Columbus, Ohio 43212</w:t>
    </w:r>
  </w:p>
  <w:p w14:paraId="28E6EBD0" w14:textId="48BB0241" w:rsidR="00BE13B3" w:rsidRPr="00FC31B4" w:rsidRDefault="00BE13B3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President: Tom Weaver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63"/>
    <w:multiLevelType w:val="hybridMultilevel"/>
    <w:tmpl w:val="35D0D7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F5A6B"/>
    <w:multiLevelType w:val="hybridMultilevel"/>
    <w:tmpl w:val="C0B2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4268"/>
    <w:multiLevelType w:val="hybridMultilevel"/>
    <w:tmpl w:val="AB8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234B5"/>
    <w:multiLevelType w:val="hybridMultilevel"/>
    <w:tmpl w:val="7C4AC1DA"/>
    <w:lvl w:ilvl="0" w:tplc="5A42016A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26C3"/>
    <w:multiLevelType w:val="multilevel"/>
    <w:tmpl w:val="168418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D7FFE"/>
    <w:multiLevelType w:val="hybridMultilevel"/>
    <w:tmpl w:val="B714F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57A"/>
    <w:multiLevelType w:val="multilevel"/>
    <w:tmpl w:val="6A7C95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9F41480"/>
    <w:multiLevelType w:val="hybridMultilevel"/>
    <w:tmpl w:val="2A88F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083E19"/>
    <w:multiLevelType w:val="multilevel"/>
    <w:tmpl w:val="0D1C5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9">
    <w:nsid w:val="7E1D66E4"/>
    <w:multiLevelType w:val="hybridMultilevel"/>
    <w:tmpl w:val="1684188C"/>
    <w:lvl w:ilvl="0" w:tplc="DFCE8F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3"/>
    <w:rsid w:val="00005BD0"/>
    <w:rsid w:val="000151AA"/>
    <w:rsid w:val="000153B8"/>
    <w:rsid w:val="00020339"/>
    <w:rsid w:val="0002557B"/>
    <w:rsid w:val="00027F9D"/>
    <w:rsid w:val="0003109E"/>
    <w:rsid w:val="000314C7"/>
    <w:rsid w:val="000329F9"/>
    <w:rsid w:val="000375C5"/>
    <w:rsid w:val="00042351"/>
    <w:rsid w:val="00044E61"/>
    <w:rsid w:val="0005471C"/>
    <w:rsid w:val="000548B8"/>
    <w:rsid w:val="0005493E"/>
    <w:rsid w:val="00062CF4"/>
    <w:rsid w:val="00064C52"/>
    <w:rsid w:val="00067DE9"/>
    <w:rsid w:val="0007015B"/>
    <w:rsid w:val="00072387"/>
    <w:rsid w:val="000748D0"/>
    <w:rsid w:val="00074EBF"/>
    <w:rsid w:val="00075329"/>
    <w:rsid w:val="00075513"/>
    <w:rsid w:val="000822A6"/>
    <w:rsid w:val="000858B1"/>
    <w:rsid w:val="00086347"/>
    <w:rsid w:val="00087C78"/>
    <w:rsid w:val="00097823"/>
    <w:rsid w:val="000A0B15"/>
    <w:rsid w:val="000A2D43"/>
    <w:rsid w:val="000A3977"/>
    <w:rsid w:val="000A4421"/>
    <w:rsid w:val="000A6E10"/>
    <w:rsid w:val="000A7412"/>
    <w:rsid w:val="000B1115"/>
    <w:rsid w:val="000B213C"/>
    <w:rsid w:val="000B700F"/>
    <w:rsid w:val="000C0547"/>
    <w:rsid w:val="000C22F9"/>
    <w:rsid w:val="000C326D"/>
    <w:rsid w:val="000C342A"/>
    <w:rsid w:val="000C442C"/>
    <w:rsid w:val="000D04CE"/>
    <w:rsid w:val="000D4895"/>
    <w:rsid w:val="000D5741"/>
    <w:rsid w:val="000D5B78"/>
    <w:rsid w:val="000D6C81"/>
    <w:rsid w:val="000E0B60"/>
    <w:rsid w:val="000E2A7B"/>
    <w:rsid w:val="000E3B6C"/>
    <w:rsid w:val="000E5706"/>
    <w:rsid w:val="000E7BE8"/>
    <w:rsid w:val="001007A0"/>
    <w:rsid w:val="00100AEF"/>
    <w:rsid w:val="00101309"/>
    <w:rsid w:val="001020CA"/>
    <w:rsid w:val="00107519"/>
    <w:rsid w:val="0011113B"/>
    <w:rsid w:val="00113FED"/>
    <w:rsid w:val="00114567"/>
    <w:rsid w:val="0011776B"/>
    <w:rsid w:val="001221C3"/>
    <w:rsid w:val="001320CD"/>
    <w:rsid w:val="00134671"/>
    <w:rsid w:val="00141E00"/>
    <w:rsid w:val="00142B5F"/>
    <w:rsid w:val="00144AB7"/>
    <w:rsid w:val="00145F13"/>
    <w:rsid w:val="00146050"/>
    <w:rsid w:val="00146887"/>
    <w:rsid w:val="001475D3"/>
    <w:rsid w:val="00151375"/>
    <w:rsid w:val="0015713B"/>
    <w:rsid w:val="00165A03"/>
    <w:rsid w:val="00165ECF"/>
    <w:rsid w:val="001676FF"/>
    <w:rsid w:val="001744B4"/>
    <w:rsid w:val="001748C2"/>
    <w:rsid w:val="001802A9"/>
    <w:rsid w:val="00181404"/>
    <w:rsid w:val="00185A62"/>
    <w:rsid w:val="00187321"/>
    <w:rsid w:val="001903BB"/>
    <w:rsid w:val="001940A7"/>
    <w:rsid w:val="001A18CA"/>
    <w:rsid w:val="001A4D71"/>
    <w:rsid w:val="001A60C3"/>
    <w:rsid w:val="001B0429"/>
    <w:rsid w:val="001B1B7D"/>
    <w:rsid w:val="001B4726"/>
    <w:rsid w:val="001B698A"/>
    <w:rsid w:val="001D4664"/>
    <w:rsid w:val="001D78F7"/>
    <w:rsid w:val="001D7B23"/>
    <w:rsid w:val="001F5A00"/>
    <w:rsid w:val="002015DB"/>
    <w:rsid w:val="0020246C"/>
    <w:rsid w:val="00203367"/>
    <w:rsid w:val="0020441D"/>
    <w:rsid w:val="00205991"/>
    <w:rsid w:val="00212518"/>
    <w:rsid w:val="00217638"/>
    <w:rsid w:val="00222920"/>
    <w:rsid w:val="00234E83"/>
    <w:rsid w:val="00240434"/>
    <w:rsid w:val="00243623"/>
    <w:rsid w:val="002442C7"/>
    <w:rsid w:val="00250B78"/>
    <w:rsid w:val="00251CB0"/>
    <w:rsid w:val="00253CEB"/>
    <w:rsid w:val="00255A03"/>
    <w:rsid w:val="002578BF"/>
    <w:rsid w:val="002623B4"/>
    <w:rsid w:val="002628C0"/>
    <w:rsid w:val="00267153"/>
    <w:rsid w:val="00270C02"/>
    <w:rsid w:val="00270DB9"/>
    <w:rsid w:val="002713E7"/>
    <w:rsid w:val="00276FE6"/>
    <w:rsid w:val="00284C8F"/>
    <w:rsid w:val="00291E41"/>
    <w:rsid w:val="0029344A"/>
    <w:rsid w:val="00293D22"/>
    <w:rsid w:val="00294D84"/>
    <w:rsid w:val="002A011F"/>
    <w:rsid w:val="002A40CC"/>
    <w:rsid w:val="002A63A2"/>
    <w:rsid w:val="002B1C6B"/>
    <w:rsid w:val="002B2DB1"/>
    <w:rsid w:val="002B31C4"/>
    <w:rsid w:val="002B6609"/>
    <w:rsid w:val="002C374C"/>
    <w:rsid w:val="002C38F5"/>
    <w:rsid w:val="002C6AEF"/>
    <w:rsid w:val="002D2F4C"/>
    <w:rsid w:val="002D3BB2"/>
    <w:rsid w:val="002D71FE"/>
    <w:rsid w:val="002E319B"/>
    <w:rsid w:val="002E4389"/>
    <w:rsid w:val="002E485A"/>
    <w:rsid w:val="002F6778"/>
    <w:rsid w:val="00300DD2"/>
    <w:rsid w:val="00304137"/>
    <w:rsid w:val="0030619A"/>
    <w:rsid w:val="0030660D"/>
    <w:rsid w:val="00306EFF"/>
    <w:rsid w:val="00307DFC"/>
    <w:rsid w:val="00313BDD"/>
    <w:rsid w:val="00313FC6"/>
    <w:rsid w:val="00314C34"/>
    <w:rsid w:val="00316F85"/>
    <w:rsid w:val="00320778"/>
    <w:rsid w:val="00321ADB"/>
    <w:rsid w:val="003222EA"/>
    <w:rsid w:val="003228B4"/>
    <w:rsid w:val="003239F1"/>
    <w:rsid w:val="00324DC7"/>
    <w:rsid w:val="00325A53"/>
    <w:rsid w:val="003304AC"/>
    <w:rsid w:val="0033103B"/>
    <w:rsid w:val="00332F5C"/>
    <w:rsid w:val="00336D55"/>
    <w:rsid w:val="003377E8"/>
    <w:rsid w:val="00337A74"/>
    <w:rsid w:val="00345600"/>
    <w:rsid w:val="003504BF"/>
    <w:rsid w:val="00350DDD"/>
    <w:rsid w:val="0035133E"/>
    <w:rsid w:val="003519A5"/>
    <w:rsid w:val="003530D7"/>
    <w:rsid w:val="003551D6"/>
    <w:rsid w:val="00355FAC"/>
    <w:rsid w:val="00356131"/>
    <w:rsid w:val="00366C08"/>
    <w:rsid w:val="00371387"/>
    <w:rsid w:val="003720E1"/>
    <w:rsid w:val="00380A09"/>
    <w:rsid w:val="00383AA5"/>
    <w:rsid w:val="00387B7D"/>
    <w:rsid w:val="00391A57"/>
    <w:rsid w:val="003A03A1"/>
    <w:rsid w:val="003A16F5"/>
    <w:rsid w:val="003A2928"/>
    <w:rsid w:val="003B012C"/>
    <w:rsid w:val="003B4B04"/>
    <w:rsid w:val="003B6164"/>
    <w:rsid w:val="003C024F"/>
    <w:rsid w:val="003C0A66"/>
    <w:rsid w:val="003C32EB"/>
    <w:rsid w:val="003C58A0"/>
    <w:rsid w:val="003C608B"/>
    <w:rsid w:val="003C7C23"/>
    <w:rsid w:val="003D0CFE"/>
    <w:rsid w:val="003D1FA5"/>
    <w:rsid w:val="003D30BE"/>
    <w:rsid w:val="003E11C2"/>
    <w:rsid w:val="003E4143"/>
    <w:rsid w:val="003E443D"/>
    <w:rsid w:val="003E5B97"/>
    <w:rsid w:val="003E7731"/>
    <w:rsid w:val="003E7D2D"/>
    <w:rsid w:val="003F1808"/>
    <w:rsid w:val="003F2D45"/>
    <w:rsid w:val="004022BE"/>
    <w:rsid w:val="00414CD0"/>
    <w:rsid w:val="00415C5E"/>
    <w:rsid w:val="004172B9"/>
    <w:rsid w:val="004238FA"/>
    <w:rsid w:val="00425484"/>
    <w:rsid w:val="00425601"/>
    <w:rsid w:val="00427003"/>
    <w:rsid w:val="004278C6"/>
    <w:rsid w:val="00432CAD"/>
    <w:rsid w:val="004333F8"/>
    <w:rsid w:val="00435015"/>
    <w:rsid w:val="004364EF"/>
    <w:rsid w:val="004368A6"/>
    <w:rsid w:val="00443D58"/>
    <w:rsid w:val="00443D6A"/>
    <w:rsid w:val="00444633"/>
    <w:rsid w:val="00446730"/>
    <w:rsid w:val="00446AC9"/>
    <w:rsid w:val="00447ABC"/>
    <w:rsid w:val="0045231C"/>
    <w:rsid w:val="00454B2E"/>
    <w:rsid w:val="004566B0"/>
    <w:rsid w:val="00460589"/>
    <w:rsid w:val="00462870"/>
    <w:rsid w:val="00464ABC"/>
    <w:rsid w:val="0046694E"/>
    <w:rsid w:val="00466D95"/>
    <w:rsid w:val="00474229"/>
    <w:rsid w:val="00474251"/>
    <w:rsid w:val="00481155"/>
    <w:rsid w:val="0048377F"/>
    <w:rsid w:val="004848F3"/>
    <w:rsid w:val="00484EC0"/>
    <w:rsid w:val="00485992"/>
    <w:rsid w:val="00490C2E"/>
    <w:rsid w:val="0049312C"/>
    <w:rsid w:val="004A1125"/>
    <w:rsid w:val="004B3F25"/>
    <w:rsid w:val="004B57DD"/>
    <w:rsid w:val="004B7907"/>
    <w:rsid w:val="004C1067"/>
    <w:rsid w:val="004C4750"/>
    <w:rsid w:val="004C56DC"/>
    <w:rsid w:val="004C5953"/>
    <w:rsid w:val="004C5F42"/>
    <w:rsid w:val="004C768B"/>
    <w:rsid w:val="004D20CB"/>
    <w:rsid w:val="004D3A29"/>
    <w:rsid w:val="004D64AC"/>
    <w:rsid w:val="004D6591"/>
    <w:rsid w:val="004E1ABA"/>
    <w:rsid w:val="004E5BF8"/>
    <w:rsid w:val="004E685A"/>
    <w:rsid w:val="004E6E53"/>
    <w:rsid w:val="004F07A9"/>
    <w:rsid w:val="004F50B8"/>
    <w:rsid w:val="004F7989"/>
    <w:rsid w:val="00501D11"/>
    <w:rsid w:val="00503C42"/>
    <w:rsid w:val="00513DCA"/>
    <w:rsid w:val="00517179"/>
    <w:rsid w:val="0052244D"/>
    <w:rsid w:val="005265D1"/>
    <w:rsid w:val="0052793A"/>
    <w:rsid w:val="0053343D"/>
    <w:rsid w:val="00534713"/>
    <w:rsid w:val="005348CA"/>
    <w:rsid w:val="00543678"/>
    <w:rsid w:val="00543C7F"/>
    <w:rsid w:val="00544BE1"/>
    <w:rsid w:val="00550AD2"/>
    <w:rsid w:val="00555AD8"/>
    <w:rsid w:val="00556A22"/>
    <w:rsid w:val="00563A9D"/>
    <w:rsid w:val="00564326"/>
    <w:rsid w:val="0057465E"/>
    <w:rsid w:val="00574A9B"/>
    <w:rsid w:val="005776A2"/>
    <w:rsid w:val="0058163A"/>
    <w:rsid w:val="00585766"/>
    <w:rsid w:val="00585A70"/>
    <w:rsid w:val="005A156C"/>
    <w:rsid w:val="005A2050"/>
    <w:rsid w:val="005A2079"/>
    <w:rsid w:val="005A4E80"/>
    <w:rsid w:val="005A6880"/>
    <w:rsid w:val="005A689F"/>
    <w:rsid w:val="005B0A92"/>
    <w:rsid w:val="005C3B25"/>
    <w:rsid w:val="005C3EBE"/>
    <w:rsid w:val="005C54C8"/>
    <w:rsid w:val="005C5FEA"/>
    <w:rsid w:val="005C6214"/>
    <w:rsid w:val="005D2A77"/>
    <w:rsid w:val="005D44A6"/>
    <w:rsid w:val="005D7C33"/>
    <w:rsid w:val="005E3939"/>
    <w:rsid w:val="005E5D04"/>
    <w:rsid w:val="005F05BB"/>
    <w:rsid w:val="005F19D6"/>
    <w:rsid w:val="005F42C7"/>
    <w:rsid w:val="005F6079"/>
    <w:rsid w:val="005F62BF"/>
    <w:rsid w:val="005F7BE7"/>
    <w:rsid w:val="005F7DD7"/>
    <w:rsid w:val="006015EE"/>
    <w:rsid w:val="00601C54"/>
    <w:rsid w:val="006063DA"/>
    <w:rsid w:val="00610CAC"/>
    <w:rsid w:val="0061565B"/>
    <w:rsid w:val="0061575B"/>
    <w:rsid w:val="00617A2A"/>
    <w:rsid w:val="00621589"/>
    <w:rsid w:val="006238C1"/>
    <w:rsid w:val="00623901"/>
    <w:rsid w:val="006244A2"/>
    <w:rsid w:val="00640CB0"/>
    <w:rsid w:val="006420EC"/>
    <w:rsid w:val="006427C5"/>
    <w:rsid w:val="00642A90"/>
    <w:rsid w:val="0064407E"/>
    <w:rsid w:val="006463E8"/>
    <w:rsid w:val="006547E2"/>
    <w:rsid w:val="00656E2D"/>
    <w:rsid w:val="00657287"/>
    <w:rsid w:val="00657F3B"/>
    <w:rsid w:val="0066108C"/>
    <w:rsid w:val="006617BC"/>
    <w:rsid w:val="00663F15"/>
    <w:rsid w:val="006652E8"/>
    <w:rsid w:val="006718A0"/>
    <w:rsid w:val="006748AC"/>
    <w:rsid w:val="00676859"/>
    <w:rsid w:val="006824B8"/>
    <w:rsid w:val="0069038B"/>
    <w:rsid w:val="00694CD6"/>
    <w:rsid w:val="006954B3"/>
    <w:rsid w:val="006A0E81"/>
    <w:rsid w:val="006A1C65"/>
    <w:rsid w:val="006A614A"/>
    <w:rsid w:val="006A6777"/>
    <w:rsid w:val="006A691B"/>
    <w:rsid w:val="006A7053"/>
    <w:rsid w:val="006B1B75"/>
    <w:rsid w:val="006B5089"/>
    <w:rsid w:val="006C00F0"/>
    <w:rsid w:val="006C4CE2"/>
    <w:rsid w:val="006C4FC0"/>
    <w:rsid w:val="006C5978"/>
    <w:rsid w:val="006D0B5F"/>
    <w:rsid w:val="006D1D03"/>
    <w:rsid w:val="006E0B59"/>
    <w:rsid w:val="006E41B8"/>
    <w:rsid w:val="006E489E"/>
    <w:rsid w:val="006E7B08"/>
    <w:rsid w:val="006F517B"/>
    <w:rsid w:val="006F566F"/>
    <w:rsid w:val="006F6F3B"/>
    <w:rsid w:val="00701D90"/>
    <w:rsid w:val="00705354"/>
    <w:rsid w:val="00706FDC"/>
    <w:rsid w:val="007114B9"/>
    <w:rsid w:val="00712B28"/>
    <w:rsid w:val="00714FF1"/>
    <w:rsid w:val="00715290"/>
    <w:rsid w:val="00716ED4"/>
    <w:rsid w:val="0072053F"/>
    <w:rsid w:val="00720E52"/>
    <w:rsid w:val="007223CE"/>
    <w:rsid w:val="0072571F"/>
    <w:rsid w:val="007258B4"/>
    <w:rsid w:val="00740FD3"/>
    <w:rsid w:val="007417C1"/>
    <w:rsid w:val="00741882"/>
    <w:rsid w:val="00742768"/>
    <w:rsid w:val="00742990"/>
    <w:rsid w:val="00744F48"/>
    <w:rsid w:val="00745AC1"/>
    <w:rsid w:val="00746622"/>
    <w:rsid w:val="00746BA3"/>
    <w:rsid w:val="00750EB8"/>
    <w:rsid w:val="0075343B"/>
    <w:rsid w:val="0075539C"/>
    <w:rsid w:val="007651A3"/>
    <w:rsid w:val="007665B1"/>
    <w:rsid w:val="00770884"/>
    <w:rsid w:val="007770AA"/>
    <w:rsid w:val="007809FA"/>
    <w:rsid w:val="007813C6"/>
    <w:rsid w:val="0078436C"/>
    <w:rsid w:val="007843B0"/>
    <w:rsid w:val="00790326"/>
    <w:rsid w:val="00791F54"/>
    <w:rsid w:val="007947E1"/>
    <w:rsid w:val="00796737"/>
    <w:rsid w:val="00796E82"/>
    <w:rsid w:val="007A376B"/>
    <w:rsid w:val="007A4A3D"/>
    <w:rsid w:val="007B20E4"/>
    <w:rsid w:val="007B4111"/>
    <w:rsid w:val="007B4F20"/>
    <w:rsid w:val="007B7A5F"/>
    <w:rsid w:val="007C2998"/>
    <w:rsid w:val="007C2A52"/>
    <w:rsid w:val="007C2DFC"/>
    <w:rsid w:val="007C3E9F"/>
    <w:rsid w:val="007C4BCB"/>
    <w:rsid w:val="007C63F3"/>
    <w:rsid w:val="007D1299"/>
    <w:rsid w:val="007D4E8A"/>
    <w:rsid w:val="007D6B74"/>
    <w:rsid w:val="007E0700"/>
    <w:rsid w:val="007E08FB"/>
    <w:rsid w:val="007E1781"/>
    <w:rsid w:val="007E259B"/>
    <w:rsid w:val="007E26F6"/>
    <w:rsid w:val="007E4A8D"/>
    <w:rsid w:val="007E5B0A"/>
    <w:rsid w:val="007E7374"/>
    <w:rsid w:val="007F033E"/>
    <w:rsid w:val="007F2951"/>
    <w:rsid w:val="007F358E"/>
    <w:rsid w:val="00806431"/>
    <w:rsid w:val="00813043"/>
    <w:rsid w:val="00816BA7"/>
    <w:rsid w:val="00816D6D"/>
    <w:rsid w:val="008207A4"/>
    <w:rsid w:val="0082143F"/>
    <w:rsid w:val="00821C76"/>
    <w:rsid w:val="008229D2"/>
    <w:rsid w:val="00826ACB"/>
    <w:rsid w:val="00827130"/>
    <w:rsid w:val="0082728E"/>
    <w:rsid w:val="00827B5F"/>
    <w:rsid w:val="00832B34"/>
    <w:rsid w:val="00835E01"/>
    <w:rsid w:val="00844AFF"/>
    <w:rsid w:val="00850166"/>
    <w:rsid w:val="008537FE"/>
    <w:rsid w:val="008542F0"/>
    <w:rsid w:val="008554FA"/>
    <w:rsid w:val="00860DC8"/>
    <w:rsid w:val="008628AA"/>
    <w:rsid w:val="00865098"/>
    <w:rsid w:val="0086790F"/>
    <w:rsid w:val="00873F27"/>
    <w:rsid w:val="00874995"/>
    <w:rsid w:val="00876680"/>
    <w:rsid w:val="00876B58"/>
    <w:rsid w:val="00884914"/>
    <w:rsid w:val="0088554A"/>
    <w:rsid w:val="0088624B"/>
    <w:rsid w:val="00896DF9"/>
    <w:rsid w:val="008A382E"/>
    <w:rsid w:val="008B08A7"/>
    <w:rsid w:val="008B0B80"/>
    <w:rsid w:val="008B15FD"/>
    <w:rsid w:val="008B472B"/>
    <w:rsid w:val="008C1A01"/>
    <w:rsid w:val="008C3E06"/>
    <w:rsid w:val="008C4F1B"/>
    <w:rsid w:val="008C5560"/>
    <w:rsid w:val="008D2506"/>
    <w:rsid w:val="008D39C4"/>
    <w:rsid w:val="008D4D51"/>
    <w:rsid w:val="008D5BA3"/>
    <w:rsid w:val="008D6033"/>
    <w:rsid w:val="008E194B"/>
    <w:rsid w:val="008E2A8B"/>
    <w:rsid w:val="008E753A"/>
    <w:rsid w:val="008E78BC"/>
    <w:rsid w:val="008F0255"/>
    <w:rsid w:val="008F1266"/>
    <w:rsid w:val="008F2C52"/>
    <w:rsid w:val="00902EB4"/>
    <w:rsid w:val="00913FC6"/>
    <w:rsid w:val="00914635"/>
    <w:rsid w:val="00915C2C"/>
    <w:rsid w:val="00921CC5"/>
    <w:rsid w:val="00921FC1"/>
    <w:rsid w:val="00923CC4"/>
    <w:rsid w:val="0093115D"/>
    <w:rsid w:val="00932339"/>
    <w:rsid w:val="009443EA"/>
    <w:rsid w:val="00945595"/>
    <w:rsid w:val="00946922"/>
    <w:rsid w:val="00947352"/>
    <w:rsid w:val="00951250"/>
    <w:rsid w:val="0095256B"/>
    <w:rsid w:val="0095741E"/>
    <w:rsid w:val="009606AB"/>
    <w:rsid w:val="0096082C"/>
    <w:rsid w:val="009624BD"/>
    <w:rsid w:val="009639A9"/>
    <w:rsid w:val="00965262"/>
    <w:rsid w:val="00966092"/>
    <w:rsid w:val="0096638C"/>
    <w:rsid w:val="00967B4A"/>
    <w:rsid w:val="009708F4"/>
    <w:rsid w:val="009711A6"/>
    <w:rsid w:val="009713A4"/>
    <w:rsid w:val="00973E0C"/>
    <w:rsid w:val="0097667B"/>
    <w:rsid w:val="00982735"/>
    <w:rsid w:val="0098317C"/>
    <w:rsid w:val="00987A42"/>
    <w:rsid w:val="00991743"/>
    <w:rsid w:val="0099247F"/>
    <w:rsid w:val="0099403D"/>
    <w:rsid w:val="009943D4"/>
    <w:rsid w:val="00995FF3"/>
    <w:rsid w:val="009962F9"/>
    <w:rsid w:val="00997A92"/>
    <w:rsid w:val="009A0106"/>
    <w:rsid w:val="009A1221"/>
    <w:rsid w:val="009A1BAD"/>
    <w:rsid w:val="009A25FF"/>
    <w:rsid w:val="009A33FF"/>
    <w:rsid w:val="009A4DCD"/>
    <w:rsid w:val="009A63FD"/>
    <w:rsid w:val="009B33AE"/>
    <w:rsid w:val="009B6C2E"/>
    <w:rsid w:val="009C07A3"/>
    <w:rsid w:val="009D5FF1"/>
    <w:rsid w:val="009E1841"/>
    <w:rsid w:val="009E20D1"/>
    <w:rsid w:val="009E6380"/>
    <w:rsid w:val="009E7D36"/>
    <w:rsid w:val="009F2476"/>
    <w:rsid w:val="009F42FA"/>
    <w:rsid w:val="00A020DA"/>
    <w:rsid w:val="00A13176"/>
    <w:rsid w:val="00A173FB"/>
    <w:rsid w:val="00A17C3B"/>
    <w:rsid w:val="00A2486C"/>
    <w:rsid w:val="00A30A15"/>
    <w:rsid w:val="00A371D7"/>
    <w:rsid w:val="00A44C68"/>
    <w:rsid w:val="00A44EAF"/>
    <w:rsid w:val="00A4524F"/>
    <w:rsid w:val="00A47840"/>
    <w:rsid w:val="00A51D8F"/>
    <w:rsid w:val="00A520E2"/>
    <w:rsid w:val="00A5251A"/>
    <w:rsid w:val="00A53ACA"/>
    <w:rsid w:val="00A547DD"/>
    <w:rsid w:val="00A54B43"/>
    <w:rsid w:val="00A56504"/>
    <w:rsid w:val="00A57257"/>
    <w:rsid w:val="00A574B8"/>
    <w:rsid w:val="00A60983"/>
    <w:rsid w:val="00A60C9D"/>
    <w:rsid w:val="00A64517"/>
    <w:rsid w:val="00A65BD6"/>
    <w:rsid w:val="00A66C6F"/>
    <w:rsid w:val="00A71610"/>
    <w:rsid w:val="00A7397B"/>
    <w:rsid w:val="00A771C6"/>
    <w:rsid w:val="00A845BC"/>
    <w:rsid w:val="00A97ACC"/>
    <w:rsid w:val="00A97FDA"/>
    <w:rsid w:val="00AA40C1"/>
    <w:rsid w:val="00AA50FD"/>
    <w:rsid w:val="00AB0FC8"/>
    <w:rsid w:val="00AB4905"/>
    <w:rsid w:val="00AB508A"/>
    <w:rsid w:val="00AC11C9"/>
    <w:rsid w:val="00AC1351"/>
    <w:rsid w:val="00AC21D7"/>
    <w:rsid w:val="00AC270C"/>
    <w:rsid w:val="00AC2CD8"/>
    <w:rsid w:val="00AC2FA2"/>
    <w:rsid w:val="00AC6A36"/>
    <w:rsid w:val="00AD37F3"/>
    <w:rsid w:val="00AD404D"/>
    <w:rsid w:val="00AE0A58"/>
    <w:rsid w:val="00AE1C15"/>
    <w:rsid w:val="00AE4C78"/>
    <w:rsid w:val="00AE5294"/>
    <w:rsid w:val="00AE536B"/>
    <w:rsid w:val="00AE59C4"/>
    <w:rsid w:val="00AE7246"/>
    <w:rsid w:val="00AF51E9"/>
    <w:rsid w:val="00AF641C"/>
    <w:rsid w:val="00B03C5B"/>
    <w:rsid w:val="00B04C11"/>
    <w:rsid w:val="00B05E82"/>
    <w:rsid w:val="00B06C05"/>
    <w:rsid w:val="00B07847"/>
    <w:rsid w:val="00B07D18"/>
    <w:rsid w:val="00B1536E"/>
    <w:rsid w:val="00B22141"/>
    <w:rsid w:val="00B2740A"/>
    <w:rsid w:val="00B30078"/>
    <w:rsid w:val="00B30BF7"/>
    <w:rsid w:val="00B32413"/>
    <w:rsid w:val="00B338A9"/>
    <w:rsid w:val="00B367DA"/>
    <w:rsid w:val="00B37A2A"/>
    <w:rsid w:val="00B42675"/>
    <w:rsid w:val="00B44F73"/>
    <w:rsid w:val="00B52422"/>
    <w:rsid w:val="00B6186C"/>
    <w:rsid w:val="00B61C98"/>
    <w:rsid w:val="00B64C98"/>
    <w:rsid w:val="00B64CD0"/>
    <w:rsid w:val="00B7702E"/>
    <w:rsid w:val="00B817C0"/>
    <w:rsid w:val="00B82345"/>
    <w:rsid w:val="00B8573C"/>
    <w:rsid w:val="00B90B07"/>
    <w:rsid w:val="00B94929"/>
    <w:rsid w:val="00B97EFB"/>
    <w:rsid w:val="00BA1765"/>
    <w:rsid w:val="00BA2C46"/>
    <w:rsid w:val="00BA3B7A"/>
    <w:rsid w:val="00BA768F"/>
    <w:rsid w:val="00BB0718"/>
    <w:rsid w:val="00BB0858"/>
    <w:rsid w:val="00BB622C"/>
    <w:rsid w:val="00BC0F2F"/>
    <w:rsid w:val="00BC7A90"/>
    <w:rsid w:val="00BD0E95"/>
    <w:rsid w:val="00BD5636"/>
    <w:rsid w:val="00BD5F29"/>
    <w:rsid w:val="00BE13B3"/>
    <w:rsid w:val="00BE2272"/>
    <w:rsid w:val="00BF1A81"/>
    <w:rsid w:val="00C01833"/>
    <w:rsid w:val="00C036E1"/>
    <w:rsid w:val="00C046EC"/>
    <w:rsid w:val="00C11F29"/>
    <w:rsid w:val="00C12D55"/>
    <w:rsid w:val="00C20EA7"/>
    <w:rsid w:val="00C218A6"/>
    <w:rsid w:val="00C21E72"/>
    <w:rsid w:val="00C31031"/>
    <w:rsid w:val="00C341A8"/>
    <w:rsid w:val="00C35A7E"/>
    <w:rsid w:val="00C44474"/>
    <w:rsid w:val="00C459F7"/>
    <w:rsid w:val="00C47E28"/>
    <w:rsid w:val="00C51785"/>
    <w:rsid w:val="00C52A34"/>
    <w:rsid w:val="00C55C0C"/>
    <w:rsid w:val="00C560D9"/>
    <w:rsid w:val="00C56769"/>
    <w:rsid w:val="00C62AAB"/>
    <w:rsid w:val="00C70267"/>
    <w:rsid w:val="00C72565"/>
    <w:rsid w:val="00C72C9A"/>
    <w:rsid w:val="00C77961"/>
    <w:rsid w:val="00C86674"/>
    <w:rsid w:val="00C939A9"/>
    <w:rsid w:val="00C94476"/>
    <w:rsid w:val="00CA0D2E"/>
    <w:rsid w:val="00CA576B"/>
    <w:rsid w:val="00CA78D5"/>
    <w:rsid w:val="00CB0097"/>
    <w:rsid w:val="00CB24F6"/>
    <w:rsid w:val="00CB29DB"/>
    <w:rsid w:val="00CB7C20"/>
    <w:rsid w:val="00CC186E"/>
    <w:rsid w:val="00CC295B"/>
    <w:rsid w:val="00CD072A"/>
    <w:rsid w:val="00CD2FF7"/>
    <w:rsid w:val="00CD3632"/>
    <w:rsid w:val="00CE6B96"/>
    <w:rsid w:val="00CF0059"/>
    <w:rsid w:val="00CF2DB2"/>
    <w:rsid w:val="00CF3727"/>
    <w:rsid w:val="00CF3B0F"/>
    <w:rsid w:val="00CF3E3F"/>
    <w:rsid w:val="00D12A15"/>
    <w:rsid w:val="00D12F7A"/>
    <w:rsid w:val="00D154DD"/>
    <w:rsid w:val="00D1694B"/>
    <w:rsid w:val="00D17365"/>
    <w:rsid w:val="00D27EE3"/>
    <w:rsid w:val="00D419FB"/>
    <w:rsid w:val="00D43052"/>
    <w:rsid w:val="00D47B59"/>
    <w:rsid w:val="00D526A5"/>
    <w:rsid w:val="00D542D7"/>
    <w:rsid w:val="00D55C3B"/>
    <w:rsid w:val="00D72EDC"/>
    <w:rsid w:val="00D8040D"/>
    <w:rsid w:val="00D95CA3"/>
    <w:rsid w:val="00D96007"/>
    <w:rsid w:val="00D9735F"/>
    <w:rsid w:val="00D9737F"/>
    <w:rsid w:val="00DA0C36"/>
    <w:rsid w:val="00DA2150"/>
    <w:rsid w:val="00DA3AE6"/>
    <w:rsid w:val="00DB17D4"/>
    <w:rsid w:val="00DB2A97"/>
    <w:rsid w:val="00DB3F2E"/>
    <w:rsid w:val="00DB481F"/>
    <w:rsid w:val="00DB4C6A"/>
    <w:rsid w:val="00DC0F8F"/>
    <w:rsid w:val="00DC112E"/>
    <w:rsid w:val="00DC268A"/>
    <w:rsid w:val="00DC32D5"/>
    <w:rsid w:val="00DC439B"/>
    <w:rsid w:val="00DD1015"/>
    <w:rsid w:val="00DD248D"/>
    <w:rsid w:val="00DD4F1D"/>
    <w:rsid w:val="00DD54EB"/>
    <w:rsid w:val="00DD6495"/>
    <w:rsid w:val="00DE1520"/>
    <w:rsid w:val="00DE63BE"/>
    <w:rsid w:val="00DF0F9F"/>
    <w:rsid w:val="00DF5D84"/>
    <w:rsid w:val="00DF6AE3"/>
    <w:rsid w:val="00E04961"/>
    <w:rsid w:val="00E10002"/>
    <w:rsid w:val="00E10889"/>
    <w:rsid w:val="00E141DD"/>
    <w:rsid w:val="00E14845"/>
    <w:rsid w:val="00E14A2B"/>
    <w:rsid w:val="00E24068"/>
    <w:rsid w:val="00E31D75"/>
    <w:rsid w:val="00E4117A"/>
    <w:rsid w:val="00E423B0"/>
    <w:rsid w:val="00E51099"/>
    <w:rsid w:val="00E51DE3"/>
    <w:rsid w:val="00E5213A"/>
    <w:rsid w:val="00E54C83"/>
    <w:rsid w:val="00E567BC"/>
    <w:rsid w:val="00E60479"/>
    <w:rsid w:val="00E60D0D"/>
    <w:rsid w:val="00E60FCA"/>
    <w:rsid w:val="00E6368E"/>
    <w:rsid w:val="00E65209"/>
    <w:rsid w:val="00E6523A"/>
    <w:rsid w:val="00E66641"/>
    <w:rsid w:val="00E67912"/>
    <w:rsid w:val="00E70A17"/>
    <w:rsid w:val="00E774EF"/>
    <w:rsid w:val="00E80950"/>
    <w:rsid w:val="00E81AED"/>
    <w:rsid w:val="00E8328E"/>
    <w:rsid w:val="00E911BE"/>
    <w:rsid w:val="00E931E2"/>
    <w:rsid w:val="00E939BE"/>
    <w:rsid w:val="00E94F14"/>
    <w:rsid w:val="00E9685A"/>
    <w:rsid w:val="00EA04E6"/>
    <w:rsid w:val="00EB07F5"/>
    <w:rsid w:val="00EB195E"/>
    <w:rsid w:val="00EB197D"/>
    <w:rsid w:val="00EB39A2"/>
    <w:rsid w:val="00EB3B7B"/>
    <w:rsid w:val="00EB43B5"/>
    <w:rsid w:val="00EB507A"/>
    <w:rsid w:val="00EB6523"/>
    <w:rsid w:val="00EB73CC"/>
    <w:rsid w:val="00EC0421"/>
    <w:rsid w:val="00EC3C97"/>
    <w:rsid w:val="00EC6D95"/>
    <w:rsid w:val="00ED1128"/>
    <w:rsid w:val="00ED1DA0"/>
    <w:rsid w:val="00EE0CFD"/>
    <w:rsid w:val="00EE0D1F"/>
    <w:rsid w:val="00EE62BC"/>
    <w:rsid w:val="00EF2342"/>
    <w:rsid w:val="00EF3220"/>
    <w:rsid w:val="00EF3A30"/>
    <w:rsid w:val="00EF6614"/>
    <w:rsid w:val="00EF727F"/>
    <w:rsid w:val="00F01094"/>
    <w:rsid w:val="00F03C03"/>
    <w:rsid w:val="00F041D2"/>
    <w:rsid w:val="00F06B73"/>
    <w:rsid w:val="00F06F0E"/>
    <w:rsid w:val="00F07972"/>
    <w:rsid w:val="00F10802"/>
    <w:rsid w:val="00F11DF4"/>
    <w:rsid w:val="00F13FC8"/>
    <w:rsid w:val="00F140E4"/>
    <w:rsid w:val="00F152E2"/>
    <w:rsid w:val="00F22418"/>
    <w:rsid w:val="00F26E43"/>
    <w:rsid w:val="00F35F57"/>
    <w:rsid w:val="00F360A2"/>
    <w:rsid w:val="00F40C4D"/>
    <w:rsid w:val="00F4103E"/>
    <w:rsid w:val="00F43196"/>
    <w:rsid w:val="00F46D2D"/>
    <w:rsid w:val="00F5325B"/>
    <w:rsid w:val="00F5500C"/>
    <w:rsid w:val="00F576D6"/>
    <w:rsid w:val="00F64FBA"/>
    <w:rsid w:val="00F65593"/>
    <w:rsid w:val="00F65C26"/>
    <w:rsid w:val="00F66F55"/>
    <w:rsid w:val="00F72263"/>
    <w:rsid w:val="00F72F09"/>
    <w:rsid w:val="00F75C67"/>
    <w:rsid w:val="00F76CA0"/>
    <w:rsid w:val="00F76D43"/>
    <w:rsid w:val="00F80A8F"/>
    <w:rsid w:val="00F82E3D"/>
    <w:rsid w:val="00F84123"/>
    <w:rsid w:val="00F84958"/>
    <w:rsid w:val="00F87B13"/>
    <w:rsid w:val="00F90D89"/>
    <w:rsid w:val="00F963D7"/>
    <w:rsid w:val="00FB0DB9"/>
    <w:rsid w:val="00FB1325"/>
    <w:rsid w:val="00FB3BE2"/>
    <w:rsid w:val="00FB3C25"/>
    <w:rsid w:val="00FB59C4"/>
    <w:rsid w:val="00FC27C0"/>
    <w:rsid w:val="00FC31B4"/>
    <w:rsid w:val="00FE1F02"/>
    <w:rsid w:val="00FE22A2"/>
    <w:rsid w:val="00FE3F54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3B3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F8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0F8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CE97-A04E-1344-B8CF-E1DAB3CD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467</Words>
  <Characters>2666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Manager/>
  <Company>O'Reilly &amp; Associates</Company>
  <LinksUpToDate>false</LinksUpToDate>
  <CharactersWithSpaces>3127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Mark Davis</cp:lastModifiedBy>
  <cp:revision>15</cp:revision>
  <cp:lastPrinted>2015-06-17T14:01:00Z</cp:lastPrinted>
  <dcterms:created xsi:type="dcterms:W3CDTF">2016-03-02T15:28:00Z</dcterms:created>
  <dcterms:modified xsi:type="dcterms:W3CDTF">2016-04-27T13:30:00Z</dcterms:modified>
  <cp:category/>
</cp:coreProperties>
</file>