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D0" w:rsidRDefault="00AA47F9">
      <w:pPr>
        <w:rPr>
          <w:sz w:val="32"/>
          <w:szCs w:val="32"/>
        </w:rPr>
      </w:pPr>
      <w:r>
        <w:rPr>
          <w:sz w:val="32"/>
          <w:szCs w:val="32"/>
        </w:rPr>
        <w:t xml:space="preserve">OACB, OAAS, OPRA Joint Meeting </w:t>
      </w:r>
    </w:p>
    <w:p w:rsidR="005205B9" w:rsidRDefault="005205B9">
      <w:pPr>
        <w:rPr>
          <w:sz w:val="32"/>
          <w:szCs w:val="32"/>
        </w:rPr>
      </w:pPr>
      <w:r>
        <w:rPr>
          <w:sz w:val="32"/>
          <w:szCs w:val="32"/>
        </w:rPr>
        <w:t>May 20, 2015</w:t>
      </w:r>
    </w:p>
    <w:p w:rsidR="00AA47F9" w:rsidRDefault="00AA47F9">
      <w:pPr>
        <w:rPr>
          <w:sz w:val="32"/>
          <w:szCs w:val="32"/>
        </w:rPr>
      </w:pPr>
    </w:p>
    <w:p w:rsidR="00AA47F9" w:rsidRDefault="00AA47F9" w:rsidP="00FB4F63">
      <w:r w:rsidRPr="00AA47F9">
        <w:t>Discuss the issues/concerns/suggestions we have regarding the new integrated day services and SE.</w:t>
      </w:r>
    </w:p>
    <w:p w:rsidR="00AA47F9" w:rsidRDefault="00AA47F9" w:rsidP="00AA47F9"/>
    <w:p w:rsidR="00AA47F9" w:rsidRDefault="00AA47F9" w:rsidP="00AA47F9"/>
    <w:p w:rsidR="00AA47F9" w:rsidRDefault="00AA47F9" w:rsidP="00AA47F9">
      <w:r>
        <w:t>AAI</w:t>
      </w:r>
    </w:p>
    <w:p w:rsidR="00AA47F9" w:rsidRDefault="00AA47F9" w:rsidP="00AA47F9"/>
    <w:p w:rsidR="00AA5151" w:rsidRDefault="00AA47F9" w:rsidP="00AA5151">
      <w:pPr>
        <w:pStyle w:val="ListParagraph"/>
        <w:numPr>
          <w:ilvl w:val="0"/>
          <w:numId w:val="2"/>
        </w:numPr>
      </w:pPr>
      <w:r>
        <w:t>AAI-Suggest to crea</w:t>
      </w:r>
      <w:r w:rsidR="00FB4F63">
        <w:t>te a special committee</w:t>
      </w:r>
      <w:r>
        <w:t xml:space="preserve"> immediately with appropriate representation from public and private providers.  </w:t>
      </w:r>
      <w:r w:rsidR="00FB4F63">
        <w:t xml:space="preserve">We will suggest to the department to allow the three associations to form this committee and make the recommendations by </w:t>
      </w:r>
      <w:r>
        <w:t>July 1</w:t>
      </w:r>
      <w:r w:rsidRPr="00FB4F63">
        <w:rPr>
          <w:vertAlign w:val="superscript"/>
        </w:rPr>
        <w:t>st</w:t>
      </w:r>
      <w:r w:rsidR="00FB4F63">
        <w:t>.  Each association will provide representatives</w:t>
      </w:r>
    </w:p>
    <w:p w:rsidR="00FB4F63" w:rsidRDefault="00FB4F63" w:rsidP="00FB4F63">
      <w:pPr>
        <w:pStyle w:val="ListParagraph"/>
      </w:pPr>
    </w:p>
    <w:p w:rsidR="00AA5151" w:rsidRDefault="00AA5151" w:rsidP="00AA5151">
      <w:r>
        <w:t xml:space="preserve">GROUP SIZE </w:t>
      </w:r>
    </w:p>
    <w:p w:rsidR="00AA5151" w:rsidRDefault="00AA5151" w:rsidP="00AA5151"/>
    <w:p w:rsidR="00AA5151" w:rsidRDefault="00AA5151" w:rsidP="00AA5151">
      <w:pPr>
        <w:pStyle w:val="ListParagraph"/>
        <w:numPr>
          <w:ilvl w:val="0"/>
          <w:numId w:val="2"/>
        </w:numPr>
      </w:pPr>
      <w:r>
        <w:t xml:space="preserve">Maximum group size would be 1:8 for Acuity A; </w:t>
      </w:r>
      <w:r w:rsidR="00FB4F63">
        <w:t>1:</w:t>
      </w:r>
      <w:r>
        <w:t xml:space="preserve">4-7 for B; </w:t>
      </w:r>
      <w:r w:rsidR="00FB4F63">
        <w:t>1:</w:t>
      </w:r>
      <w:r>
        <w:t>1-3 for C. Additionally, a special rate for 1:1 or an add-on rate for individuals with medical, physical and/</w:t>
      </w:r>
      <w:r w:rsidR="00FB4F63">
        <w:t xml:space="preserve">or behavioral, including </w:t>
      </w:r>
      <w:r>
        <w:t>individuals</w:t>
      </w:r>
      <w:r w:rsidR="00FB4F63">
        <w:t xml:space="preserve"> with criminal convictions (e.g. sexual predators)</w:t>
      </w:r>
      <w:r>
        <w:t>.</w:t>
      </w:r>
    </w:p>
    <w:p w:rsidR="00AA5151" w:rsidRDefault="00AA5151" w:rsidP="00AA5151"/>
    <w:p w:rsidR="00AA5151" w:rsidRDefault="00AA5151" w:rsidP="00AA5151">
      <w:r>
        <w:t>TRANSPORTATION</w:t>
      </w:r>
    </w:p>
    <w:p w:rsidR="00AA5151" w:rsidRDefault="00AA5151" w:rsidP="00AA5151"/>
    <w:p w:rsidR="00AA5151" w:rsidRDefault="00AA5151" w:rsidP="00AA5151">
      <w:pPr>
        <w:pStyle w:val="ListParagraph"/>
        <w:numPr>
          <w:ilvl w:val="0"/>
          <w:numId w:val="2"/>
        </w:numPr>
      </w:pPr>
      <w:r>
        <w:t>Request that DODD form a special workgroup to</w:t>
      </w:r>
      <w:r w:rsidR="00F630CE">
        <w:t xml:space="preserve"> assess, identify limitations and create viable solutions to the transportation issues that would be a barrier to full access to community participation as defined in the new service definitions.   This workgroup should be </w:t>
      </w:r>
      <w:proofErr w:type="gramStart"/>
      <w:r w:rsidR="00F630CE">
        <w:t>well-represented</w:t>
      </w:r>
      <w:proofErr w:type="gramEnd"/>
      <w:r w:rsidR="00F630CE">
        <w:t>, including:  private providers from both rural and urban settings, county boards and other pertinent contributors).</w:t>
      </w:r>
    </w:p>
    <w:p w:rsidR="00F630CE" w:rsidRDefault="00F630CE" w:rsidP="00F630CE"/>
    <w:p w:rsidR="00F630CE" w:rsidRDefault="00F630CE" w:rsidP="00F630CE">
      <w:r>
        <w:t>ENCLAVE</w:t>
      </w:r>
    </w:p>
    <w:p w:rsidR="00F630CE" w:rsidRDefault="00F630CE" w:rsidP="00F630CE"/>
    <w:p w:rsidR="00F630CE" w:rsidRDefault="00FB4F63" w:rsidP="00F630CE">
      <w:pPr>
        <w:pStyle w:val="ListParagraph"/>
        <w:numPr>
          <w:ilvl w:val="0"/>
          <w:numId w:val="2"/>
        </w:numPr>
      </w:pPr>
      <w:r>
        <w:t>Keep IPV.</w:t>
      </w:r>
    </w:p>
    <w:p w:rsidR="00C8280F" w:rsidRDefault="00FB4F63" w:rsidP="00F630CE">
      <w:pPr>
        <w:pStyle w:val="ListParagraph"/>
        <w:numPr>
          <w:ilvl w:val="0"/>
          <w:numId w:val="2"/>
        </w:numPr>
      </w:pPr>
      <w:r>
        <w:t>Okay with the time limit, but change from 24 months to</w:t>
      </w:r>
      <w:r w:rsidR="00C8280F">
        <w:t xml:space="preserve"> 4000 hours per lifetime with the exception process as stated</w:t>
      </w:r>
      <w:r>
        <w:t xml:space="preserve"> in the definition</w:t>
      </w:r>
      <w:r w:rsidR="00C8280F">
        <w:t>.</w:t>
      </w:r>
    </w:p>
    <w:p w:rsidR="00C8280F" w:rsidRDefault="00C8280F" w:rsidP="00F630CE">
      <w:pPr>
        <w:pStyle w:val="ListParagraph"/>
        <w:numPr>
          <w:ilvl w:val="0"/>
          <w:numId w:val="2"/>
        </w:numPr>
      </w:pPr>
      <w:r>
        <w:t>Current enclaves</w:t>
      </w:r>
      <w:r w:rsidR="001F1E28">
        <w:t xml:space="preserve"> remain throughout the transition.  Group size cannot exceed 8.  Backfilling is permitted, but </w:t>
      </w:r>
      <w:r w:rsidR="00FB4F63">
        <w:t>those individuals will enter the enclave under the new service guidelines</w:t>
      </w:r>
      <w:r w:rsidR="001F1E28">
        <w:t>.</w:t>
      </w:r>
    </w:p>
    <w:p w:rsidR="001F1E28" w:rsidRDefault="001F1E28" w:rsidP="001F1E28"/>
    <w:p w:rsidR="001F1E28" w:rsidRDefault="001F1E28" w:rsidP="001F1E28">
      <w:r>
        <w:t>ICS DEFINITION</w:t>
      </w:r>
    </w:p>
    <w:p w:rsidR="001F1E28" w:rsidRDefault="001F1E28" w:rsidP="001F1E28"/>
    <w:p w:rsidR="001F1E28" w:rsidRDefault="00221F2E" w:rsidP="001F1E28">
      <w:pPr>
        <w:pStyle w:val="ListParagraph"/>
        <w:numPr>
          <w:ilvl w:val="0"/>
          <w:numId w:val="3"/>
        </w:numPr>
      </w:pPr>
      <w:r>
        <w:t>Page 3 of IPV describes settings.  Need to be more descriptive in ICS like IPV.</w:t>
      </w:r>
    </w:p>
    <w:p w:rsidR="00221F2E" w:rsidRDefault="00221F2E" w:rsidP="001F1E28">
      <w:pPr>
        <w:pStyle w:val="ListParagraph"/>
        <w:numPr>
          <w:ilvl w:val="0"/>
          <w:numId w:val="3"/>
        </w:numPr>
      </w:pPr>
      <w:r>
        <w:t>Health and Safety should be addressed in ICS</w:t>
      </w:r>
    </w:p>
    <w:p w:rsidR="00221F2E" w:rsidRDefault="00221F2E" w:rsidP="001F1E28">
      <w:pPr>
        <w:pStyle w:val="ListParagraph"/>
        <w:numPr>
          <w:ilvl w:val="0"/>
          <w:numId w:val="3"/>
        </w:numPr>
      </w:pPr>
      <w:r>
        <w:lastRenderedPageBreak/>
        <w:t xml:space="preserve">ICS-“engaging activities that build social capital”???  Suggestion:  Replace </w:t>
      </w:r>
      <w:r w:rsidR="00FB4F63">
        <w:t>“</w:t>
      </w:r>
      <w:r>
        <w:t>social capital</w:t>
      </w:r>
      <w:r w:rsidR="00FB4F63">
        <w:t>”</w:t>
      </w:r>
      <w:r>
        <w:t xml:space="preserve">.  </w:t>
      </w:r>
    </w:p>
    <w:p w:rsidR="00913D1D" w:rsidRDefault="00221F2E" w:rsidP="00913D1D">
      <w:pPr>
        <w:pStyle w:val="ListParagraph"/>
        <w:numPr>
          <w:ilvl w:val="0"/>
          <w:numId w:val="3"/>
        </w:numPr>
      </w:pPr>
      <w:r>
        <w:t>Strengthen the definition</w:t>
      </w:r>
      <w:r w:rsidR="00913D1D">
        <w:t>, including adding specialized day habilitation</w:t>
      </w:r>
    </w:p>
    <w:p w:rsidR="00221F2E" w:rsidRDefault="00221F2E" w:rsidP="00221F2E">
      <w:pPr>
        <w:pStyle w:val="ListParagraph"/>
        <w:numPr>
          <w:ilvl w:val="0"/>
          <w:numId w:val="3"/>
        </w:numPr>
      </w:pPr>
      <w:r>
        <w:t xml:space="preserve">Add behavior supports and personal care.  New HPC definition is too similar.  </w:t>
      </w:r>
    </w:p>
    <w:p w:rsidR="00525308" w:rsidRDefault="00525308" w:rsidP="00221F2E">
      <w:pPr>
        <w:pStyle w:val="ListParagraph"/>
        <w:numPr>
          <w:ilvl w:val="0"/>
          <w:numId w:val="3"/>
        </w:numPr>
      </w:pPr>
      <w:r>
        <w:t>Ask for status of service definition of HPC.</w:t>
      </w:r>
    </w:p>
    <w:p w:rsidR="00FB4F63" w:rsidRDefault="00FB4F63" w:rsidP="00221F2E">
      <w:pPr>
        <w:pStyle w:val="ListParagraph"/>
        <w:numPr>
          <w:ilvl w:val="0"/>
          <w:numId w:val="3"/>
        </w:numPr>
      </w:pPr>
      <w:r>
        <w:t>Concern is that the department may wish to do away with ICS and go strictly with HPC.  Ask.</w:t>
      </w:r>
    </w:p>
    <w:p w:rsidR="00525308" w:rsidRDefault="00525308" w:rsidP="00525308"/>
    <w:p w:rsidR="00525308" w:rsidRDefault="00EB1646" w:rsidP="00525308">
      <w:r>
        <w:t>SE-Individual</w:t>
      </w:r>
    </w:p>
    <w:p w:rsidR="00525308" w:rsidRDefault="00525308" w:rsidP="00525308"/>
    <w:p w:rsidR="00525308" w:rsidRDefault="00FB4F63" w:rsidP="00525308">
      <w:pPr>
        <w:pStyle w:val="ListParagraph"/>
        <w:numPr>
          <w:ilvl w:val="0"/>
          <w:numId w:val="4"/>
        </w:numPr>
      </w:pPr>
      <w:r>
        <w:t xml:space="preserve">11 sub-categories, </w:t>
      </w:r>
      <w:r w:rsidR="00525308">
        <w:t>job coaching and job dev</w:t>
      </w:r>
      <w:r>
        <w:t xml:space="preserve">elopment are too similar to </w:t>
      </w:r>
      <w:proofErr w:type="gramStart"/>
      <w:r>
        <w:t>OOD which</w:t>
      </w:r>
      <w:proofErr w:type="gramEnd"/>
      <w:r>
        <w:t xml:space="preserve"> makes this too confusing.  No need to be this complex.</w:t>
      </w:r>
    </w:p>
    <w:p w:rsidR="00525308" w:rsidRDefault="00525308" w:rsidP="00525308">
      <w:pPr>
        <w:pStyle w:val="ListParagraph"/>
        <w:numPr>
          <w:ilvl w:val="0"/>
          <w:numId w:val="4"/>
        </w:numPr>
      </w:pPr>
      <w:r>
        <w:t xml:space="preserve">Simplify—the process.  </w:t>
      </w:r>
    </w:p>
    <w:p w:rsidR="00525308" w:rsidRDefault="00525308" w:rsidP="00525308">
      <w:pPr>
        <w:pStyle w:val="ListParagraph"/>
        <w:numPr>
          <w:ilvl w:val="0"/>
          <w:numId w:val="4"/>
        </w:numPr>
      </w:pPr>
      <w:r>
        <w:t xml:space="preserve">Heard </w:t>
      </w:r>
      <w:r w:rsidR="00FB4F63">
        <w:t>CMS is</w:t>
      </w:r>
      <w:r w:rsidR="00EB1646">
        <w:t xml:space="preserve"> not in support outcome payments.  Need to check the status.</w:t>
      </w:r>
    </w:p>
    <w:p w:rsidR="00525308" w:rsidRDefault="00EB1646" w:rsidP="00525308">
      <w:pPr>
        <w:pStyle w:val="ListParagraph"/>
        <w:numPr>
          <w:ilvl w:val="0"/>
          <w:numId w:val="4"/>
        </w:numPr>
      </w:pPr>
      <w:r>
        <w:t>Revisit the support service definition</w:t>
      </w:r>
      <w:r w:rsidR="00FB4F63">
        <w:t>s</w:t>
      </w:r>
    </w:p>
    <w:p w:rsidR="00EB1646" w:rsidRDefault="00EB1646" w:rsidP="00EB1646"/>
    <w:p w:rsidR="00EB1646" w:rsidRDefault="009853C3" w:rsidP="00EB1646">
      <w:r>
        <w:t>WAGES</w:t>
      </w:r>
    </w:p>
    <w:p w:rsidR="009853C3" w:rsidRDefault="009853C3" w:rsidP="00EB1646"/>
    <w:p w:rsidR="009853C3" w:rsidRDefault="009853C3" w:rsidP="009853C3">
      <w:pPr>
        <w:pStyle w:val="ListParagraph"/>
        <w:numPr>
          <w:ilvl w:val="0"/>
          <w:numId w:val="5"/>
        </w:numPr>
      </w:pPr>
      <w:r>
        <w:t xml:space="preserve">Sub-Minimum-requirement in the definition may work itself out with DOL </w:t>
      </w:r>
    </w:p>
    <w:p w:rsidR="009853C3" w:rsidRDefault="009853C3" w:rsidP="009853C3">
      <w:pPr>
        <w:pStyle w:val="ListParagraph"/>
        <w:numPr>
          <w:ilvl w:val="0"/>
          <w:numId w:val="5"/>
        </w:numPr>
      </w:pPr>
      <w:r>
        <w:t>Prevailing Wage-Remove.  Use OPRA language</w:t>
      </w:r>
    </w:p>
    <w:p w:rsidR="006525F4" w:rsidRDefault="006525F4" w:rsidP="006525F4"/>
    <w:p w:rsidR="006525F4" w:rsidRDefault="006525F4" w:rsidP="006525F4">
      <w:r>
        <w:t>IPV</w:t>
      </w:r>
    </w:p>
    <w:p w:rsidR="006525F4" w:rsidRDefault="006525F4" w:rsidP="006525F4"/>
    <w:p w:rsidR="006525F4" w:rsidRDefault="006525F4" w:rsidP="00FB4F63">
      <w:pPr>
        <w:pStyle w:val="ListParagraph"/>
        <w:numPr>
          <w:ilvl w:val="0"/>
          <w:numId w:val="6"/>
        </w:numPr>
      </w:pPr>
      <w:r>
        <w:t xml:space="preserve">Concern about how to pay wages if that option is available.  Need to have further discussion with the department. </w:t>
      </w:r>
    </w:p>
    <w:p w:rsidR="00FB4F63" w:rsidRDefault="00FB4F63" w:rsidP="00FB4F63">
      <w:pPr>
        <w:pStyle w:val="ListParagraph"/>
        <w:numPr>
          <w:ilvl w:val="0"/>
          <w:numId w:val="6"/>
        </w:numPr>
      </w:pPr>
    </w:p>
    <w:p w:rsidR="006525F4" w:rsidRDefault="006525F4" w:rsidP="006525F4">
      <w:r>
        <w:t>ANNUAL CAP</w:t>
      </w:r>
    </w:p>
    <w:p w:rsidR="006525F4" w:rsidRDefault="006525F4" w:rsidP="006525F4">
      <w:r>
        <w:tab/>
      </w:r>
    </w:p>
    <w:p w:rsidR="006525F4" w:rsidRDefault="006525F4" w:rsidP="006525F4">
      <w:pPr>
        <w:pStyle w:val="ListParagraph"/>
        <w:numPr>
          <w:ilvl w:val="0"/>
          <w:numId w:val="6"/>
        </w:numPr>
      </w:pPr>
      <w:r>
        <w:t>Raise the annual cap to 1625 per year</w:t>
      </w:r>
      <w:r w:rsidR="00FB4F63">
        <w:t xml:space="preserve"> allowing private providers to be open for 260 da</w:t>
      </w:r>
      <w:r w:rsidR="00EE71C4">
        <w:t>ys per year, not 240.  52x31.25=1625</w:t>
      </w:r>
    </w:p>
    <w:p w:rsidR="006525F4" w:rsidRDefault="006525F4" w:rsidP="006525F4"/>
    <w:p w:rsidR="006525F4" w:rsidRDefault="006525F4" w:rsidP="006525F4">
      <w:r>
        <w:t>PROVIDER QUALIFICATIONS</w:t>
      </w:r>
    </w:p>
    <w:p w:rsidR="006525F4" w:rsidRDefault="006525F4" w:rsidP="006525F4"/>
    <w:p w:rsidR="006525F4" w:rsidRDefault="00E1126B" w:rsidP="006525F4">
      <w:pPr>
        <w:pStyle w:val="ListParagraph"/>
        <w:numPr>
          <w:ilvl w:val="0"/>
          <w:numId w:val="6"/>
        </w:numPr>
      </w:pPr>
      <w:r>
        <w:t>Revis</w:t>
      </w:r>
      <w:r w:rsidR="00EE71C4">
        <w:t>it staff qualifications.  Seems</w:t>
      </w:r>
      <w:r>
        <w:t xml:space="preserve"> to be too lofty.</w:t>
      </w:r>
    </w:p>
    <w:p w:rsidR="00E1126B" w:rsidRDefault="00E1126B" w:rsidP="006525F4">
      <w:pPr>
        <w:pStyle w:val="ListParagraph"/>
        <w:numPr>
          <w:ilvl w:val="0"/>
          <w:numId w:val="6"/>
        </w:numPr>
      </w:pPr>
      <w:r>
        <w:t>Grandfather existing staff</w:t>
      </w:r>
    </w:p>
    <w:p w:rsidR="00E1126B" w:rsidRDefault="00EE71C4" w:rsidP="006525F4">
      <w:pPr>
        <w:pStyle w:val="ListParagraph"/>
        <w:numPr>
          <w:ilvl w:val="0"/>
          <w:numId w:val="6"/>
        </w:numPr>
      </w:pPr>
      <w:r>
        <w:t>Clarity on</w:t>
      </w:r>
      <w:r w:rsidR="00E1126B">
        <w:t>1 year experience</w:t>
      </w:r>
      <w:r>
        <w:t xml:space="preserve"> requirement</w:t>
      </w:r>
    </w:p>
    <w:p w:rsidR="00E1126B" w:rsidRDefault="00E1126B" w:rsidP="00E1126B"/>
    <w:p w:rsidR="00E1126B" w:rsidRDefault="00E1126B" w:rsidP="00E1126B">
      <w:r>
        <w:t>USE OF FACILITIES</w:t>
      </w:r>
    </w:p>
    <w:p w:rsidR="00E1126B" w:rsidRDefault="00E1126B" w:rsidP="00E1126B"/>
    <w:p w:rsidR="00E1126B" w:rsidRDefault="00E1126B" w:rsidP="00E1126B">
      <w:pPr>
        <w:pStyle w:val="ListParagraph"/>
        <w:numPr>
          <w:ilvl w:val="0"/>
          <w:numId w:val="7"/>
        </w:numPr>
      </w:pPr>
      <w:r>
        <w:t>Person’s plan should indicat</w:t>
      </w:r>
      <w:r w:rsidR="00EE71C4">
        <w:t xml:space="preserve">e how much time a person wants to </w:t>
      </w:r>
      <w:r>
        <w:t xml:space="preserve">spend in a facility and how much time in the community.  Add language differentiating the types of supports </w:t>
      </w:r>
    </w:p>
    <w:p w:rsidR="00EE71C4" w:rsidRDefault="00EE71C4" w:rsidP="00EE71C4"/>
    <w:p w:rsidR="00EE71C4" w:rsidRDefault="00EE71C4" w:rsidP="00EE71C4"/>
    <w:p w:rsidR="006201EA" w:rsidRDefault="006201EA" w:rsidP="006201EA"/>
    <w:p w:rsidR="006201EA" w:rsidRDefault="006201EA" w:rsidP="006201EA">
      <w:r>
        <w:t>RATES</w:t>
      </w:r>
    </w:p>
    <w:p w:rsidR="006201EA" w:rsidRDefault="006201EA" w:rsidP="006201EA"/>
    <w:p w:rsidR="006201EA" w:rsidRDefault="00EE71C4" w:rsidP="006201EA">
      <w:pPr>
        <w:pStyle w:val="ListParagraph"/>
        <w:numPr>
          <w:ilvl w:val="0"/>
          <w:numId w:val="7"/>
        </w:numPr>
      </w:pPr>
      <w:r>
        <w:t>Will share</w:t>
      </w:r>
      <w:r w:rsidR="006201EA">
        <w:t xml:space="preserve"> the overall concerns, including impact</w:t>
      </w:r>
      <w:r>
        <w:t xml:space="preserve"> regarding the proposed rates and increase in expenses</w:t>
      </w:r>
      <w:r w:rsidR="006201EA">
        <w:t xml:space="preserve">.  We anticipate that another meeting will need to be scheduled to discuss rates/expenses.  </w:t>
      </w:r>
    </w:p>
    <w:p w:rsidR="00E1126B" w:rsidRDefault="00E1126B" w:rsidP="00E1126B"/>
    <w:p w:rsidR="00EE71C4" w:rsidRDefault="00EE71C4" w:rsidP="00E1126B">
      <w:r>
        <w:t>Meeting with the department is scheduled for Tuesday, May 26th</w:t>
      </w:r>
    </w:p>
    <w:p w:rsidR="006525F4" w:rsidRDefault="006525F4" w:rsidP="006525F4"/>
    <w:p w:rsidR="006525F4" w:rsidRDefault="006525F4" w:rsidP="006525F4"/>
    <w:p w:rsidR="009853C3" w:rsidRDefault="009853C3" w:rsidP="009853C3"/>
    <w:p w:rsidR="009853C3" w:rsidRDefault="009853C3" w:rsidP="009853C3"/>
    <w:p w:rsidR="00AA5151" w:rsidRDefault="00AA5151" w:rsidP="00AA5151"/>
    <w:p w:rsidR="00AA5151" w:rsidRDefault="00AA5151" w:rsidP="00AA5151"/>
    <w:p w:rsidR="00AA5151" w:rsidRPr="00AA47F9" w:rsidRDefault="00AA5151" w:rsidP="00AA5151"/>
    <w:sectPr w:rsidR="00AA5151" w:rsidRPr="00AA47F9" w:rsidSect="005143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C19"/>
    <w:multiLevelType w:val="hybridMultilevel"/>
    <w:tmpl w:val="D77C7282"/>
    <w:lvl w:ilvl="0" w:tplc="E702BA6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8192C"/>
    <w:multiLevelType w:val="hybridMultilevel"/>
    <w:tmpl w:val="AE6CE202"/>
    <w:lvl w:ilvl="0" w:tplc="E702BA6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109AC"/>
    <w:multiLevelType w:val="hybridMultilevel"/>
    <w:tmpl w:val="AF7CA9E8"/>
    <w:lvl w:ilvl="0" w:tplc="E702BA6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234A3"/>
    <w:multiLevelType w:val="hybridMultilevel"/>
    <w:tmpl w:val="CA0853F6"/>
    <w:lvl w:ilvl="0" w:tplc="E702BA6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3292B"/>
    <w:multiLevelType w:val="hybridMultilevel"/>
    <w:tmpl w:val="18CEEA58"/>
    <w:lvl w:ilvl="0" w:tplc="E702BA6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A52A4"/>
    <w:multiLevelType w:val="hybridMultilevel"/>
    <w:tmpl w:val="4E7EB71A"/>
    <w:lvl w:ilvl="0" w:tplc="E702BA6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D634B"/>
    <w:multiLevelType w:val="hybridMultilevel"/>
    <w:tmpl w:val="0FAA4702"/>
    <w:lvl w:ilvl="0" w:tplc="E702BA6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F9"/>
    <w:rsid w:val="001F1E28"/>
    <w:rsid w:val="00221F2E"/>
    <w:rsid w:val="005143D0"/>
    <w:rsid w:val="005205B9"/>
    <w:rsid w:val="00525308"/>
    <w:rsid w:val="006201EA"/>
    <w:rsid w:val="006525F4"/>
    <w:rsid w:val="00913D1D"/>
    <w:rsid w:val="009853C3"/>
    <w:rsid w:val="00AA47F9"/>
    <w:rsid w:val="00AA5151"/>
    <w:rsid w:val="00C8280F"/>
    <w:rsid w:val="00E1126B"/>
    <w:rsid w:val="00EB1646"/>
    <w:rsid w:val="00EE71C4"/>
    <w:rsid w:val="00F630CE"/>
    <w:rsid w:val="00FB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38B5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2804</Characters>
  <Application>Microsoft Macintosh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Umstot</dc:creator>
  <cp:keywords/>
  <dc:description/>
  <cp:lastModifiedBy>Jason Umstot</cp:lastModifiedBy>
  <cp:revision>2</cp:revision>
  <dcterms:created xsi:type="dcterms:W3CDTF">2015-05-22T01:54:00Z</dcterms:created>
  <dcterms:modified xsi:type="dcterms:W3CDTF">2015-05-22T01:54:00Z</dcterms:modified>
</cp:coreProperties>
</file>