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8B8" w:rsidRPr="005265D1" w:rsidRDefault="004C1067" w:rsidP="008E753A">
      <w:pPr>
        <w:numPr>
          <w:ilvl w:val="0"/>
          <w:numId w:val="1"/>
        </w:numPr>
        <w:ind w:right="-720"/>
        <w:rPr>
          <w:rFonts w:asciiTheme="minorHAnsi" w:hAnsiTheme="minorHAnsi" w:cs="Arial"/>
          <w:b/>
          <w:szCs w:val="24"/>
        </w:rPr>
      </w:pPr>
      <w:r w:rsidRPr="005265D1">
        <w:rPr>
          <w:rFonts w:asciiTheme="minorHAnsi" w:hAnsiTheme="minorHAnsi" w:cs="Arial"/>
          <w:b/>
          <w:szCs w:val="24"/>
        </w:rPr>
        <w:t>Call to Order</w:t>
      </w:r>
    </w:p>
    <w:p w:rsidR="000548B8" w:rsidRPr="005265D1" w:rsidRDefault="000548B8" w:rsidP="000548B8">
      <w:pPr>
        <w:rPr>
          <w:rFonts w:asciiTheme="minorHAnsi" w:hAnsiTheme="minorHAnsi" w:cs="Arial"/>
          <w:b/>
          <w:szCs w:val="24"/>
        </w:rPr>
      </w:pPr>
    </w:p>
    <w:p w:rsidR="0058163A" w:rsidRPr="005265D1" w:rsidRDefault="0058163A" w:rsidP="00AB508A">
      <w:pPr>
        <w:pStyle w:val="PlainText"/>
        <w:jc w:val="both"/>
        <w:rPr>
          <w:rFonts w:asciiTheme="minorHAnsi" w:hAnsiTheme="minorHAnsi"/>
          <w:sz w:val="24"/>
          <w:szCs w:val="24"/>
        </w:rPr>
      </w:pPr>
      <w:r w:rsidRPr="005265D1">
        <w:rPr>
          <w:rFonts w:asciiTheme="minorHAnsi" w:hAnsiTheme="minorHAnsi" w:cs="Arial"/>
          <w:sz w:val="24"/>
          <w:szCs w:val="24"/>
        </w:rPr>
        <w:t>Tom Weaver</w:t>
      </w:r>
      <w:r w:rsidR="0046694E" w:rsidRPr="005265D1">
        <w:rPr>
          <w:rFonts w:asciiTheme="minorHAnsi" w:hAnsiTheme="minorHAnsi" w:cs="Arial"/>
          <w:sz w:val="24"/>
          <w:szCs w:val="24"/>
        </w:rPr>
        <w:t xml:space="preserve">, </w:t>
      </w:r>
      <w:r w:rsidRPr="005265D1">
        <w:rPr>
          <w:rFonts w:asciiTheme="minorHAnsi" w:hAnsiTheme="minorHAnsi" w:cs="Arial"/>
          <w:sz w:val="24"/>
          <w:szCs w:val="24"/>
        </w:rPr>
        <w:t xml:space="preserve">Acting </w:t>
      </w:r>
      <w:r w:rsidR="00987A42" w:rsidRPr="005265D1">
        <w:rPr>
          <w:rFonts w:asciiTheme="minorHAnsi" w:hAnsiTheme="minorHAnsi" w:cs="Arial"/>
          <w:sz w:val="24"/>
          <w:szCs w:val="24"/>
        </w:rPr>
        <w:t>Chair</w:t>
      </w:r>
      <w:r w:rsidR="0046694E" w:rsidRPr="005265D1">
        <w:rPr>
          <w:rFonts w:asciiTheme="minorHAnsi" w:hAnsiTheme="minorHAnsi" w:cs="Arial"/>
          <w:sz w:val="24"/>
          <w:szCs w:val="24"/>
        </w:rPr>
        <w:t>,</w:t>
      </w:r>
      <w:r w:rsidR="000548B8" w:rsidRPr="005265D1">
        <w:rPr>
          <w:rFonts w:asciiTheme="minorHAnsi" w:hAnsiTheme="minorHAnsi" w:cs="Arial"/>
          <w:sz w:val="24"/>
          <w:szCs w:val="24"/>
        </w:rPr>
        <w:t xml:space="preserve"> ca</w:t>
      </w:r>
      <w:r w:rsidR="007843B0" w:rsidRPr="005265D1">
        <w:rPr>
          <w:rFonts w:asciiTheme="minorHAnsi" w:hAnsiTheme="minorHAnsi" w:cs="Arial"/>
          <w:sz w:val="24"/>
          <w:szCs w:val="24"/>
        </w:rPr>
        <w:t xml:space="preserve">lled the meeting to order at </w:t>
      </w:r>
      <w:r w:rsidR="006748AC" w:rsidRPr="005265D1">
        <w:rPr>
          <w:rFonts w:asciiTheme="minorHAnsi" w:hAnsiTheme="minorHAnsi" w:cs="Arial"/>
          <w:sz w:val="24"/>
          <w:szCs w:val="24"/>
        </w:rPr>
        <w:t>10:1</w:t>
      </w:r>
      <w:r w:rsidRPr="005265D1">
        <w:rPr>
          <w:rFonts w:asciiTheme="minorHAnsi" w:hAnsiTheme="minorHAnsi" w:cs="Arial"/>
          <w:sz w:val="24"/>
          <w:szCs w:val="24"/>
        </w:rPr>
        <w:t>2</w:t>
      </w:r>
      <w:r w:rsidR="00EC3C97" w:rsidRPr="005265D1">
        <w:rPr>
          <w:rFonts w:asciiTheme="minorHAnsi" w:hAnsiTheme="minorHAnsi" w:cs="Arial"/>
          <w:sz w:val="24"/>
          <w:szCs w:val="24"/>
        </w:rPr>
        <w:t xml:space="preserve"> a</w:t>
      </w:r>
      <w:r w:rsidRPr="005265D1">
        <w:rPr>
          <w:rFonts w:asciiTheme="minorHAnsi" w:hAnsiTheme="minorHAnsi" w:cs="Arial"/>
          <w:sz w:val="24"/>
          <w:szCs w:val="24"/>
        </w:rPr>
        <w:t>.m</w:t>
      </w:r>
      <w:r w:rsidR="00AA40C1" w:rsidRPr="005265D1">
        <w:rPr>
          <w:rFonts w:asciiTheme="minorHAnsi" w:hAnsiTheme="minorHAnsi" w:cs="Arial"/>
          <w:sz w:val="24"/>
          <w:szCs w:val="24"/>
        </w:rPr>
        <w:t>.</w:t>
      </w:r>
      <w:r w:rsidR="000548B8" w:rsidRPr="005265D1">
        <w:rPr>
          <w:rFonts w:asciiTheme="minorHAnsi" w:hAnsiTheme="minorHAnsi" w:cs="Arial"/>
          <w:sz w:val="24"/>
          <w:szCs w:val="24"/>
        </w:rPr>
        <w:t xml:space="preserve"> </w:t>
      </w:r>
      <w:r w:rsidRPr="005265D1">
        <w:rPr>
          <w:rFonts w:asciiTheme="minorHAnsi" w:hAnsiTheme="minorHAnsi"/>
          <w:sz w:val="24"/>
          <w:szCs w:val="24"/>
        </w:rPr>
        <w:t xml:space="preserve">Present at the meeting were:  Roy Cherry, Treasurer; Bob </w:t>
      </w:r>
      <w:proofErr w:type="spellStart"/>
      <w:r w:rsidRPr="005265D1">
        <w:rPr>
          <w:rFonts w:asciiTheme="minorHAnsi" w:hAnsiTheme="minorHAnsi"/>
          <w:sz w:val="24"/>
          <w:szCs w:val="24"/>
        </w:rPr>
        <w:t>Heinzerling</w:t>
      </w:r>
      <w:proofErr w:type="spellEnd"/>
      <w:r w:rsidRPr="005265D1">
        <w:rPr>
          <w:rFonts w:asciiTheme="minorHAnsi" w:hAnsiTheme="minorHAnsi"/>
          <w:sz w:val="24"/>
          <w:szCs w:val="24"/>
        </w:rPr>
        <w:t xml:space="preserve">, Secretary; Than Johnson, Immediate-Past Chair; Marti Adams; Anna Barrett; Diane </w:t>
      </w:r>
      <w:proofErr w:type="spellStart"/>
      <w:r w:rsidRPr="005265D1">
        <w:rPr>
          <w:rFonts w:asciiTheme="minorHAnsi" w:hAnsiTheme="minorHAnsi"/>
          <w:sz w:val="24"/>
          <w:szCs w:val="24"/>
        </w:rPr>
        <w:t>Beastrom</w:t>
      </w:r>
      <w:proofErr w:type="spellEnd"/>
      <w:r w:rsidRPr="005265D1">
        <w:rPr>
          <w:rFonts w:asciiTheme="minorHAnsi" w:hAnsiTheme="minorHAnsi"/>
          <w:sz w:val="24"/>
          <w:szCs w:val="24"/>
        </w:rPr>
        <w:t xml:space="preserve">; Roger </w:t>
      </w:r>
      <w:proofErr w:type="spellStart"/>
      <w:r w:rsidRPr="005265D1">
        <w:rPr>
          <w:rFonts w:asciiTheme="minorHAnsi" w:hAnsiTheme="minorHAnsi"/>
          <w:sz w:val="24"/>
          <w:szCs w:val="24"/>
        </w:rPr>
        <w:t>Fortener</w:t>
      </w:r>
      <w:proofErr w:type="spellEnd"/>
      <w:r w:rsidRPr="005265D1">
        <w:rPr>
          <w:rFonts w:asciiTheme="minorHAnsi" w:hAnsiTheme="minorHAnsi"/>
          <w:sz w:val="24"/>
          <w:szCs w:val="24"/>
        </w:rPr>
        <w:t xml:space="preserve">; Adam </w:t>
      </w:r>
      <w:proofErr w:type="spellStart"/>
      <w:r w:rsidRPr="005265D1">
        <w:rPr>
          <w:rFonts w:asciiTheme="minorHAnsi" w:hAnsiTheme="minorHAnsi"/>
          <w:sz w:val="24"/>
          <w:szCs w:val="24"/>
        </w:rPr>
        <w:t>Guinther</w:t>
      </w:r>
      <w:proofErr w:type="spellEnd"/>
      <w:r w:rsidRPr="005265D1">
        <w:rPr>
          <w:rFonts w:asciiTheme="minorHAnsi" w:hAnsiTheme="minorHAnsi"/>
          <w:sz w:val="24"/>
          <w:szCs w:val="24"/>
        </w:rPr>
        <w:t xml:space="preserve">; Melanie </w:t>
      </w:r>
      <w:proofErr w:type="spellStart"/>
      <w:r w:rsidRPr="005265D1">
        <w:rPr>
          <w:rFonts w:asciiTheme="minorHAnsi" w:hAnsiTheme="minorHAnsi"/>
          <w:sz w:val="24"/>
          <w:szCs w:val="24"/>
        </w:rPr>
        <w:t>Kasten</w:t>
      </w:r>
      <w:proofErr w:type="spellEnd"/>
      <w:r w:rsidRPr="005265D1">
        <w:rPr>
          <w:rFonts w:asciiTheme="minorHAnsi" w:hAnsiTheme="minorHAnsi"/>
          <w:sz w:val="24"/>
          <w:szCs w:val="24"/>
        </w:rPr>
        <w:t xml:space="preserve">-Krause; Steve </w:t>
      </w:r>
      <w:proofErr w:type="spellStart"/>
      <w:r w:rsidRPr="005265D1">
        <w:rPr>
          <w:rFonts w:asciiTheme="minorHAnsi" w:hAnsiTheme="minorHAnsi"/>
          <w:sz w:val="24"/>
          <w:szCs w:val="24"/>
        </w:rPr>
        <w:t>McPeake</w:t>
      </w:r>
      <w:proofErr w:type="spellEnd"/>
      <w:r w:rsidRPr="005265D1">
        <w:rPr>
          <w:rFonts w:asciiTheme="minorHAnsi" w:hAnsiTheme="minorHAnsi"/>
          <w:sz w:val="24"/>
          <w:szCs w:val="24"/>
        </w:rPr>
        <w:t xml:space="preserve">; Donna Merrill; </w:t>
      </w:r>
      <w:proofErr w:type="spellStart"/>
      <w:r w:rsidRPr="005265D1">
        <w:rPr>
          <w:rFonts w:asciiTheme="minorHAnsi" w:hAnsiTheme="minorHAnsi"/>
          <w:sz w:val="24"/>
          <w:szCs w:val="24"/>
        </w:rPr>
        <w:t>Jorji</w:t>
      </w:r>
      <w:proofErr w:type="spellEnd"/>
      <w:r w:rsidRPr="005265D1">
        <w:rPr>
          <w:rFonts w:asciiTheme="minorHAnsi" w:hAnsiTheme="minorHAnsi"/>
          <w:sz w:val="24"/>
          <w:szCs w:val="24"/>
        </w:rPr>
        <w:t xml:space="preserve"> Milliken; Trish Otter; Matt </w:t>
      </w:r>
      <w:proofErr w:type="spellStart"/>
      <w:r w:rsidRPr="005265D1">
        <w:rPr>
          <w:rFonts w:asciiTheme="minorHAnsi" w:hAnsiTheme="minorHAnsi"/>
          <w:sz w:val="24"/>
          <w:szCs w:val="24"/>
        </w:rPr>
        <w:t>Ottiger</w:t>
      </w:r>
      <w:proofErr w:type="spellEnd"/>
      <w:r w:rsidRPr="005265D1">
        <w:rPr>
          <w:rFonts w:asciiTheme="minorHAnsi" w:hAnsiTheme="minorHAnsi"/>
          <w:sz w:val="24"/>
          <w:szCs w:val="24"/>
        </w:rPr>
        <w:t xml:space="preserve">; Debbie </w:t>
      </w:r>
      <w:proofErr w:type="spellStart"/>
      <w:r w:rsidRPr="005265D1">
        <w:rPr>
          <w:rFonts w:asciiTheme="minorHAnsi" w:hAnsiTheme="minorHAnsi"/>
          <w:sz w:val="24"/>
          <w:szCs w:val="24"/>
        </w:rPr>
        <w:t>Schmieding</w:t>
      </w:r>
      <w:proofErr w:type="spellEnd"/>
      <w:r w:rsidRPr="005265D1">
        <w:rPr>
          <w:rFonts w:asciiTheme="minorHAnsi" w:hAnsiTheme="minorHAnsi"/>
          <w:sz w:val="24"/>
          <w:szCs w:val="24"/>
        </w:rPr>
        <w:t xml:space="preserve">; Rebecca Sharp; </w:t>
      </w:r>
      <w:r w:rsidR="00555AD8" w:rsidRPr="005265D1">
        <w:rPr>
          <w:rFonts w:asciiTheme="minorHAnsi" w:hAnsiTheme="minorHAnsi"/>
          <w:sz w:val="24"/>
          <w:szCs w:val="24"/>
        </w:rPr>
        <w:t xml:space="preserve">and </w:t>
      </w:r>
      <w:r w:rsidRPr="005265D1">
        <w:rPr>
          <w:rFonts w:asciiTheme="minorHAnsi" w:hAnsiTheme="minorHAnsi"/>
          <w:sz w:val="24"/>
          <w:szCs w:val="24"/>
        </w:rPr>
        <w:t xml:space="preserve">Lynne </w:t>
      </w:r>
      <w:proofErr w:type="spellStart"/>
      <w:r w:rsidRPr="005265D1">
        <w:rPr>
          <w:rFonts w:asciiTheme="minorHAnsi" w:hAnsiTheme="minorHAnsi"/>
          <w:sz w:val="24"/>
          <w:szCs w:val="24"/>
        </w:rPr>
        <w:t>Urbanski</w:t>
      </w:r>
      <w:proofErr w:type="spellEnd"/>
      <w:r w:rsidR="00555AD8" w:rsidRPr="005265D1">
        <w:rPr>
          <w:rFonts w:asciiTheme="minorHAnsi" w:hAnsiTheme="minorHAnsi"/>
          <w:sz w:val="24"/>
          <w:szCs w:val="24"/>
        </w:rPr>
        <w:t>.</w:t>
      </w:r>
      <w:r w:rsidR="00AB508A" w:rsidRPr="005265D1">
        <w:rPr>
          <w:rFonts w:asciiTheme="minorHAnsi" w:hAnsiTheme="minorHAnsi"/>
          <w:sz w:val="24"/>
          <w:szCs w:val="24"/>
        </w:rPr>
        <w:t xml:space="preserve">  Also present were </w:t>
      </w:r>
      <w:r w:rsidRPr="005265D1">
        <w:rPr>
          <w:rFonts w:asciiTheme="minorHAnsi" w:hAnsiTheme="minorHAnsi"/>
          <w:sz w:val="24"/>
          <w:szCs w:val="24"/>
        </w:rPr>
        <w:t>OPRA Staff</w:t>
      </w:r>
      <w:r w:rsidR="00AB508A" w:rsidRPr="005265D1">
        <w:rPr>
          <w:rFonts w:asciiTheme="minorHAnsi" w:hAnsiTheme="minorHAnsi"/>
          <w:sz w:val="24"/>
          <w:szCs w:val="24"/>
        </w:rPr>
        <w:t xml:space="preserve">: </w:t>
      </w:r>
      <w:r w:rsidRPr="005265D1">
        <w:rPr>
          <w:rFonts w:asciiTheme="minorHAnsi" w:hAnsiTheme="minorHAnsi"/>
          <w:sz w:val="24"/>
          <w:szCs w:val="24"/>
        </w:rPr>
        <w:t xml:space="preserve"> Mark Davis</w:t>
      </w:r>
      <w:r w:rsidR="00AB508A" w:rsidRPr="005265D1">
        <w:rPr>
          <w:rFonts w:asciiTheme="minorHAnsi" w:hAnsiTheme="minorHAnsi"/>
          <w:sz w:val="24"/>
          <w:szCs w:val="24"/>
        </w:rPr>
        <w:t xml:space="preserve">, President; Anita Allen, Vice President; Jeff Davis, Director of Government Affairs; Jason </w:t>
      </w:r>
      <w:proofErr w:type="spellStart"/>
      <w:r w:rsidR="00AB508A" w:rsidRPr="005265D1">
        <w:rPr>
          <w:rFonts w:asciiTheme="minorHAnsi" w:hAnsiTheme="minorHAnsi"/>
          <w:sz w:val="24"/>
          <w:szCs w:val="24"/>
        </w:rPr>
        <w:t>Umstot</w:t>
      </w:r>
      <w:proofErr w:type="spellEnd"/>
      <w:r w:rsidR="00AB508A" w:rsidRPr="005265D1">
        <w:rPr>
          <w:rFonts w:asciiTheme="minorHAnsi" w:hAnsiTheme="minorHAnsi"/>
          <w:sz w:val="24"/>
          <w:szCs w:val="24"/>
        </w:rPr>
        <w:t xml:space="preserve">, Director Employment Services; and Mark Watson, </w:t>
      </w:r>
      <w:r w:rsidRPr="005265D1">
        <w:rPr>
          <w:rFonts w:asciiTheme="minorHAnsi" w:hAnsiTheme="minorHAnsi"/>
          <w:sz w:val="24"/>
          <w:szCs w:val="24"/>
        </w:rPr>
        <w:t>Policy Analyst</w:t>
      </w:r>
      <w:r w:rsidR="00AB508A" w:rsidRPr="005265D1">
        <w:rPr>
          <w:rFonts w:asciiTheme="minorHAnsi" w:hAnsiTheme="minorHAnsi"/>
          <w:sz w:val="24"/>
          <w:szCs w:val="24"/>
        </w:rPr>
        <w:t>.</w:t>
      </w:r>
    </w:p>
    <w:p w:rsidR="0058163A" w:rsidRPr="005265D1" w:rsidRDefault="0058163A" w:rsidP="00740FD3">
      <w:pPr>
        <w:ind w:right="-720"/>
        <w:rPr>
          <w:rFonts w:asciiTheme="minorHAnsi" w:hAnsiTheme="minorHAnsi" w:cs="Arial"/>
          <w:szCs w:val="24"/>
        </w:rPr>
      </w:pPr>
    </w:p>
    <w:p w:rsidR="007F033E" w:rsidRPr="005265D1" w:rsidRDefault="004C1067" w:rsidP="008E753A">
      <w:pPr>
        <w:pStyle w:val="ListParagraph"/>
        <w:numPr>
          <w:ilvl w:val="0"/>
          <w:numId w:val="1"/>
        </w:numPr>
        <w:ind w:right="-720"/>
        <w:rPr>
          <w:rFonts w:asciiTheme="minorHAnsi" w:hAnsiTheme="minorHAnsi" w:cs="Arial"/>
          <w:sz w:val="24"/>
          <w:szCs w:val="24"/>
        </w:rPr>
      </w:pPr>
      <w:r w:rsidRPr="005265D1">
        <w:rPr>
          <w:rFonts w:asciiTheme="minorHAnsi" w:hAnsiTheme="minorHAnsi" w:cs="Arial"/>
          <w:b/>
          <w:sz w:val="24"/>
          <w:szCs w:val="24"/>
        </w:rPr>
        <w:t>Minutes</w:t>
      </w:r>
    </w:p>
    <w:p w:rsidR="004022BE" w:rsidRPr="005265D1" w:rsidRDefault="003A03A1" w:rsidP="003A03A1">
      <w:pPr>
        <w:ind w:right="-720"/>
        <w:rPr>
          <w:rFonts w:asciiTheme="minorHAnsi" w:hAnsiTheme="minorHAnsi" w:cs="Arial"/>
          <w:szCs w:val="24"/>
        </w:rPr>
      </w:pPr>
      <w:r w:rsidRPr="005265D1">
        <w:rPr>
          <w:rFonts w:asciiTheme="minorHAnsi" w:hAnsiTheme="minorHAnsi"/>
          <w:szCs w:val="24"/>
        </w:rPr>
        <w:t>Steve moved and Donna seconded to accept the December 2014, January 2015 and February 2015 board minutes and the March 2015 executive committee minutes. Motion carried.</w:t>
      </w:r>
      <w:r w:rsidR="003C024F" w:rsidRPr="005265D1">
        <w:rPr>
          <w:rFonts w:asciiTheme="minorHAnsi" w:hAnsiTheme="minorHAnsi" w:cs="Arial"/>
          <w:szCs w:val="24"/>
        </w:rPr>
        <w:br/>
      </w:r>
    </w:p>
    <w:p w:rsidR="00446AC9" w:rsidRPr="005265D1" w:rsidRDefault="004C1067" w:rsidP="008E753A">
      <w:pPr>
        <w:pStyle w:val="ListParagraph"/>
        <w:numPr>
          <w:ilvl w:val="0"/>
          <w:numId w:val="1"/>
        </w:numPr>
        <w:ind w:right="-720"/>
        <w:rPr>
          <w:rFonts w:asciiTheme="minorHAnsi" w:hAnsiTheme="minorHAnsi" w:cs="Arial"/>
          <w:sz w:val="24"/>
          <w:szCs w:val="24"/>
        </w:rPr>
      </w:pPr>
      <w:r w:rsidRPr="005265D1">
        <w:rPr>
          <w:rFonts w:asciiTheme="minorHAnsi" w:hAnsiTheme="minorHAnsi" w:cs="Arial"/>
          <w:b/>
          <w:sz w:val="24"/>
          <w:szCs w:val="24"/>
        </w:rPr>
        <w:t>Consent Agenda</w:t>
      </w:r>
    </w:p>
    <w:p w:rsidR="003C608B" w:rsidRPr="005265D1" w:rsidRDefault="003C608B" w:rsidP="004F07A9">
      <w:pPr>
        <w:pStyle w:val="ListParagraph"/>
        <w:ind w:left="360" w:right="-720"/>
        <w:rPr>
          <w:rFonts w:asciiTheme="minorHAnsi" w:hAnsiTheme="minorHAnsi" w:cs="Arial"/>
          <w:sz w:val="24"/>
          <w:szCs w:val="24"/>
        </w:rPr>
      </w:pPr>
      <w:r w:rsidRPr="005265D1">
        <w:rPr>
          <w:rFonts w:asciiTheme="minorHAnsi" w:hAnsiTheme="minorHAnsi" w:cs="Arial"/>
          <w:sz w:val="24"/>
          <w:szCs w:val="24"/>
        </w:rPr>
        <w:t xml:space="preserve">Motion made by </w:t>
      </w:r>
      <w:r w:rsidR="00B52422" w:rsidRPr="005265D1">
        <w:rPr>
          <w:rFonts w:asciiTheme="minorHAnsi" w:hAnsiTheme="minorHAnsi" w:cs="Arial"/>
          <w:sz w:val="24"/>
          <w:szCs w:val="24"/>
        </w:rPr>
        <w:t>Anna</w:t>
      </w:r>
      <w:r w:rsidRPr="005265D1">
        <w:rPr>
          <w:rFonts w:asciiTheme="minorHAnsi" w:hAnsiTheme="minorHAnsi" w:cs="Arial"/>
          <w:sz w:val="24"/>
          <w:szCs w:val="24"/>
        </w:rPr>
        <w:t xml:space="preserve"> and seconded by </w:t>
      </w:r>
      <w:r w:rsidR="00F84958" w:rsidRPr="005265D1">
        <w:rPr>
          <w:rFonts w:asciiTheme="minorHAnsi" w:hAnsiTheme="minorHAnsi" w:cs="Arial"/>
          <w:sz w:val="24"/>
          <w:szCs w:val="24"/>
        </w:rPr>
        <w:t>Debbie</w:t>
      </w:r>
      <w:r w:rsidRPr="005265D1">
        <w:rPr>
          <w:rFonts w:asciiTheme="minorHAnsi" w:hAnsiTheme="minorHAnsi" w:cs="Arial"/>
          <w:sz w:val="24"/>
          <w:szCs w:val="24"/>
        </w:rPr>
        <w:t xml:space="preserve"> to accept the consent agenda</w:t>
      </w:r>
      <w:r w:rsidR="00DD248D" w:rsidRPr="005265D1">
        <w:rPr>
          <w:rFonts w:asciiTheme="minorHAnsi" w:hAnsiTheme="minorHAnsi" w:cs="Arial"/>
          <w:sz w:val="24"/>
          <w:szCs w:val="24"/>
        </w:rPr>
        <w:t xml:space="preserve"> as presented</w:t>
      </w:r>
      <w:r w:rsidR="00B52422" w:rsidRPr="005265D1">
        <w:rPr>
          <w:rFonts w:asciiTheme="minorHAnsi" w:hAnsiTheme="minorHAnsi" w:cs="Arial"/>
          <w:sz w:val="24"/>
          <w:szCs w:val="24"/>
        </w:rPr>
        <w:t>. M</w:t>
      </w:r>
      <w:r w:rsidRPr="005265D1">
        <w:rPr>
          <w:rFonts w:asciiTheme="minorHAnsi" w:hAnsiTheme="minorHAnsi" w:cs="Arial"/>
          <w:sz w:val="24"/>
          <w:szCs w:val="24"/>
        </w:rPr>
        <w:t>otion carried.</w:t>
      </w:r>
      <w:r w:rsidR="00860DC8" w:rsidRPr="005265D1">
        <w:rPr>
          <w:rFonts w:asciiTheme="minorHAnsi" w:hAnsiTheme="minorHAnsi" w:cs="Arial"/>
          <w:sz w:val="24"/>
          <w:szCs w:val="24"/>
        </w:rPr>
        <w:br/>
      </w:r>
    </w:p>
    <w:p w:rsidR="00243623" w:rsidRPr="005265D1" w:rsidRDefault="00243623" w:rsidP="00243623">
      <w:pPr>
        <w:pStyle w:val="ListParagraph"/>
        <w:numPr>
          <w:ilvl w:val="0"/>
          <w:numId w:val="1"/>
        </w:numPr>
        <w:ind w:right="-720"/>
        <w:rPr>
          <w:rFonts w:asciiTheme="minorHAnsi" w:hAnsiTheme="minorHAnsi" w:cs="Arial"/>
          <w:sz w:val="24"/>
          <w:szCs w:val="24"/>
        </w:rPr>
      </w:pPr>
      <w:r w:rsidRPr="005265D1">
        <w:rPr>
          <w:rFonts w:asciiTheme="minorHAnsi" w:hAnsiTheme="minorHAnsi"/>
          <w:b/>
          <w:sz w:val="24"/>
          <w:szCs w:val="24"/>
        </w:rPr>
        <w:t>State Budget</w:t>
      </w:r>
    </w:p>
    <w:p w:rsidR="00243623" w:rsidRPr="005265D1" w:rsidRDefault="00243623" w:rsidP="00243623">
      <w:pPr>
        <w:pStyle w:val="PlainText"/>
        <w:ind w:left="360"/>
        <w:jc w:val="both"/>
        <w:rPr>
          <w:rFonts w:asciiTheme="minorHAnsi" w:hAnsiTheme="minorHAnsi"/>
          <w:sz w:val="24"/>
          <w:szCs w:val="24"/>
        </w:rPr>
      </w:pPr>
      <w:r w:rsidRPr="005265D1">
        <w:rPr>
          <w:rFonts w:asciiTheme="minorHAnsi" w:hAnsiTheme="minorHAnsi"/>
          <w:sz w:val="24"/>
          <w:szCs w:val="24"/>
        </w:rPr>
        <w:t xml:space="preserve">Jeff Davis gave an overview of the status of the budget process. </w:t>
      </w:r>
    </w:p>
    <w:p w:rsidR="00243623" w:rsidRPr="005265D1" w:rsidRDefault="00243623" w:rsidP="00243623">
      <w:pPr>
        <w:pStyle w:val="PlainText"/>
        <w:ind w:left="360"/>
        <w:jc w:val="both"/>
        <w:rPr>
          <w:rFonts w:asciiTheme="minorHAnsi" w:hAnsiTheme="minorHAnsi"/>
          <w:sz w:val="24"/>
          <w:szCs w:val="24"/>
        </w:rPr>
      </w:pPr>
      <w:r w:rsidRPr="005265D1">
        <w:rPr>
          <w:rFonts w:asciiTheme="minorHAnsi" w:hAnsiTheme="minorHAnsi"/>
          <w:sz w:val="24"/>
          <w:szCs w:val="24"/>
        </w:rPr>
        <w:t xml:space="preserve">Mark provided an issues update on:  </w:t>
      </w:r>
    </w:p>
    <w:p w:rsidR="00243623" w:rsidRPr="005265D1" w:rsidRDefault="00243623" w:rsidP="00243623">
      <w:pPr>
        <w:pStyle w:val="PlainText"/>
        <w:numPr>
          <w:ilvl w:val="0"/>
          <w:numId w:val="3"/>
        </w:numPr>
        <w:jc w:val="both"/>
        <w:rPr>
          <w:rFonts w:asciiTheme="minorHAnsi" w:hAnsiTheme="minorHAnsi"/>
          <w:sz w:val="24"/>
          <w:szCs w:val="24"/>
        </w:rPr>
      </w:pPr>
      <w:r w:rsidRPr="005265D1">
        <w:rPr>
          <w:rFonts w:asciiTheme="minorHAnsi" w:hAnsiTheme="minorHAnsi" w:cs="Calibri"/>
          <w:sz w:val="24"/>
          <w:szCs w:val="24"/>
        </w:rPr>
        <w:t>DSO wages in Waiver and ICF</w:t>
      </w:r>
    </w:p>
    <w:p w:rsidR="00243623" w:rsidRPr="005265D1" w:rsidRDefault="00243623" w:rsidP="00243623">
      <w:pPr>
        <w:pStyle w:val="PlainText"/>
        <w:numPr>
          <w:ilvl w:val="0"/>
          <w:numId w:val="3"/>
        </w:numPr>
        <w:jc w:val="both"/>
        <w:rPr>
          <w:rFonts w:asciiTheme="minorHAnsi" w:hAnsiTheme="minorHAnsi"/>
          <w:sz w:val="24"/>
          <w:szCs w:val="24"/>
        </w:rPr>
      </w:pPr>
      <w:r w:rsidRPr="005265D1">
        <w:rPr>
          <w:rFonts w:asciiTheme="minorHAnsi" w:hAnsiTheme="minorHAnsi" w:cs="Calibri"/>
          <w:sz w:val="24"/>
          <w:szCs w:val="24"/>
        </w:rPr>
        <w:t>ICF policy and reimbursement changes</w:t>
      </w:r>
    </w:p>
    <w:p w:rsidR="00243623" w:rsidRPr="005265D1" w:rsidRDefault="00243623" w:rsidP="00243623">
      <w:pPr>
        <w:pStyle w:val="PlainText"/>
        <w:numPr>
          <w:ilvl w:val="0"/>
          <w:numId w:val="3"/>
        </w:numPr>
        <w:jc w:val="both"/>
        <w:rPr>
          <w:rFonts w:asciiTheme="minorHAnsi" w:hAnsiTheme="minorHAnsi"/>
          <w:sz w:val="24"/>
          <w:szCs w:val="24"/>
        </w:rPr>
      </w:pPr>
      <w:r w:rsidRPr="005265D1">
        <w:rPr>
          <w:rFonts w:asciiTheme="minorHAnsi" w:hAnsiTheme="minorHAnsi" w:cs="Calibri"/>
          <w:sz w:val="24"/>
          <w:szCs w:val="24"/>
        </w:rPr>
        <w:t>Waiver policy and reimbursement changes</w:t>
      </w:r>
    </w:p>
    <w:p w:rsidR="00243623" w:rsidRPr="005265D1" w:rsidRDefault="00243623" w:rsidP="00243623">
      <w:pPr>
        <w:pStyle w:val="ListParagraph"/>
        <w:numPr>
          <w:ilvl w:val="0"/>
          <w:numId w:val="3"/>
        </w:numPr>
        <w:rPr>
          <w:rFonts w:asciiTheme="minorHAnsi" w:hAnsiTheme="minorHAnsi"/>
          <w:sz w:val="24"/>
          <w:szCs w:val="24"/>
        </w:rPr>
      </w:pPr>
      <w:r w:rsidRPr="005265D1">
        <w:rPr>
          <w:rFonts w:asciiTheme="minorHAnsi" w:hAnsiTheme="minorHAnsi" w:cs="Calibri"/>
          <w:sz w:val="24"/>
          <w:szCs w:val="24"/>
        </w:rPr>
        <w:t>Employment First</w:t>
      </w:r>
    </w:p>
    <w:p w:rsidR="00243623" w:rsidRPr="005265D1" w:rsidRDefault="00243623" w:rsidP="00243623">
      <w:pPr>
        <w:pStyle w:val="ListParagraph"/>
        <w:numPr>
          <w:ilvl w:val="0"/>
          <w:numId w:val="3"/>
        </w:numPr>
        <w:rPr>
          <w:rFonts w:asciiTheme="minorHAnsi" w:hAnsiTheme="minorHAnsi"/>
          <w:sz w:val="24"/>
          <w:szCs w:val="24"/>
        </w:rPr>
      </w:pPr>
      <w:r w:rsidRPr="005265D1">
        <w:rPr>
          <w:rFonts w:asciiTheme="minorHAnsi" w:hAnsiTheme="minorHAnsi" w:cs="Calibri"/>
          <w:sz w:val="24"/>
          <w:szCs w:val="24"/>
        </w:rPr>
        <w:t>Developmental centers</w:t>
      </w:r>
    </w:p>
    <w:p w:rsidR="00243623" w:rsidRPr="005265D1" w:rsidRDefault="00243623" w:rsidP="00243623">
      <w:pPr>
        <w:pStyle w:val="ListParagraph"/>
        <w:numPr>
          <w:ilvl w:val="0"/>
          <w:numId w:val="3"/>
        </w:numPr>
        <w:rPr>
          <w:rFonts w:asciiTheme="minorHAnsi" w:hAnsiTheme="minorHAnsi"/>
          <w:sz w:val="24"/>
          <w:szCs w:val="24"/>
        </w:rPr>
      </w:pPr>
      <w:r w:rsidRPr="005265D1">
        <w:rPr>
          <w:rFonts w:asciiTheme="minorHAnsi" w:hAnsiTheme="minorHAnsi" w:cs="Calibri"/>
          <w:sz w:val="24"/>
          <w:szCs w:val="24"/>
        </w:rPr>
        <w:t>Independent providers</w:t>
      </w:r>
    </w:p>
    <w:p w:rsidR="00243623" w:rsidRPr="005265D1" w:rsidRDefault="00243623" w:rsidP="00243623">
      <w:pPr>
        <w:pStyle w:val="ListParagraph"/>
        <w:numPr>
          <w:ilvl w:val="0"/>
          <w:numId w:val="3"/>
        </w:numPr>
        <w:rPr>
          <w:rFonts w:asciiTheme="minorHAnsi" w:hAnsiTheme="minorHAnsi"/>
          <w:sz w:val="24"/>
          <w:szCs w:val="24"/>
        </w:rPr>
      </w:pPr>
      <w:r w:rsidRPr="005265D1">
        <w:rPr>
          <w:rFonts w:asciiTheme="minorHAnsi" w:hAnsiTheme="minorHAnsi" w:cs="Calibri"/>
          <w:sz w:val="24"/>
          <w:szCs w:val="24"/>
        </w:rPr>
        <w:t>Waiting list relief/additional waiver slots</w:t>
      </w:r>
    </w:p>
    <w:p w:rsidR="00243623" w:rsidRPr="005265D1" w:rsidRDefault="00243623" w:rsidP="00243623">
      <w:pPr>
        <w:pStyle w:val="ListParagraph"/>
        <w:numPr>
          <w:ilvl w:val="0"/>
          <w:numId w:val="3"/>
        </w:numPr>
        <w:rPr>
          <w:rFonts w:asciiTheme="minorHAnsi" w:hAnsiTheme="minorHAnsi"/>
          <w:sz w:val="24"/>
          <w:szCs w:val="24"/>
        </w:rPr>
      </w:pPr>
      <w:r w:rsidRPr="005265D1">
        <w:rPr>
          <w:rFonts w:asciiTheme="minorHAnsi" w:hAnsiTheme="minorHAnsi" w:cs="Calibri"/>
          <w:sz w:val="24"/>
          <w:szCs w:val="24"/>
        </w:rPr>
        <w:t>Medicaid extension to low-wage workers</w:t>
      </w:r>
    </w:p>
    <w:p w:rsidR="00243623" w:rsidRPr="005265D1" w:rsidRDefault="00243623" w:rsidP="00243623">
      <w:pPr>
        <w:pStyle w:val="ListParagraph"/>
        <w:numPr>
          <w:ilvl w:val="0"/>
          <w:numId w:val="3"/>
        </w:numPr>
        <w:rPr>
          <w:rFonts w:asciiTheme="minorHAnsi" w:hAnsiTheme="minorHAnsi"/>
          <w:sz w:val="24"/>
          <w:szCs w:val="24"/>
        </w:rPr>
      </w:pPr>
      <w:r w:rsidRPr="005265D1">
        <w:rPr>
          <w:rFonts w:asciiTheme="minorHAnsi" w:hAnsiTheme="minorHAnsi"/>
          <w:sz w:val="24"/>
          <w:szCs w:val="24"/>
        </w:rPr>
        <w:t>Managed care</w:t>
      </w:r>
    </w:p>
    <w:p w:rsidR="00243623" w:rsidRPr="005265D1" w:rsidRDefault="00243623" w:rsidP="00243623">
      <w:pPr>
        <w:pStyle w:val="ListParagraph"/>
        <w:numPr>
          <w:ilvl w:val="0"/>
          <w:numId w:val="3"/>
        </w:numPr>
        <w:rPr>
          <w:rFonts w:asciiTheme="minorHAnsi" w:hAnsiTheme="minorHAnsi"/>
          <w:sz w:val="24"/>
          <w:szCs w:val="24"/>
        </w:rPr>
      </w:pPr>
      <w:r w:rsidRPr="005265D1">
        <w:rPr>
          <w:rFonts w:asciiTheme="minorHAnsi" w:hAnsiTheme="minorHAnsi"/>
          <w:sz w:val="24"/>
          <w:szCs w:val="24"/>
        </w:rPr>
        <w:t>Tangible Personal Property (TPP) tax</w:t>
      </w:r>
    </w:p>
    <w:p w:rsidR="00243623" w:rsidRPr="005265D1" w:rsidRDefault="00243623" w:rsidP="00243623">
      <w:pPr>
        <w:pStyle w:val="ListParagraph"/>
        <w:numPr>
          <w:ilvl w:val="0"/>
          <w:numId w:val="3"/>
        </w:numPr>
        <w:rPr>
          <w:rFonts w:asciiTheme="minorHAnsi" w:hAnsiTheme="minorHAnsi"/>
          <w:sz w:val="24"/>
          <w:szCs w:val="24"/>
        </w:rPr>
      </w:pPr>
      <w:r w:rsidRPr="005265D1">
        <w:rPr>
          <w:rFonts w:asciiTheme="minorHAnsi" w:hAnsiTheme="minorHAnsi"/>
          <w:sz w:val="24"/>
          <w:szCs w:val="24"/>
        </w:rPr>
        <w:t>Removing the “R” word</w:t>
      </w:r>
    </w:p>
    <w:p w:rsidR="00243623" w:rsidRPr="005265D1" w:rsidRDefault="00243623" w:rsidP="00243623">
      <w:pPr>
        <w:pStyle w:val="ListParagraph"/>
        <w:numPr>
          <w:ilvl w:val="0"/>
          <w:numId w:val="3"/>
        </w:numPr>
        <w:rPr>
          <w:rFonts w:asciiTheme="minorHAnsi" w:hAnsiTheme="minorHAnsi"/>
          <w:sz w:val="24"/>
          <w:szCs w:val="24"/>
        </w:rPr>
      </w:pPr>
      <w:r w:rsidRPr="005265D1">
        <w:rPr>
          <w:rFonts w:asciiTheme="minorHAnsi" w:hAnsiTheme="minorHAnsi"/>
          <w:sz w:val="24"/>
          <w:szCs w:val="24"/>
        </w:rPr>
        <w:t>Consolidation of the Transitions DD waiver into the IO waiver</w:t>
      </w:r>
    </w:p>
    <w:p w:rsidR="00243623" w:rsidRPr="005265D1" w:rsidRDefault="00243623" w:rsidP="00243623">
      <w:pPr>
        <w:pStyle w:val="ListParagraph"/>
        <w:numPr>
          <w:ilvl w:val="0"/>
          <w:numId w:val="3"/>
        </w:numPr>
        <w:rPr>
          <w:rFonts w:asciiTheme="minorHAnsi" w:hAnsiTheme="minorHAnsi"/>
          <w:sz w:val="24"/>
          <w:szCs w:val="24"/>
        </w:rPr>
      </w:pPr>
      <w:r w:rsidRPr="005265D1">
        <w:rPr>
          <w:rFonts w:asciiTheme="minorHAnsi" w:hAnsiTheme="minorHAnsi"/>
          <w:sz w:val="24"/>
          <w:szCs w:val="24"/>
        </w:rPr>
        <w:t>Adding nursing services to IO waiver</w:t>
      </w:r>
    </w:p>
    <w:p w:rsidR="00243623" w:rsidRPr="005265D1" w:rsidRDefault="00243623" w:rsidP="00243623">
      <w:pPr>
        <w:pStyle w:val="ListParagraph"/>
        <w:numPr>
          <w:ilvl w:val="0"/>
          <w:numId w:val="3"/>
        </w:numPr>
        <w:rPr>
          <w:rFonts w:asciiTheme="minorHAnsi" w:hAnsiTheme="minorHAnsi"/>
          <w:sz w:val="24"/>
          <w:szCs w:val="24"/>
        </w:rPr>
      </w:pPr>
      <w:r w:rsidRPr="005265D1">
        <w:rPr>
          <w:rFonts w:asciiTheme="minorHAnsi" w:hAnsiTheme="minorHAnsi"/>
          <w:sz w:val="24"/>
          <w:szCs w:val="24"/>
        </w:rPr>
        <w:t>Housing</w:t>
      </w:r>
    </w:p>
    <w:p w:rsidR="00243623" w:rsidRPr="005265D1" w:rsidRDefault="00243623" w:rsidP="00243623">
      <w:pPr>
        <w:pStyle w:val="ListParagraph"/>
        <w:numPr>
          <w:ilvl w:val="0"/>
          <w:numId w:val="3"/>
        </w:numPr>
        <w:rPr>
          <w:rFonts w:asciiTheme="minorHAnsi" w:hAnsiTheme="minorHAnsi"/>
          <w:sz w:val="24"/>
          <w:szCs w:val="24"/>
        </w:rPr>
      </w:pPr>
      <w:r w:rsidRPr="005265D1">
        <w:rPr>
          <w:rFonts w:asciiTheme="minorHAnsi" w:hAnsiTheme="minorHAnsi"/>
          <w:sz w:val="24"/>
          <w:szCs w:val="24"/>
        </w:rPr>
        <w:t>APSI</w:t>
      </w:r>
    </w:p>
    <w:p w:rsidR="00243623" w:rsidRPr="005265D1" w:rsidRDefault="00243623" w:rsidP="00243623">
      <w:pPr>
        <w:ind w:left="360"/>
        <w:rPr>
          <w:rFonts w:asciiTheme="minorHAnsi" w:hAnsiTheme="minorHAnsi"/>
          <w:szCs w:val="24"/>
        </w:rPr>
      </w:pPr>
      <w:r w:rsidRPr="005265D1">
        <w:rPr>
          <w:rFonts w:asciiTheme="minorHAnsi" w:hAnsiTheme="minorHAnsi"/>
          <w:szCs w:val="24"/>
        </w:rPr>
        <w:t>The board provided feedback on negotiations with the state and legislature on budget issues.</w:t>
      </w:r>
    </w:p>
    <w:p w:rsidR="00CB7C20" w:rsidRPr="005265D1" w:rsidRDefault="00CB7C20" w:rsidP="00C72C9A">
      <w:pPr>
        <w:pStyle w:val="ListParagraph"/>
        <w:ind w:left="360" w:right="-720"/>
        <w:rPr>
          <w:rFonts w:asciiTheme="minorHAnsi" w:hAnsiTheme="minorHAnsi" w:cs="Arial"/>
          <w:sz w:val="24"/>
          <w:szCs w:val="24"/>
        </w:rPr>
      </w:pPr>
    </w:p>
    <w:p w:rsidR="00CB7C20" w:rsidRPr="005265D1" w:rsidRDefault="00291E41" w:rsidP="008E753A">
      <w:pPr>
        <w:pStyle w:val="ListParagraph"/>
        <w:numPr>
          <w:ilvl w:val="0"/>
          <w:numId w:val="1"/>
        </w:numPr>
        <w:ind w:right="-720"/>
        <w:rPr>
          <w:rFonts w:asciiTheme="minorHAnsi" w:hAnsiTheme="minorHAnsi" w:cs="Arial"/>
          <w:sz w:val="24"/>
          <w:szCs w:val="24"/>
        </w:rPr>
      </w:pPr>
      <w:r w:rsidRPr="005265D1">
        <w:rPr>
          <w:rFonts w:asciiTheme="minorHAnsi" w:hAnsiTheme="minorHAnsi" w:cs="Arial"/>
          <w:b/>
          <w:sz w:val="24"/>
          <w:szCs w:val="24"/>
        </w:rPr>
        <w:t>Membership and Member Services</w:t>
      </w:r>
    </w:p>
    <w:p w:rsidR="00CB7C20" w:rsidRPr="005265D1" w:rsidRDefault="00291E41" w:rsidP="00141E00">
      <w:pPr>
        <w:pStyle w:val="ListParagraph"/>
        <w:ind w:left="360" w:right="-720"/>
        <w:rPr>
          <w:rFonts w:asciiTheme="minorHAnsi" w:hAnsiTheme="minorHAnsi" w:cs="Arial"/>
          <w:sz w:val="24"/>
          <w:szCs w:val="24"/>
        </w:rPr>
      </w:pPr>
      <w:r w:rsidRPr="005265D1">
        <w:rPr>
          <w:rFonts w:asciiTheme="minorHAnsi" w:hAnsiTheme="minorHAnsi" w:cs="Arial"/>
          <w:sz w:val="24"/>
          <w:szCs w:val="24"/>
        </w:rPr>
        <w:t>Jeff will refresh the data in a report on members’ renewal status by district and send it out to the board.  Once the updated membership information is received, board members will follow up with members who haven’t yet renewed.</w:t>
      </w:r>
      <w:r w:rsidR="002B31C4" w:rsidRPr="005265D1">
        <w:rPr>
          <w:rFonts w:asciiTheme="minorHAnsi" w:hAnsiTheme="minorHAnsi" w:cs="Arial"/>
          <w:sz w:val="24"/>
          <w:szCs w:val="24"/>
        </w:rPr>
        <w:t xml:space="preserve">  Membership strategies were discussed</w:t>
      </w:r>
      <w:r w:rsidR="00E6523A" w:rsidRPr="005265D1">
        <w:rPr>
          <w:rFonts w:asciiTheme="minorHAnsi" w:hAnsiTheme="minorHAnsi" w:cs="Arial"/>
          <w:sz w:val="24"/>
          <w:szCs w:val="24"/>
        </w:rPr>
        <w:t>, including mailings</w:t>
      </w:r>
      <w:r w:rsidR="002B31C4" w:rsidRPr="005265D1">
        <w:rPr>
          <w:rFonts w:asciiTheme="minorHAnsi" w:hAnsiTheme="minorHAnsi" w:cs="Arial"/>
          <w:sz w:val="24"/>
          <w:szCs w:val="24"/>
        </w:rPr>
        <w:t>.</w:t>
      </w:r>
    </w:p>
    <w:p w:rsidR="00EE62BC" w:rsidRPr="005265D1" w:rsidRDefault="00EE62BC" w:rsidP="00D9735F">
      <w:pPr>
        <w:ind w:right="-720"/>
        <w:rPr>
          <w:rFonts w:asciiTheme="minorHAnsi" w:hAnsiTheme="minorHAnsi"/>
          <w:szCs w:val="24"/>
        </w:rPr>
      </w:pPr>
    </w:p>
    <w:p w:rsidR="002B31C4" w:rsidRPr="005265D1" w:rsidRDefault="002B31C4" w:rsidP="002B31C4">
      <w:pPr>
        <w:pStyle w:val="ListParagraph"/>
        <w:numPr>
          <w:ilvl w:val="0"/>
          <w:numId w:val="1"/>
        </w:numPr>
        <w:rPr>
          <w:rFonts w:asciiTheme="minorHAnsi" w:hAnsiTheme="minorHAnsi"/>
          <w:b/>
          <w:sz w:val="24"/>
          <w:szCs w:val="24"/>
        </w:rPr>
      </w:pPr>
      <w:r w:rsidRPr="005265D1">
        <w:rPr>
          <w:rFonts w:asciiTheme="minorHAnsi" w:hAnsiTheme="minorHAnsi"/>
          <w:b/>
          <w:sz w:val="24"/>
          <w:szCs w:val="24"/>
        </w:rPr>
        <w:t>Level of Care</w:t>
      </w:r>
    </w:p>
    <w:p w:rsidR="003239F1" w:rsidRPr="005265D1" w:rsidRDefault="002B31C4" w:rsidP="00313BDD">
      <w:pPr>
        <w:pStyle w:val="ListParagraph"/>
        <w:ind w:left="360"/>
        <w:rPr>
          <w:rFonts w:asciiTheme="minorHAnsi" w:hAnsiTheme="minorHAnsi"/>
          <w:b/>
          <w:sz w:val="24"/>
          <w:szCs w:val="24"/>
        </w:rPr>
      </w:pPr>
      <w:r w:rsidRPr="005265D1">
        <w:rPr>
          <w:rFonts w:asciiTheme="minorHAnsi" w:hAnsiTheme="minorHAnsi"/>
          <w:sz w:val="24"/>
          <w:szCs w:val="24"/>
        </w:rPr>
        <w:t xml:space="preserve">Mark reported that the </w:t>
      </w:r>
      <w:proofErr w:type="gramStart"/>
      <w:r w:rsidRPr="005265D1">
        <w:rPr>
          <w:rFonts w:asciiTheme="minorHAnsi" w:hAnsiTheme="minorHAnsi"/>
          <w:sz w:val="24"/>
          <w:szCs w:val="24"/>
        </w:rPr>
        <w:t>level of care rule has been released by the department</w:t>
      </w:r>
      <w:proofErr w:type="gramEnd"/>
      <w:r w:rsidRPr="005265D1">
        <w:rPr>
          <w:rFonts w:asciiTheme="minorHAnsi" w:hAnsiTheme="minorHAnsi"/>
          <w:sz w:val="24"/>
          <w:szCs w:val="24"/>
        </w:rPr>
        <w:t>.  Anita will send it out to members for comments.</w:t>
      </w:r>
    </w:p>
    <w:p w:rsidR="00EE62BC" w:rsidRPr="005265D1" w:rsidRDefault="00391A57" w:rsidP="008E753A">
      <w:pPr>
        <w:pStyle w:val="ListParagraph"/>
        <w:numPr>
          <w:ilvl w:val="0"/>
          <w:numId w:val="1"/>
        </w:numPr>
        <w:ind w:right="-720"/>
        <w:rPr>
          <w:rFonts w:asciiTheme="minorHAnsi" w:hAnsiTheme="minorHAnsi"/>
          <w:sz w:val="24"/>
          <w:szCs w:val="24"/>
        </w:rPr>
      </w:pPr>
      <w:r w:rsidRPr="005265D1">
        <w:rPr>
          <w:rFonts w:asciiTheme="minorHAnsi" w:hAnsiTheme="minorHAnsi"/>
          <w:b/>
          <w:sz w:val="24"/>
          <w:szCs w:val="24"/>
        </w:rPr>
        <w:t>Redesign Workgroup</w:t>
      </w:r>
    </w:p>
    <w:p w:rsidR="00E911BE" w:rsidRPr="005265D1" w:rsidRDefault="001D7B23" w:rsidP="00A520E2">
      <w:pPr>
        <w:pStyle w:val="ListParagraph"/>
        <w:ind w:left="360" w:right="-720"/>
        <w:rPr>
          <w:rFonts w:asciiTheme="minorHAnsi" w:hAnsiTheme="minorHAnsi"/>
          <w:sz w:val="24"/>
          <w:szCs w:val="24"/>
        </w:rPr>
      </w:pPr>
      <w:r w:rsidRPr="005265D1">
        <w:rPr>
          <w:rFonts w:asciiTheme="minorHAnsi" w:hAnsiTheme="minorHAnsi"/>
          <w:sz w:val="24"/>
          <w:szCs w:val="24"/>
        </w:rPr>
        <w:t>Jason reviewed the status of the reimbursement work being done by the workgroup.</w:t>
      </w:r>
      <w:r w:rsidR="00387B7D" w:rsidRPr="005265D1">
        <w:rPr>
          <w:rFonts w:asciiTheme="minorHAnsi" w:hAnsiTheme="minorHAnsi"/>
          <w:sz w:val="24"/>
          <w:szCs w:val="24"/>
        </w:rPr>
        <w:t xml:space="preserve">  A small committee </w:t>
      </w:r>
      <w:r w:rsidR="00B64CD0" w:rsidRPr="005265D1">
        <w:rPr>
          <w:rFonts w:asciiTheme="minorHAnsi" w:hAnsiTheme="minorHAnsi"/>
          <w:sz w:val="24"/>
          <w:szCs w:val="24"/>
        </w:rPr>
        <w:t xml:space="preserve">of board members and others </w:t>
      </w:r>
      <w:r w:rsidR="00387B7D" w:rsidRPr="005265D1">
        <w:rPr>
          <w:rFonts w:asciiTheme="minorHAnsi" w:hAnsiTheme="minorHAnsi"/>
          <w:sz w:val="24"/>
          <w:szCs w:val="24"/>
        </w:rPr>
        <w:t>will be formed to work with Jason on this work.</w:t>
      </w:r>
      <w:r w:rsidR="00C31031" w:rsidRPr="005265D1">
        <w:rPr>
          <w:rFonts w:asciiTheme="minorHAnsi" w:hAnsiTheme="minorHAnsi"/>
          <w:sz w:val="24"/>
          <w:szCs w:val="24"/>
        </w:rPr>
        <w:br/>
      </w:r>
    </w:p>
    <w:p w:rsidR="00F11DF4" w:rsidRPr="005265D1" w:rsidRDefault="00503C42" w:rsidP="006954B3">
      <w:pPr>
        <w:pStyle w:val="ListParagraph"/>
        <w:numPr>
          <w:ilvl w:val="0"/>
          <w:numId w:val="1"/>
        </w:numPr>
        <w:tabs>
          <w:tab w:val="left" w:pos="450"/>
        </w:tabs>
        <w:ind w:right="-720"/>
        <w:rPr>
          <w:rFonts w:asciiTheme="minorHAnsi" w:hAnsiTheme="minorHAnsi"/>
          <w:sz w:val="24"/>
          <w:szCs w:val="24"/>
        </w:rPr>
      </w:pPr>
      <w:r w:rsidRPr="005265D1">
        <w:rPr>
          <w:rFonts w:asciiTheme="minorHAnsi" w:hAnsiTheme="minorHAnsi"/>
          <w:b/>
          <w:sz w:val="24"/>
          <w:szCs w:val="24"/>
        </w:rPr>
        <w:t>Finance Committee</w:t>
      </w:r>
    </w:p>
    <w:p w:rsidR="00E774EF" w:rsidRPr="005265D1" w:rsidRDefault="00165ECF" w:rsidP="00C036E1">
      <w:pPr>
        <w:pStyle w:val="ListParagraph"/>
        <w:ind w:left="360" w:right="-720"/>
        <w:rPr>
          <w:rFonts w:asciiTheme="minorHAnsi" w:hAnsiTheme="minorHAnsi"/>
          <w:sz w:val="24"/>
          <w:szCs w:val="24"/>
        </w:rPr>
      </w:pPr>
      <w:r w:rsidRPr="005265D1">
        <w:rPr>
          <w:rFonts w:asciiTheme="minorHAnsi" w:hAnsiTheme="minorHAnsi"/>
          <w:sz w:val="24"/>
          <w:szCs w:val="24"/>
        </w:rPr>
        <w:t xml:space="preserve">Roy </w:t>
      </w:r>
      <w:r w:rsidR="00E774EF" w:rsidRPr="005265D1">
        <w:rPr>
          <w:rFonts w:asciiTheme="minorHAnsi" w:hAnsiTheme="minorHAnsi"/>
          <w:sz w:val="24"/>
          <w:szCs w:val="24"/>
        </w:rPr>
        <w:t xml:space="preserve">reviewed the February financials. </w:t>
      </w:r>
      <w:proofErr w:type="spellStart"/>
      <w:r w:rsidR="00E774EF" w:rsidRPr="005265D1">
        <w:rPr>
          <w:rFonts w:asciiTheme="minorHAnsi" w:hAnsiTheme="minorHAnsi"/>
          <w:sz w:val="24"/>
          <w:szCs w:val="24"/>
        </w:rPr>
        <w:t>Jorji</w:t>
      </w:r>
      <w:proofErr w:type="spellEnd"/>
      <w:r w:rsidR="00E774EF" w:rsidRPr="005265D1">
        <w:rPr>
          <w:rFonts w:asciiTheme="minorHAnsi" w:hAnsiTheme="minorHAnsi"/>
          <w:sz w:val="24"/>
          <w:szCs w:val="24"/>
        </w:rPr>
        <w:t xml:space="preserve"> moved and Diane seconded, to accept the February financials report. Motion carried.</w:t>
      </w:r>
      <w:r w:rsidR="001B698A" w:rsidRPr="005265D1">
        <w:rPr>
          <w:rFonts w:asciiTheme="minorHAnsi" w:hAnsiTheme="minorHAnsi"/>
          <w:sz w:val="24"/>
          <w:szCs w:val="24"/>
        </w:rPr>
        <w:br/>
      </w:r>
    </w:p>
    <w:p w:rsidR="00C218A6" w:rsidRPr="005265D1" w:rsidRDefault="00E774EF" w:rsidP="00C036E1">
      <w:pPr>
        <w:pStyle w:val="ListParagraph"/>
        <w:ind w:left="360" w:right="-720"/>
        <w:rPr>
          <w:rFonts w:asciiTheme="minorHAnsi" w:hAnsiTheme="minorHAnsi"/>
          <w:sz w:val="24"/>
          <w:szCs w:val="24"/>
        </w:rPr>
      </w:pPr>
      <w:r w:rsidRPr="005265D1">
        <w:rPr>
          <w:rFonts w:asciiTheme="minorHAnsi" w:hAnsiTheme="minorHAnsi"/>
          <w:sz w:val="24"/>
          <w:szCs w:val="24"/>
        </w:rPr>
        <w:t>Roy reviewed the recommendation of the Executive Committee</w:t>
      </w:r>
      <w:r w:rsidR="00A51D8F" w:rsidRPr="005265D1">
        <w:rPr>
          <w:rFonts w:asciiTheme="minorHAnsi" w:hAnsiTheme="minorHAnsi"/>
          <w:sz w:val="24"/>
          <w:szCs w:val="24"/>
        </w:rPr>
        <w:t xml:space="preserve">.  Debbie moved and Diane seconded </w:t>
      </w:r>
      <w:r w:rsidR="00A51D8F" w:rsidRPr="005265D1">
        <w:rPr>
          <w:rFonts w:asciiTheme="minorHAnsi" w:hAnsiTheme="minorHAnsi" w:cs="Arial"/>
          <w:sz w:val="24"/>
          <w:szCs w:val="24"/>
        </w:rPr>
        <w:t>that OPRA President be given the latitude to spend up to $50,000 out of OPRA reserves for unanticipated State of Ohio budget-related legal and professional fees.  OPRA President will report these expenses back to the board on a monthly basis.  These expenses will be outside of the board-approved annual OPRA budget.</w:t>
      </w:r>
      <w:r w:rsidR="00D419FB" w:rsidRPr="005265D1">
        <w:rPr>
          <w:rFonts w:asciiTheme="minorHAnsi" w:hAnsiTheme="minorHAnsi" w:cs="Arial"/>
          <w:sz w:val="24"/>
          <w:szCs w:val="24"/>
        </w:rPr>
        <w:t xml:space="preserve">  Motion carried with one abstention (Than Johnson).</w:t>
      </w:r>
      <w:r w:rsidR="00C218A6" w:rsidRPr="005265D1">
        <w:rPr>
          <w:rFonts w:asciiTheme="minorHAnsi" w:hAnsiTheme="minorHAnsi" w:cs="Arial"/>
          <w:sz w:val="24"/>
          <w:szCs w:val="24"/>
        </w:rPr>
        <w:br/>
      </w:r>
    </w:p>
    <w:p w:rsidR="00D12F7A" w:rsidRPr="005265D1" w:rsidRDefault="0086790F" w:rsidP="00C218A6">
      <w:pPr>
        <w:pStyle w:val="ListParagraph"/>
        <w:numPr>
          <w:ilvl w:val="0"/>
          <w:numId w:val="1"/>
        </w:numPr>
        <w:ind w:right="-720"/>
        <w:rPr>
          <w:rFonts w:asciiTheme="minorHAnsi" w:hAnsiTheme="minorHAnsi"/>
          <w:sz w:val="24"/>
          <w:szCs w:val="24"/>
        </w:rPr>
      </w:pPr>
      <w:r w:rsidRPr="005265D1">
        <w:rPr>
          <w:rFonts w:asciiTheme="minorHAnsi" w:hAnsiTheme="minorHAnsi"/>
          <w:b/>
          <w:sz w:val="24"/>
          <w:szCs w:val="24"/>
        </w:rPr>
        <w:t>Nursing Committee</w:t>
      </w:r>
      <w:r w:rsidRPr="005265D1">
        <w:rPr>
          <w:rFonts w:asciiTheme="minorHAnsi" w:hAnsiTheme="minorHAnsi"/>
          <w:b/>
          <w:sz w:val="24"/>
          <w:szCs w:val="24"/>
        </w:rPr>
        <w:br/>
      </w:r>
      <w:r w:rsidR="00C218A6" w:rsidRPr="005265D1">
        <w:rPr>
          <w:rFonts w:asciiTheme="minorHAnsi" w:hAnsiTheme="minorHAnsi"/>
          <w:sz w:val="24"/>
          <w:szCs w:val="24"/>
        </w:rPr>
        <w:t>Mark advised that the next Nursing Committee meeting is next week.  Board members have received positive feedback from their staff about the Nursing Committee.</w:t>
      </w:r>
      <w:r w:rsidRPr="005265D1">
        <w:rPr>
          <w:rFonts w:asciiTheme="minorHAnsi" w:hAnsiTheme="minorHAnsi"/>
          <w:sz w:val="24"/>
          <w:szCs w:val="24"/>
        </w:rPr>
        <w:br/>
        <w:t xml:space="preserve"> </w:t>
      </w:r>
    </w:p>
    <w:p w:rsidR="00D12F7A" w:rsidRPr="005265D1" w:rsidRDefault="00D12F7A" w:rsidP="008E753A">
      <w:pPr>
        <w:pStyle w:val="ListParagraph"/>
        <w:numPr>
          <w:ilvl w:val="0"/>
          <w:numId w:val="1"/>
        </w:numPr>
        <w:ind w:right="-720"/>
        <w:rPr>
          <w:rFonts w:asciiTheme="minorHAnsi" w:hAnsiTheme="minorHAnsi"/>
          <w:sz w:val="24"/>
          <w:szCs w:val="24"/>
        </w:rPr>
      </w:pPr>
      <w:r w:rsidRPr="005265D1">
        <w:rPr>
          <w:rFonts w:asciiTheme="minorHAnsi" w:hAnsiTheme="minorHAnsi"/>
          <w:b/>
          <w:sz w:val="24"/>
          <w:szCs w:val="24"/>
        </w:rPr>
        <w:t>Other Items</w:t>
      </w:r>
    </w:p>
    <w:p w:rsidR="000858B1" w:rsidRPr="005265D1" w:rsidRDefault="008B15FD" w:rsidP="00C036E1">
      <w:pPr>
        <w:pStyle w:val="ListParagraph"/>
        <w:ind w:left="360" w:right="-720"/>
        <w:rPr>
          <w:rFonts w:asciiTheme="minorHAnsi" w:hAnsiTheme="minorHAnsi"/>
          <w:sz w:val="24"/>
          <w:szCs w:val="24"/>
        </w:rPr>
      </w:pPr>
      <w:r w:rsidRPr="005265D1">
        <w:rPr>
          <w:rFonts w:asciiTheme="minorHAnsi" w:hAnsiTheme="minorHAnsi"/>
          <w:sz w:val="24"/>
          <w:szCs w:val="24"/>
        </w:rPr>
        <w:t>Mark reported</w:t>
      </w:r>
      <w:r w:rsidR="00A64517" w:rsidRPr="005265D1">
        <w:rPr>
          <w:rFonts w:asciiTheme="minorHAnsi" w:hAnsiTheme="minorHAnsi"/>
          <w:sz w:val="24"/>
          <w:szCs w:val="24"/>
        </w:rPr>
        <w:t xml:space="preserve"> on the progress with the provider information and selection pilot.</w:t>
      </w:r>
      <w:r w:rsidR="00FF4B7D" w:rsidRPr="005265D1">
        <w:rPr>
          <w:rFonts w:asciiTheme="minorHAnsi" w:hAnsiTheme="minorHAnsi"/>
          <w:sz w:val="24"/>
          <w:szCs w:val="24"/>
        </w:rPr>
        <w:t xml:space="preserve">  The board </w:t>
      </w:r>
      <w:r w:rsidR="00F76CA0" w:rsidRPr="005265D1">
        <w:rPr>
          <w:rFonts w:asciiTheme="minorHAnsi" w:hAnsiTheme="minorHAnsi"/>
          <w:sz w:val="24"/>
          <w:szCs w:val="24"/>
        </w:rPr>
        <w:t>is willing to</w:t>
      </w:r>
      <w:r w:rsidR="00FF4B7D" w:rsidRPr="005265D1">
        <w:rPr>
          <w:rFonts w:asciiTheme="minorHAnsi" w:hAnsiTheme="minorHAnsi"/>
          <w:sz w:val="24"/>
          <w:szCs w:val="24"/>
        </w:rPr>
        <w:t xml:space="preserve"> consider co-funding this initiative with OACB.</w:t>
      </w:r>
      <w:r w:rsidR="00A64517" w:rsidRPr="005265D1">
        <w:rPr>
          <w:rFonts w:asciiTheme="minorHAnsi" w:hAnsiTheme="minorHAnsi"/>
          <w:sz w:val="24"/>
          <w:szCs w:val="24"/>
        </w:rPr>
        <w:br/>
      </w:r>
    </w:p>
    <w:p w:rsidR="00484EC0" w:rsidRPr="005265D1" w:rsidRDefault="00484EC0" w:rsidP="008E753A">
      <w:pPr>
        <w:pStyle w:val="ListParagraph"/>
        <w:numPr>
          <w:ilvl w:val="0"/>
          <w:numId w:val="1"/>
        </w:numPr>
        <w:ind w:right="-720"/>
        <w:rPr>
          <w:rFonts w:asciiTheme="minorHAnsi" w:hAnsiTheme="minorHAnsi"/>
          <w:sz w:val="24"/>
          <w:szCs w:val="24"/>
        </w:rPr>
      </w:pPr>
      <w:r w:rsidRPr="005265D1">
        <w:rPr>
          <w:rFonts w:asciiTheme="minorHAnsi" w:hAnsiTheme="minorHAnsi"/>
          <w:b/>
          <w:sz w:val="24"/>
          <w:szCs w:val="24"/>
        </w:rPr>
        <w:t>Adjournment</w:t>
      </w:r>
    </w:p>
    <w:p w:rsidR="00484EC0" w:rsidRPr="005265D1" w:rsidRDefault="00484EC0" w:rsidP="00C036E1">
      <w:pPr>
        <w:ind w:left="360" w:right="-720"/>
        <w:rPr>
          <w:rFonts w:asciiTheme="minorHAnsi" w:hAnsiTheme="minorHAnsi"/>
          <w:szCs w:val="24"/>
        </w:rPr>
      </w:pPr>
      <w:r w:rsidRPr="005265D1">
        <w:rPr>
          <w:rFonts w:asciiTheme="minorHAnsi" w:hAnsiTheme="minorHAnsi"/>
          <w:szCs w:val="24"/>
        </w:rPr>
        <w:t>T</w:t>
      </w:r>
      <w:r w:rsidR="00BA2C46" w:rsidRPr="005265D1">
        <w:rPr>
          <w:rFonts w:asciiTheme="minorHAnsi" w:hAnsiTheme="minorHAnsi"/>
          <w:szCs w:val="24"/>
        </w:rPr>
        <w:t>om moved for adjournment at 2:15</w:t>
      </w:r>
      <w:r w:rsidRPr="005265D1">
        <w:rPr>
          <w:rFonts w:asciiTheme="minorHAnsi" w:hAnsiTheme="minorHAnsi"/>
          <w:szCs w:val="24"/>
        </w:rPr>
        <w:t>pm</w:t>
      </w:r>
    </w:p>
    <w:p w:rsidR="00CD072A" w:rsidRPr="005265D1" w:rsidRDefault="00CD072A" w:rsidP="000548B8">
      <w:pPr>
        <w:rPr>
          <w:rFonts w:asciiTheme="minorHAnsi" w:hAnsiTheme="minorHAnsi" w:cs="Arial"/>
          <w:szCs w:val="24"/>
        </w:rPr>
      </w:pPr>
    </w:p>
    <w:p w:rsidR="000548B8" w:rsidRPr="005265D1" w:rsidRDefault="000548B8" w:rsidP="000548B8">
      <w:pPr>
        <w:rPr>
          <w:rFonts w:asciiTheme="minorHAnsi" w:hAnsiTheme="minorHAnsi" w:cs="Arial"/>
          <w:szCs w:val="24"/>
        </w:rPr>
      </w:pPr>
      <w:r w:rsidRPr="005265D1">
        <w:rPr>
          <w:rFonts w:asciiTheme="minorHAnsi" w:hAnsiTheme="minorHAnsi" w:cs="Arial"/>
          <w:szCs w:val="24"/>
        </w:rPr>
        <w:t>Respectfully Submitted,</w:t>
      </w:r>
    </w:p>
    <w:p w:rsidR="00E423B0" w:rsidRPr="005265D1" w:rsidRDefault="00E423B0" w:rsidP="000548B8">
      <w:pPr>
        <w:rPr>
          <w:rFonts w:asciiTheme="minorHAnsi" w:hAnsiTheme="minorHAnsi" w:cs="Arial"/>
          <w:szCs w:val="24"/>
        </w:rPr>
      </w:pPr>
    </w:p>
    <w:p w:rsidR="006A7053" w:rsidRPr="005265D1" w:rsidRDefault="006A7053" w:rsidP="000548B8">
      <w:pPr>
        <w:rPr>
          <w:rFonts w:asciiTheme="minorHAnsi" w:hAnsiTheme="minorHAnsi" w:cs="Arial"/>
          <w:szCs w:val="24"/>
        </w:rPr>
      </w:pPr>
    </w:p>
    <w:p w:rsidR="006A7053" w:rsidRPr="005265D1" w:rsidRDefault="006A7053" w:rsidP="000548B8">
      <w:pPr>
        <w:rPr>
          <w:rFonts w:asciiTheme="minorHAnsi" w:hAnsiTheme="minorHAnsi" w:cs="Arial"/>
          <w:szCs w:val="24"/>
        </w:rPr>
      </w:pPr>
    </w:p>
    <w:p w:rsidR="00E70A17" w:rsidRPr="005265D1" w:rsidRDefault="00E70A17" w:rsidP="000548B8">
      <w:pPr>
        <w:rPr>
          <w:rFonts w:asciiTheme="minorHAnsi" w:hAnsiTheme="minorHAnsi" w:cs="Arial"/>
          <w:szCs w:val="24"/>
        </w:rPr>
      </w:pPr>
      <w:r w:rsidRPr="005265D1">
        <w:rPr>
          <w:rFonts w:asciiTheme="minorHAnsi" w:hAnsiTheme="minorHAnsi" w:cs="Arial"/>
          <w:szCs w:val="24"/>
        </w:rPr>
        <w:t xml:space="preserve">Bob </w:t>
      </w:r>
      <w:proofErr w:type="spellStart"/>
      <w:r w:rsidRPr="005265D1">
        <w:rPr>
          <w:rFonts w:asciiTheme="minorHAnsi" w:hAnsiTheme="minorHAnsi" w:cs="Arial"/>
          <w:szCs w:val="24"/>
        </w:rPr>
        <w:t>Heinzerling</w:t>
      </w:r>
      <w:proofErr w:type="spellEnd"/>
    </w:p>
    <w:p w:rsidR="00DC0F8F" w:rsidRPr="005265D1" w:rsidRDefault="00E70A17" w:rsidP="000548B8">
      <w:pPr>
        <w:rPr>
          <w:rFonts w:asciiTheme="minorHAnsi" w:hAnsiTheme="minorHAnsi" w:cs="Arial"/>
          <w:szCs w:val="24"/>
        </w:rPr>
      </w:pPr>
      <w:r w:rsidRPr="005265D1">
        <w:rPr>
          <w:rFonts w:asciiTheme="minorHAnsi" w:hAnsiTheme="minorHAnsi" w:cs="Arial"/>
          <w:szCs w:val="24"/>
        </w:rPr>
        <w:t>Secretary</w:t>
      </w:r>
    </w:p>
    <w:sectPr w:rsidR="00DC0F8F" w:rsidRPr="005265D1" w:rsidSect="00C35A7E">
      <w:headerReference w:type="default" r:id="rId9"/>
      <w:headerReference w:type="first" r:id="rId10"/>
      <w:pgSz w:w="12240" w:h="15840" w:code="1"/>
      <w:pgMar w:top="720" w:right="864" w:bottom="720" w:left="864" w:header="720"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3D4" w:rsidRDefault="009943D4">
      <w:r>
        <w:separator/>
      </w:r>
    </w:p>
  </w:endnote>
  <w:endnote w:type="continuationSeparator" w:id="0">
    <w:p w:rsidR="009943D4" w:rsidRDefault="00994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altName w:val="Calibri"/>
    <w:panose1 w:val="020F0502020204030204"/>
    <w:charset w:val="00"/>
    <w:family w:val="auto"/>
    <w:pitch w:val="variable"/>
    <w:sig w:usb0="E10002FF" w:usb1="4000ACFF" w:usb2="00000009" w:usb3="00000000" w:csb0="0000019F" w:csb1="00000000"/>
  </w:font>
  <w:font w:name="Arial">
    <w:altName w:val="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3D4" w:rsidRDefault="009943D4">
      <w:r>
        <w:separator/>
      </w:r>
    </w:p>
  </w:footnote>
  <w:footnote w:type="continuationSeparator" w:id="0">
    <w:p w:rsidR="009943D4" w:rsidRDefault="009943D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D1" w:rsidRDefault="009E20D1" w:rsidP="000E5706">
    <w:pPr>
      <w:pStyle w:val="Header"/>
      <w:tabs>
        <w:tab w:val="clear" w:pos="8640"/>
        <w:tab w:val="right" w:pos="10260"/>
      </w:tabs>
      <w:jc w:val="right"/>
      <w:rPr>
        <w:rFonts w:ascii="Helvetica" w:hAnsi="Helvetica"/>
        <w:b/>
        <w:color w:val="7F7F7F"/>
        <w:sz w:val="28"/>
        <w:szCs w:val="28"/>
      </w:rPr>
    </w:pPr>
    <w:r>
      <w:rPr>
        <w:rFonts w:ascii="Helvetica" w:hAnsi="Helvetica"/>
        <w:b/>
        <w:color w:val="7F7F7F"/>
        <w:sz w:val="28"/>
        <w:szCs w:val="28"/>
      </w:rPr>
      <w:t>OPRA Board Minutes – March 25, 2015</w:t>
    </w:r>
  </w:p>
  <w:p w:rsidR="009E20D1" w:rsidRDefault="009E20D1" w:rsidP="000E5706">
    <w:pPr>
      <w:pStyle w:val="Header"/>
      <w:tabs>
        <w:tab w:val="clear" w:pos="8640"/>
        <w:tab w:val="right" w:pos="10260"/>
      </w:tabs>
      <w:jc w:val="right"/>
      <w:rPr>
        <w:rFonts w:ascii="Helvetica" w:hAnsi="Helvetica"/>
        <w:b/>
        <w:color w:val="7F7F7F"/>
        <w:sz w:val="28"/>
        <w:szCs w:val="28"/>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D1" w:rsidRPr="00FC31B4" w:rsidRDefault="009E20D1" w:rsidP="00FC31B4">
    <w:pPr>
      <w:pStyle w:val="Title"/>
      <w:jc w:val="right"/>
      <w:rPr>
        <w:rFonts w:asciiTheme="minorHAnsi" w:hAnsiTheme="minorHAnsi"/>
        <w:bCs/>
        <w:sz w:val="24"/>
        <w:szCs w:val="24"/>
      </w:rPr>
    </w:pPr>
    <w:r w:rsidRPr="00FC31B4">
      <w:rPr>
        <w:rFonts w:asciiTheme="minorHAnsi" w:hAnsiTheme="minorHAnsi"/>
        <w:noProof/>
        <w:sz w:val="24"/>
        <w:szCs w:val="24"/>
      </w:rPr>
      <w:drawing>
        <wp:anchor distT="0" distB="0" distL="114300" distR="114300" simplePos="0" relativeHeight="251661312" behindDoc="0" locked="0" layoutInCell="1" allowOverlap="0" wp14:anchorId="3AB0E13A" wp14:editId="2EBD5313">
          <wp:simplePos x="0" y="0"/>
          <wp:positionH relativeFrom="page">
            <wp:posOffset>225112</wp:posOffset>
          </wp:positionH>
          <wp:positionV relativeFrom="page">
            <wp:posOffset>231820</wp:posOffset>
          </wp:positionV>
          <wp:extent cx="1861265" cy="1146219"/>
          <wp:effectExtent l="19050" t="0" r="0" b="0"/>
          <wp:wrapSquare wrapText="bothSides"/>
          <wp:docPr id="1" name="Picture 0" descr="OPRA Logo DO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RA Logo DOTS.JPG"/>
                  <pic:cNvPicPr/>
                </pic:nvPicPr>
                <pic:blipFill>
                  <a:blip r:embed="rId1"/>
                  <a:stretch>
                    <a:fillRect/>
                  </a:stretch>
                </pic:blipFill>
                <pic:spPr>
                  <a:xfrm>
                    <a:off x="0" y="0"/>
                    <a:ext cx="1856105" cy="1146175"/>
                  </a:xfrm>
                  <a:prstGeom prst="rect">
                    <a:avLst/>
                  </a:prstGeom>
                </pic:spPr>
              </pic:pic>
            </a:graphicData>
          </a:graphic>
        </wp:anchor>
      </w:drawing>
    </w:r>
    <w:r>
      <w:rPr>
        <w:rFonts w:asciiTheme="minorHAnsi" w:hAnsiTheme="minorHAnsi"/>
        <w:noProof/>
        <w:sz w:val="24"/>
        <w:szCs w:val="24"/>
      </w:rPr>
      <w:t>OPRA BOARD</w:t>
    </w:r>
    <w:r w:rsidRPr="00FC31B4">
      <w:rPr>
        <w:rFonts w:asciiTheme="minorHAnsi" w:hAnsiTheme="minorHAnsi"/>
        <w:sz w:val="24"/>
        <w:szCs w:val="24"/>
      </w:rPr>
      <w:t xml:space="preserve"> MEETING </w:t>
    </w:r>
    <w:r>
      <w:rPr>
        <w:rFonts w:asciiTheme="minorHAnsi" w:hAnsiTheme="minorHAnsi"/>
        <w:sz w:val="24"/>
        <w:szCs w:val="24"/>
      </w:rPr>
      <w:t>MINUTES</w:t>
    </w:r>
  </w:p>
  <w:p w:rsidR="009E20D1" w:rsidRPr="00FC31B4" w:rsidRDefault="009E20D1" w:rsidP="00FC31B4">
    <w:pPr>
      <w:pStyle w:val="Heading2"/>
      <w:spacing w:before="0"/>
      <w:jc w:val="right"/>
      <w:rPr>
        <w:rFonts w:asciiTheme="minorHAnsi" w:hAnsiTheme="minorHAnsi"/>
        <w:color w:val="auto"/>
        <w:sz w:val="24"/>
        <w:szCs w:val="24"/>
      </w:rPr>
    </w:pPr>
    <w:r>
      <w:rPr>
        <w:rFonts w:asciiTheme="minorHAnsi" w:hAnsiTheme="minorHAnsi"/>
        <w:color w:val="auto"/>
        <w:sz w:val="24"/>
        <w:szCs w:val="24"/>
      </w:rPr>
      <w:t>MARCH 25, 2015</w:t>
    </w:r>
  </w:p>
  <w:p w:rsidR="009E20D1" w:rsidRPr="00FC31B4" w:rsidRDefault="009E20D1" w:rsidP="00FC31B4">
    <w:pPr>
      <w:pStyle w:val="Heading2"/>
      <w:spacing w:before="0"/>
      <w:jc w:val="right"/>
      <w:rPr>
        <w:rFonts w:asciiTheme="minorHAnsi" w:hAnsiTheme="minorHAnsi"/>
        <w:b w:val="0"/>
        <w:color w:val="auto"/>
        <w:sz w:val="24"/>
        <w:szCs w:val="24"/>
      </w:rPr>
    </w:pPr>
    <w:r>
      <w:rPr>
        <w:rFonts w:asciiTheme="minorHAnsi" w:hAnsiTheme="minorHAnsi"/>
        <w:b w:val="0"/>
        <w:color w:val="auto"/>
        <w:sz w:val="24"/>
        <w:szCs w:val="24"/>
      </w:rPr>
      <w:t>10:00am – 2:00pm</w:t>
    </w:r>
  </w:p>
  <w:p w:rsidR="009E20D1" w:rsidRPr="00FC31B4" w:rsidRDefault="009E20D1" w:rsidP="00FC31B4">
    <w:pPr>
      <w:pStyle w:val="Header"/>
      <w:tabs>
        <w:tab w:val="clear" w:pos="8640"/>
        <w:tab w:val="right" w:pos="10260"/>
      </w:tabs>
      <w:jc w:val="right"/>
      <w:rPr>
        <w:rFonts w:asciiTheme="minorHAnsi" w:hAnsiTheme="minorHAnsi"/>
        <w:szCs w:val="24"/>
      </w:rPr>
    </w:pPr>
    <w:r>
      <w:rPr>
        <w:rFonts w:asciiTheme="minorHAnsi" w:hAnsiTheme="minorHAnsi"/>
        <w:szCs w:val="24"/>
      </w:rPr>
      <w:t>OPRA Office</w:t>
    </w:r>
  </w:p>
  <w:p w:rsidR="009E20D1" w:rsidRPr="00FC31B4" w:rsidRDefault="009E20D1" w:rsidP="00FC31B4">
    <w:pPr>
      <w:pStyle w:val="Header"/>
      <w:tabs>
        <w:tab w:val="clear" w:pos="8640"/>
        <w:tab w:val="right" w:pos="10260"/>
      </w:tabs>
      <w:jc w:val="right"/>
      <w:rPr>
        <w:rFonts w:asciiTheme="minorHAnsi" w:hAnsiTheme="minorHAnsi"/>
        <w:szCs w:val="24"/>
      </w:rPr>
    </w:pPr>
    <w:r w:rsidRPr="00FC31B4">
      <w:rPr>
        <w:rFonts w:asciiTheme="minorHAnsi" w:hAnsiTheme="minorHAnsi"/>
        <w:szCs w:val="24"/>
      </w:rPr>
      <w:t>Chair:</w:t>
    </w:r>
    <w:r>
      <w:rPr>
        <w:rFonts w:asciiTheme="minorHAnsi" w:hAnsiTheme="minorHAnsi"/>
        <w:szCs w:val="24"/>
      </w:rPr>
      <w:t xml:space="preserve"> Tom Weaver</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B2463"/>
    <w:multiLevelType w:val="hybridMultilevel"/>
    <w:tmpl w:val="35D0D7A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FD234B5"/>
    <w:multiLevelType w:val="hybridMultilevel"/>
    <w:tmpl w:val="7C4AC1DA"/>
    <w:lvl w:ilvl="0" w:tplc="5A42016A">
      <w:start w:val="5"/>
      <w:numFmt w:val="decimal"/>
      <w:lvlText w:val="%1."/>
      <w:lvlJc w:val="left"/>
      <w:pPr>
        <w:ind w:left="1080" w:hanging="360"/>
      </w:pPr>
      <w:rPr>
        <w:rFonts w:asciiTheme="minorHAnsi" w:hAnsiTheme="minorHAnsi"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9A26C3"/>
    <w:multiLevelType w:val="multilevel"/>
    <w:tmpl w:val="1684188C"/>
    <w:lvl w:ilvl="0">
      <w:start w:val="1"/>
      <w:numFmt w:val="decimal"/>
      <w:lvlText w:val="%1."/>
      <w:lvlJc w:val="left"/>
      <w:pPr>
        <w:ind w:left="360" w:hanging="360"/>
      </w:pPr>
      <w:rPr>
        <w:rFonts w:asciiTheme="minorHAnsi" w:hAnsiTheme="minorHAnsi" w:hint="default"/>
        <w:b w:val="0"/>
        <w:bCs w:val="0"/>
        <w:i w:val="0"/>
        <w:iCs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58CD7FFE"/>
    <w:multiLevelType w:val="hybridMultilevel"/>
    <w:tmpl w:val="B714F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05457A"/>
    <w:multiLevelType w:val="multilevel"/>
    <w:tmpl w:val="6A7C9586"/>
    <w:lvl w:ilvl="0">
      <w:start w:val="1"/>
      <w:numFmt w:val="upperRoman"/>
      <w:lvlText w:val="%1."/>
      <w:lvlJc w:val="left"/>
      <w:pPr>
        <w:ind w:left="360" w:hanging="360"/>
      </w:pPr>
      <w:rPr>
        <w:rFonts w:hint="default"/>
        <w:b/>
        <w:bCs/>
        <w:sz w:val="24"/>
        <w:szCs w:val="24"/>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5">
    <w:nsid w:val="6C083E19"/>
    <w:multiLevelType w:val="multilevel"/>
    <w:tmpl w:val="0D1C5456"/>
    <w:lvl w:ilvl="0">
      <w:start w:val="1"/>
      <w:numFmt w:val="upperRoman"/>
      <w:lvlText w:val="%1."/>
      <w:lvlJc w:val="left"/>
      <w:pPr>
        <w:ind w:left="360" w:hanging="360"/>
      </w:pPr>
      <w:rPr>
        <w:rFonts w:hint="default"/>
        <w:b/>
        <w:bCs/>
        <w:sz w:val="24"/>
        <w:szCs w:val="24"/>
      </w:rPr>
    </w:lvl>
    <w:lvl w:ilvl="1">
      <w:start w:val="1"/>
      <w:numFmt w:val="lowerLetter"/>
      <w:lvlText w:val="%2."/>
      <w:lvlJc w:val="left"/>
      <w:pPr>
        <w:tabs>
          <w:tab w:val="num" w:pos="360"/>
        </w:tabs>
        <w:ind w:left="360" w:hanging="360"/>
      </w:pPr>
      <w:rPr>
        <w:rFonts w:hint="default"/>
        <w:b w:val="0"/>
        <w:bCs w:val="0"/>
        <w:i w:val="0"/>
        <w:iCs w:val="0"/>
      </w:rPr>
    </w:lvl>
    <w:lvl w:ilvl="2">
      <w:start w:val="1"/>
      <w:numFmt w:val="lowerRoman"/>
      <w:lvlText w:val="%3."/>
      <w:lvlJc w:val="right"/>
      <w:pPr>
        <w:tabs>
          <w:tab w:val="num" w:pos="1080"/>
        </w:tabs>
        <w:ind w:left="1080" w:hanging="18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right"/>
      <w:pPr>
        <w:tabs>
          <w:tab w:val="num" w:pos="3240"/>
        </w:tabs>
        <w:ind w:left="3240" w:hanging="18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680"/>
        </w:tabs>
        <w:ind w:left="4680" w:hanging="360"/>
      </w:pPr>
      <w:rPr>
        <w:rFonts w:hint="default"/>
      </w:rPr>
    </w:lvl>
    <w:lvl w:ilvl="8">
      <w:start w:val="1"/>
      <w:numFmt w:val="lowerRoman"/>
      <w:lvlText w:val="%9."/>
      <w:lvlJc w:val="right"/>
      <w:pPr>
        <w:tabs>
          <w:tab w:val="num" w:pos="5400"/>
        </w:tabs>
        <w:ind w:left="5400" w:hanging="180"/>
      </w:pPr>
      <w:rPr>
        <w:rFonts w:hint="default"/>
      </w:rPr>
    </w:lvl>
  </w:abstractNum>
  <w:abstractNum w:abstractNumId="6">
    <w:nsid w:val="7E1D66E4"/>
    <w:multiLevelType w:val="hybridMultilevel"/>
    <w:tmpl w:val="1684188C"/>
    <w:lvl w:ilvl="0" w:tplc="DFCE8F30">
      <w:start w:val="1"/>
      <w:numFmt w:val="decimal"/>
      <w:lvlText w:val="%1."/>
      <w:lvlJc w:val="left"/>
      <w:pPr>
        <w:ind w:left="360" w:hanging="360"/>
      </w:pPr>
      <w:rPr>
        <w:rFonts w:asciiTheme="minorHAnsi" w:hAnsiTheme="minorHAnsi" w:hint="default"/>
        <w:b w:val="0"/>
        <w:bCs w:val="0"/>
        <w:i w:val="0"/>
        <w:i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3"/>
  </w:num>
  <w:num w:numId="3">
    <w:abstractNumId w:val="0"/>
  </w:num>
  <w:num w:numId="4">
    <w:abstractNumId w:val="6"/>
  </w:num>
  <w:num w:numId="5">
    <w:abstractNumId w:val="2"/>
  </w:num>
  <w:num w:numId="6">
    <w:abstractNumId w:val="1"/>
  </w:num>
  <w:num w:numId="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9"/>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E53"/>
    <w:rsid w:val="00005BD0"/>
    <w:rsid w:val="000151AA"/>
    <w:rsid w:val="000153B8"/>
    <w:rsid w:val="00020339"/>
    <w:rsid w:val="0002557B"/>
    <w:rsid w:val="00027F9D"/>
    <w:rsid w:val="0003109E"/>
    <w:rsid w:val="000314C7"/>
    <w:rsid w:val="000329F9"/>
    <w:rsid w:val="000375C5"/>
    <w:rsid w:val="00042351"/>
    <w:rsid w:val="00044E61"/>
    <w:rsid w:val="000548B8"/>
    <w:rsid w:val="0005493E"/>
    <w:rsid w:val="00062CF4"/>
    <w:rsid w:val="00064C52"/>
    <w:rsid w:val="00067DE9"/>
    <w:rsid w:val="0007015B"/>
    <w:rsid w:val="00072387"/>
    <w:rsid w:val="000748D0"/>
    <w:rsid w:val="00075329"/>
    <w:rsid w:val="00075513"/>
    <w:rsid w:val="000822A6"/>
    <w:rsid w:val="000858B1"/>
    <w:rsid w:val="00097823"/>
    <w:rsid w:val="000A0B15"/>
    <w:rsid w:val="000A2D43"/>
    <w:rsid w:val="000A3977"/>
    <w:rsid w:val="000A4421"/>
    <w:rsid w:val="000A6E10"/>
    <w:rsid w:val="000A7412"/>
    <w:rsid w:val="000B1115"/>
    <w:rsid w:val="000B700F"/>
    <w:rsid w:val="000C0547"/>
    <w:rsid w:val="000C22F9"/>
    <w:rsid w:val="000C342A"/>
    <w:rsid w:val="000C442C"/>
    <w:rsid w:val="000D04CE"/>
    <w:rsid w:val="000D5741"/>
    <w:rsid w:val="000D5B78"/>
    <w:rsid w:val="000E2A7B"/>
    <w:rsid w:val="000E3B6C"/>
    <w:rsid w:val="000E5706"/>
    <w:rsid w:val="001007A0"/>
    <w:rsid w:val="00100AEF"/>
    <w:rsid w:val="00101309"/>
    <w:rsid w:val="001020CA"/>
    <w:rsid w:val="00107519"/>
    <w:rsid w:val="0011113B"/>
    <w:rsid w:val="00114567"/>
    <w:rsid w:val="0011776B"/>
    <w:rsid w:val="001320CD"/>
    <w:rsid w:val="00134671"/>
    <w:rsid w:val="00141E00"/>
    <w:rsid w:val="00142B5F"/>
    <w:rsid w:val="00144AB7"/>
    <w:rsid w:val="00145F13"/>
    <w:rsid w:val="00146050"/>
    <w:rsid w:val="00146887"/>
    <w:rsid w:val="001475D3"/>
    <w:rsid w:val="00151375"/>
    <w:rsid w:val="0015713B"/>
    <w:rsid w:val="00165A03"/>
    <w:rsid w:val="00165ECF"/>
    <w:rsid w:val="001676FF"/>
    <w:rsid w:val="001744B4"/>
    <w:rsid w:val="001748C2"/>
    <w:rsid w:val="001802A9"/>
    <w:rsid w:val="00181404"/>
    <w:rsid w:val="00185A62"/>
    <w:rsid w:val="001903BB"/>
    <w:rsid w:val="001940A7"/>
    <w:rsid w:val="001A18CA"/>
    <w:rsid w:val="001A4D71"/>
    <w:rsid w:val="001A60C3"/>
    <w:rsid w:val="001B4726"/>
    <w:rsid w:val="001B698A"/>
    <w:rsid w:val="001D4664"/>
    <w:rsid w:val="001D78F7"/>
    <w:rsid w:val="001D7B23"/>
    <w:rsid w:val="001F5A00"/>
    <w:rsid w:val="002015DB"/>
    <w:rsid w:val="0020246C"/>
    <w:rsid w:val="00203367"/>
    <w:rsid w:val="00217638"/>
    <w:rsid w:val="00222920"/>
    <w:rsid w:val="00240434"/>
    <w:rsid w:val="00243623"/>
    <w:rsid w:val="002442C7"/>
    <w:rsid w:val="00250B78"/>
    <w:rsid w:val="00251CB0"/>
    <w:rsid w:val="00253CEB"/>
    <w:rsid w:val="00255A03"/>
    <w:rsid w:val="002578BF"/>
    <w:rsid w:val="002623B4"/>
    <w:rsid w:val="002628C0"/>
    <w:rsid w:val="00270C02"/>
    <w:rsid w:val="00270DB9"/>
    <w:rsid w:val="002713E7"/>
    <w:rsid w:val="00276FE6"/>
    <w:rsid w:val="00284C8F"/>
    <w:rsid w:val="00291E41"/>
    <w:rsid w:val="0029344A"/>
    <w:rsid w:val="00293D22"/>
    <w:rsid w:val="002A011F"/>
    <w:rsid w:val="002A40CC"/>
    <w:rsid w:val="002A63A2"/>
    <w:rsid w:val="002B1C6B"/>
    <w:rsid w:val="002B2DB1"/>
    <w:rsid w:val="002B31C4"/>
    <w:rsid w:val="002B6609"/>
    <w:rsid w:val="002C374C"/>
    <w:rsid w:val="002C38F5"/>
    <w:rsid w:val="002D3BB2"/>
    <w:rsid w:val="002D71FE"/>
    <w:rsid w:val="002E319B"/>
    <w:rsid w:val="002E4389"/>
    <w:rsid w:val="002E485A"/>
    <w:rsid w:val="002F6778"/>
    <w:rsid w:val="00300DD2"/>
    <w:rsid w:val="00304137"/>
    <w:rsid w:val="0030660D"/>
    <w:rsid w:val="00307DFC"/>
    <w:rsid w:val="00313BDD"/>
    <w:rsid w:val="00313FC6"/>
    <w:rsid w:val="00314C34"/>
    <w:rsid w:val="00316F85"/>
    <w:rsid w:val="00320778"/>
    <w:rsid w:val="00321ADB"/>
    <w:rsid w:val="003222EA"/>
    <w:rsid w:val="003228B4"/>
    <w:rsid w:val="003239F1"/>
    <w:rsid w:val="00325A53"/>
    <w:rsid w:val="003304AC"/>
    <w:rsid w:val="00332F5C"/>
    <w:rsid w:val="003377E8"/>
    <w:rsid w:val="00337A74"/>
    <w:rsid w:val="003504BF"/>
    <w:rsid w:val="00350DDD"/>
    <w:rsid w:val="0035133E"/>
    <w:rsid w:val="003519A5"/>
    <w:rsid w:val="003530D7"/>
    <w:rsid w:val="003551D6"/>
    <w:rsid w:val="00355FAC"/>
    <w:rsid w:val="00356131"/>
    <w:rsid w:val="00371387"/>
    <w:rsid w:val="003720E1"/>
    <w:rsid w:val="00383AA5"/>
    <w:rsid w:val="00387B7D"/>
    <w:rsid w:val="00391A57"/>
    <w:rsid w:val="003A03A1"/>
    <w:rsid w:val="003A16F5"/>
    <w:rsid w:val="003B012C"/>
    <w:rsid w:val="003B4B04"/>
    <w:rsid w:val="003B6164"/>
    <w:rsid w:val="003C024F"/>
    <w:rsid w:val="003C0A66"/>
    <w:rsid w:val="003C32EB"/>
    <w:rsid w:val="003C58A0"/>
    <w:rsid w:val="003C608B"/>
    <w:rsid w:val="003C7C23"/>
    <w:rsid w:val="003D0CFE"/>
    <w:rsid w:val="003D1FA5"/>
    <w:rsid w:val="003E11C2"/>
    <w:rsid w:val="003E4143"/>
    <w:rsid w:val="003E443D"/>
    <w:rsid w:val="003E5B97"/>
    <w:rsid w:val="003E7731"/>
    <w:rsid w:val="003E7D2D"/>
    <w:rsid w:val="003F1808"/>
    <w:rsid w:val="003F2D45"/>
    <w:rsid w:val="004022BE"/>
    <w:rsid w:val="00414CD0"/>
    <w:rsid w:val="004172B9"/>
    <w:rsid w:val="004238FA"/>
    <w:rsid w:val="00425601"/>
    <w:rsid w:val="00427003"/>
    <w:rsid w:val="00432CAD"/>
    <w:rsid w:val="004333F8"/>
    <w:rsid w:val="00435015"/>
    <w:rsid w:val="004368A6"/>
    <w:rsid w:val="00443D58"/>
    <w:rsid w:val="00444633"/>
    <w:rsid w:val="00446AC9"/>
    <w:rsid w:val="00447ABC"/>
    <w:rsid w:val="0045231C"/>
    <w:rsid w:val="00454B2E"/>
    <w:rsid w:val="004566B0"/>
    <w:rsid w:val="00460589"/>
    <w:rsid w:val="00462870"/>
    <w:rsid w:val="0046694E"/>
    <w:rsid w:val="00466D95"/>
    <w:rsid w:val="00474251"/>
    <w:rsid w:val="004848F3"/>
    <w:rsid w:val="00484EC0"/>
    <w:rsid w:val="00485992"/>
    <w:rsid w:val="00490C2E"/>
    <w:rsid w:val="0049312C"/>
    <w:rsid w:val="004A1125"/>
    <w:rsid w:val="004B57DD"/>
    <w:rsid w:val="004B7907"/>
    <w:rsid w:val="004C1067"/>
    <w:rsid w:val="004C56DC"/>
    <w:rsid w:val="004C5F42"/>
    <w:rsid w:val="004C768B"/>
    <w:rsid w:val="004D20CB"/>
    <w:rsid w:val="004D3A29"/>
    <w:rsid w:val="004D64AC"/>
    <w:rsid w:val="004E5BF8"/>
    <w:rsid w:val="004E6E53"/>
    <w:rsid w:val="004F07A9"/>
    <w:rsid w:val="004F7989"/>
    <w:rsid w:val="00501D11"/>
    <w:rsid w:val="00503C42"/>
    <w:rsid w:val="00513DCA"/>
    <w:rsid w:val="00517179"/>
    <w:rsid w:val="005265D1"/>
    <w:rsid w:val="0052793A"/>
    <w:rsid w:val="0053343D"/>
    <w:rsid w:val="00534713"/>
    <w:rsid w:val="005348CA"/>
    <w:rsid w:val="00544BE1"/>
    <w:rsid w:val="00555AD8"/>
    <w:rsid w:val="00556A22"/>
    <w:rsid w:val="00563A9D"/>
    <w:rsid w:val="00564326"/>
    <w:rsid w:val="0057465E"/>
    <w:rsid w:val="00574A9B"/>
    <w:rsid w:val="0058163A"/>
    <w:rsid w:val="00585766"/>
    <w:rsid w:val="00585A70"/>
    <w:rsid w:val="005A156C"/>
    <w:rsid w:val="005A2050"/>
    <w:rsid w:val="005A2079"/>
    <w:rsid w:val="005A4E80"/>
    <w:rsid w:val="005A6880"/>
    <w:rsid w:val="005A689F"/>
    <w:rsid w:val="005B0A92"/>
    <w:rsid w:val="005C3B25"/>
    <w:rsid w:val="005C3EBE"/>
    <w:rsid w:val="005C54C8"/>
    <w:rsid w:val="005C5FEA"/>
    <w:rsid w:val="005C6214"/>
    <w:rsid w:val="005D2A77"/>
    <w:rsid w:val="005D44A6"/>
    <w:rsid w:val="005D7C33"/>
    <w:rsid w:val="005E3939"/>
    <w:rsid w:val="005F05BB"/>
    <w:rsid w:val="005F19D6"/>
    <w:rsid w:val="005F62BF"/>
    <w:rsid w:val="005F7BE7"/>
    <w:rsid w:val="005F7DD7"/>
    <w:rsid w:val="006015EE"/>
    <w:rsid w:val="00601C54"/>
    <w:rsid w:val="00610CAC"/>
    <w:rsid w:val="0061565B"/>
    <w:rsid w:val="0061575B"/>
    <w:rsid w:val="00621589"/>
    <w:rsid w:val="006238C1"/>
    <w:rsid w:val="00623901"/>
    <w:rsid w:val="006244A2"/>
    <w:rsid w:val="006420EC"/>
    <w:rsid w:val="006427C5"/>
    <w:rsid w:val="006463E8"/>
    <w:rsid w:val="006547E2"/>
    <w:rsid w:val="00656E2D"/>
    <w:rsid w:val="00657287"/>
    <w:rsid w:val="00657F3B"/>
    <w:rsid w:val="0066108C"/>
    <w:rsid w:val="006617BC"/>
    <w:rsid w:val="00663F15"/>
    <w:rsid w:val="006652E8"/>
    <w:rsid w:val="006718A0"/>
    <w:rsid w:val="006748AC"/>
    <w:rsid w:val="00676859"/>
    <w:rsid w:val="006824B8"/>
    <w:rsid w:val="006954B3"/>
    <w:rsid w:val="006A0E81"/>
    <w:rsid w:val="006A1C65"/>
    <w:rsid w:val="006A614A"/>
    <w:rsid w:val="006A7053"/>
    <w:rsid w:val="006B1B75"/>
    <w:rsid w:val="006B5089"/>
    <w:rsid w:val="006C00F0"/>
    <w:rsid w:val="006C4CE2"/>
    <w:rsid w:val="006C5978"/>
    <w:rsid w:val="006D0B5F"/>
    <w:rsid w:val="006D1D03"/>
    <w:rsid w:val="006E0B59"/>
    <w:rsid w:val="006E41B8"/>
    <w:rsid w:val="006E489E"/>
    <w:rsid w:val="006E7B08"/>
    <w:rsid w:val="006F517B"/>
    <w:rsid w:val="006F566F"/>
    <w:rsid w:val="006F6F3B"/>
    <w:rsid w:val="00701D90"/>
    <w:rsid w:val="00705354"/>
    <w:rsid w:val="00706FDC"/>
    <w:rsid w:val="007114B9"/>
    <w:rsid w:val="00712B28"/>
    <w:rsid w:val="00714FF1"/>
    <w:rsid w:val="00715290"/>
    <w:rsid w:val="00716ED4"/>
    <w:rsid w:val="00720E52"/>
    <w:rsid w:val="0072571F"/>
    <w:rsid w:val="007258B4"/>
    <w:rsid w:val="00740FD3"/>
    <w:rsid w:val="00741882"/>
    <w:rsid w:val="00742768"/>
    <w:rsid w:val="00742990"/>
    <w:rsid w:val="00744F48"/>
    <w:rsid w:val="00745AC1"/>
    <w:rsid w:val="00750EB8"/>
    <w:rsid w:val="0075343B"/>
    <w:rsid w:val="007651A3"/>
    <w:rsid w:val="007665B1"/>
    <w:rsid w:val="00770884"/>
    <w:rsid w:val="007770AA"/>
    <w:rsid w:val="007813C6"/>
    <w:rsid w:val="0078436C"/>
    <w:rsid w:val="007843B0"/>
    <w:rsid w:val="00790326"/>
    <w:rsid w:val="00791F54"/>
    <w:rsid w:val="007947E1"/>
    <w:rsid w:val="00796E82"/>
    <w:rsid w:val="007A376B"/>
    <w:rsid w:val="007A4A3D"/>
    <w:rsid w:val="007B20E4"/>
    <w:rsid w:val="007B4111"/>
    <w:rsid w:val="007B4F20"/>
    <w:rsid w:val="007B7A5F"/>
    <w:rsid w:val="007C2A52"/>
    <w:rsid w:val="007C2DFC"/>
    <w:rsid w:val="007C3E9F"/>
    <w:rsid w:val="007C4BCB"/>
    <w:rsid w:val="007C63F3"/>
    <w:rsid w:val="007D1299"/>
    <w:rsid w:val="007D4E8A"/>
    <w:rsid w:val="007D6B74"/>
    <w:rsid w:val="007E0700"/>
    <w:rsid w:val="007E08FB"/>
    <w:rsid w:val="007E1781"/>
    <w:rsid w:val="007E26F6"/>
    <w:rsid w:val="007E4A8D"/>
    <w:rsid w:val="007E5B0A"/>
    <w:rsid w:val="007E7374"/>
    <w:rsid w:val="007F033E"/>
    <w:rsid w:val="007F2951"/>
    <w:rsid w:val="007F358E"/>
    <w:rsid w:val="00806431"/>
    <w:rsid w:val="00813043"/>
    <w:rsid w:val="00816D6D"/>
    <w:rsid w:val="008207A4"/>
    <w:rsid w:val="0082143F"/>
    <w:rsid w:val="00821C76"/>
    <w:rsid w:val="008229D2"/>
    <w:rsid w:val="00826ACB"/>
    <w:rsid w:val="00827130"/>
    <w:rsid w:val="0082728E"/>
    <w:rsid w:val="00827B5F"/>
    <w:rsid w:val="00832B34"/>
    <w:rsid w:val="00835E01"/>
    <w:rsid w:val="00844AFF"/>
    <w:rsid w:val="00850166"/>
    <w:rsid w:val="008537FE"/>
    <w:rsid w:val="008542F0"/>
    <w:rsid w:val="008554FA"/>
    <w:rsid w:val="00860DC8"/>
    <w:rsid w:val="008628AA"/>
    <w:rsid w:val="00865098"/>
    <w:rsid w:val="0086790F"/>
    <w:rsid w:val="00873F27"/>
    <w:rsid w:val="00874995"/>
    <w:rsid w:val="00876680"/>
    <w:rsid w:val="00876B58"/>
    <w:rsid w:val="00884914"/>
    <w:rsid w:val="0088624B"/>
    <w:rsid w:val="008B08A7"/>
    <w:rsid w:val="008B0B80"/>
    <w:rsid w:val="008B15FD"/>
    <w:rsid w:val="008C1A01"/>
    <w:rsid w:val="008C3E06"/>
    <w:rsid w:val="008C4F1B"/>
    <w:rsid w:val="008C5560"/>
    <w:rsid w:val="008D2506"/>
    <w:rsid w:val="008D39C4"/>
    <w:rsid w:val="008D4D51"/>
    <w:rsid w:val="008D5BA3"/>
    <w:rsid w:val="008D6033"/>
    <w:rsid w:val="008E194B"/>
    <w:rsid w:val="008E2A8B"/>
    <w:rsid w:val="008E753A"/>
    <w:rsid w:val="008E78BC"/>
    <w:rsid w:val="008F0255"/>
    <w:rsid w:val="008F2C52"/>
    <w:rsid w:val="00902EB4"/>
    <w:rsid w:val="00914635"/>
    <w:rsid w:val="00915C2C"/>
    <w:rsid w:val="00921CC5"/>
    <w:rsid w:val="00923CC4"/>
    <w:rsid w:val="0093115D"/>
    <w:rsid w:val="00932339"/>
    <w:rsid w:val="009443EA"/>
    <w:rsid w:val="00945595"/>
    <w:rsid w:val="00947352"/>
    <w:rsid w:val="00951250"/>
    <w:rsid w:val="0095256B"/>
    <w:rsid w:val="009606AB"/>
    <w:rsid w:val="009624BD"/>
    <w:rsid w:val="009639A9"/>
    <w:rsid w:val="00965262"/>
    <w:rsid w:val="00966092"/>
    <w:rsid w:val="009708F4"/>
    <w:rsid w:val="009711A6"/>
    <w:rsid w:val="009713A4"/>
    <w:rsid w:val="0097667B"/>
    <w:rsid w:val="00982735"/>
    <w:rsid w:val="0098317C"/>
    <w:rsid w:val="00987A42"/>
    <w:rsid w:val="0099247F"/>
    <w:rsid w:val="0099403D"/>
    <w:rsid w:val="009943D4"/>
    <w:rsid w:val="00997A92"/>
    <w:rsid w:val="009A0106"/>
    <w:rsid w:val="009A1BAD"/>
    <w:rsid w:val="009A25FF"/>
    <w:rsid w:val="009A33FF"/>
    <w:rsid w:val="009A63FD"/>
    <w:rsid w:val="009B33AE"/>
    <w:rsid w:val="009B6C2E"/>
    <w:rsid w:val="009D5FF1"/>
    <w:rsid w:val="009E1841"/>
    <w:rsid w:val="009E20D1"/>
    <w:rsid w:val="009E7D36"/>
    <w:rsid w:val="009F2476"/>
    <w:rsid w:val="009F42FA"/>
    <w:rsid w:val="00A020DA"/>
    <w:rsid w:val="00A13176"/>
    <w:rsid w:val="00A173FB"/>
    <w:rsid w:val="00A17C3B"/>
    <w:rsid w:val="00A44EAF"/>
    <w:rsid w:val="00A4524F"/>
    <w:rsid w:val="00A51D8F"/>
    <w:rsid w:val="00A520E2"/>
    <w:rsid w:val="00A5251A"/>
    <w:rsid w:val="00A547DD"/>
    <w:rsid w:val="00A54B43"/>
    <w:rsid w:val="00A56504"/>
    <w:rsid w:val="00A57257"/>
    <w:rsid w:val="00A574B8"/>
    <w:rsid w:val="00A60983"/>
    <w:rsid w:val="00A60C9D"/>
    <w:rsid w:val="00A64517"/>
    <w:rsid w:val="00A65BD6"/>
    <w:rsid w:val="00A66C6F"/>
    <w:rsid w:val="00A71610"/>
    <w:rsid w:val="00A7397B"/>
    <w:rsid w:val="00A771C6"/>
    <w:rsid w:val="00A845BC"/>
    <w:rsid w:val="00A97ACC"/>
    <w:rsid w:val="00A97FDA"/>
    <w:rsid w:val="00AA40C1"/>
    <w:rsid w:val="00AA50FD"/>
    <w:rsid w:val="00AB0FC8"/>
    <w:rsid w:val="00AB4905"/>
    <w:rsid w:val="00AB508A"/>
    <w:rsid w:val="00AC11C9"/>
    <w:rsid w:val="00AC1351"/>
    <w:rsid w:val="00AC270C"/>
    <w:rsid w:val="00AC2FA2"/>
    <w:rsid w:val="00AC6A36"/>
    <w:rsid w:val="00AD404D"/>
    <w:rsid w:val="00AE1C15"/>
    <w:rsid w:val="00AE4C78"/>
    <w:rsid w:val="00AE5294"/>
    <w:rsid w:val="00AE536B"/>
    <w:rsid w:val="00AE59C4"/>
    <w:rsid w:val="00AE7246"/>
    <w:rsid w:val="00AF51E9"/>
    <w:rsid w:val="00B03C5B"/>
    <w:rsid w:val="00B04C11"/>
    <w:rsid w:val="00B05E82"/>
    <w:rsid w:val="00B06C05"/>
    <w:rsid w:val="00B1536E"/>
    <w:rsid w:val="00B22141"/>
    <w:rsid w:val="00B2740A"/>
    <w:rsid w:val="00B30078"/>
    <w:rsid w:val="00B30BF7"/>
    <w:rsid w:val="00B32413"/>
    <w:rsid w:val="00B338A9"/>
    <w:rsid w:val="00B42675"/>
    <w:rsid w:val="00B44F73"/>
    <w:rsid w:val="00B52422"/>
    <w:rsid w:val="00B6186C"/>
    <w:rsid w:val="00B64C98"/>
    <w:rsid w:val="00B64CD0"/>
    <w:rsid w:val="00B7702E"/>
    <w:rsid w:val="00B817C0"/>
    <w:rsid w:val="00B82345"/>
    <w:rsid w:val="00B8573C"/>
    <w:rsid w:val="00B90B07"/>
    <w:rsid w:val="00B94929"/>
    <w:rsid w:val="00B97EFB"/>
    <w:rsid w:val="00BA1765"/>
    <w:rsid w:val="00BA2C46"/>
    <w:rsid w:val="00BA3B7A"/>
    <w:rsid w:val="00BA768F"/>
    <w:rsid w:val="00BB0718"/>
    <w:rsid w:val="00BB0858"/>
    <w:rsid w:val="00BB622C"/>
    <w:rsid w:val="00BC0F2F"/>
    <w:rsid w:val="00BC7A90"/>
    <w:rsid w:val="00BD0E95"/>
    <w:rsid w:val="00BD5636"/>
    <w:rsid w:val="00BD5F29"/>
    <w:rsid w:val="00BE2272"/>
    <w:rsid w:val="00C01833"/>
    <w:rsid w:val="00C036E1"/>
    <w:rsid w:val="00C046EC"/>
    <w:rsid w:val="00C11F29"/>
    <w:rsid w:val="00C12D55"/>
    <w:rsid w:val="00C20EA7"/>
    <w:rsid w:val="00C218A6"/>
    <w:rsid w:val="00C21E72"/>
    <w:rsid w:val="00C31031"/>
    <w:rsid w:val="00C341A8"/>
    <w:rsid w:val="00C35A7E"/>
    <w:rsid w:val="00C44474"/>
    <w:rsid w:val="00C459F7"/>
    <w:rsid w:val="00C51785"/>
    <w:rsid w:val="00C52A34"/>
    <w:rsid w:val="00C55C0C"/>
    <w:rsid w:val="00C560D9"/>
    <w:rsid w:val="00C56769"/>
    <w:rsid w:val="00C62AAB"/>
    <w:rsid w:val="00C70267"/>
    <w:rsid w:val="00C72C9A"/>
    <w:rsid w:val="00C77961"/>
    <w:rsid w:val="00C86674"/>
    <w:rsid w:val="00C94476"/>
    <w:rsid w:val="00CB0097"/>
    <w:rsid w:val="00CB24F6"/>
    <w:rsid w:val="00CB29DB"/>
    <w:rsid w:val="00CB7C20"/>
    <w:rsid w:val="00CC295B"/>
    <w:rsid w:val="00CD072A"/>
    <w:rsid w:val="00CD2FF7"/>
    <w:rsid w:val="00CE6B96"/>
    <w:rsid w:val="00CF0059"/>
    <w:rsid w:val="00CF2DB2"/>
    <w:rsid w:val="00CF3B0F"/>
    <w:rsid w:val="00CF3E3F"/>
    <w:rsid w:val="00D12A15"/>
    <w:rsid w:val="00D12F7A"/>
    <w:rsid w:val="00D154DD"/>
    <w:rsid w:val="00D1694B"/>
    <w:rsid w:val="00D27EE3"/>
    <w:rsid w:val="00D419FB"/>
    <w:rsid w:val="00D526A5"/>
    <w:rsid w:val="00D542D7"/>
    <w:rsid w:val="00D55C3B"/>
    <w:rsid w:val="00D8040D"/>
    <w:rsid w:val="00D95CA3"/>
    <w:rsid w:val="00D96007"/>
    <w:rsid w:val="00D9735F"/>
    <w:rsid w:val="00DA0C36"/>
    <w:rsid w:val="00DA2150"/>
    <w:rsid w:val="00DA3AE6"/>
    <w:rsid w:val="00DB17D4"/>
    <w:rsid w:val="00DB2A97"/>
    <w:rsid w:val="00DB3F2E"/>
    <w:rsid w:val="00DB481F"/>
    <w:rsid w:val="00DB4C6A"/>
    <w:rsid w:val="00DC0F8F"/>
    <w:rsid w:val="00DC112E"/>
    <w:rsid w:val="00DC268A"/>
    <w:rsid w:val="00DC32D5"/>
    <w:rsid w:val="00DC439B"/>
    <w:rsid w:val="00DD1015"/>
    <w:rsid w:val="00DD248D"/>
    <w:rsid w:val="00DD4F1D"/>
    <w:rsid w:val="00DD54EB"/>
    <w:rsid w:val="00DD6495"/>
    <w:rsid w:val="00DE1520"/>
    <w:rsid w:val="00DF5D84"/>
    <w:rsid w:val="00E04961"/>
    <w:rsid w:val="00E10002"/>
    <w:rsid w:val="00E10889"/>
    <w:rsid w:val="00E141DD"/>
    <w:rsid w:val="00E14A2B"/>
    <w:rsid w:val="00E24068"/>
    <w:rsid w:val="00E31D75"/>
    <w:rsid w:val="00E4117A"/>
    <w:rsid w:val="00E423B0"/>
    <w:rsid w:val="00E51099"/>
    <w:rsid w:val="00E5213A"/>
    <w:rsid w:val="00E567BC"/>
    <w:rsid w:val="00E60D0D"/>
    <w:rsid w:val="00E60FCA"/>
    <w:rsid w:val="00E6368E"/>
    <w:rsid w:val="00E65209"/>
    <w:rsid w:val="00E6523A"/>
    <w:rsid w:val="00E66641"/>
    <w:rsid w:val="00E67912"/>
    <w:rsid w:val="00E70A17"/>
    <w:rsid w:val="00E774EF"/>
    <w:rsid w:val="00E80950"/>
    <w:rsid w:val="00E81AED"/>
    <w:rsid w:val="00E8328E"/>
    <w:rsid w:val="00E911BE"/>
    <w:rsid w:val="00E931E2"/>
    <w:rsid w:val="00E94F14"/>
    <w:rsid w:val="00E9685A"/>
    <w:rsid w:val="00EA04E6"/>
    <w:rsid w:val="00EB195E"/>
    <w:rsid w:val="00EB197D"/>
    <w:rsid w:val="00EB39A2"/>
    <w:rsid w:val="00EB43B5"/>
    <w:rsid w:val="00EB507A"/>
    <w:rsid w:val="00EB6523"/>
    <w:rsid w:val="00EB73CC"/>
    <w:rsid w:val="00EC0421"/>
    <w:rsid w:val="00EC3C97"/>
    <w:rsid w:val="00EC6D95"/>
    <w:rsid w:val="00ED1128"/>
    <w:rsid w:val="00ED1DA0"/>
    <w:rsid w:val="00EE0CFD"/>
    <w:rsid w:val="00EE62BC"/>
    <w:rsid w:val="00EF2342"/>
    <w:rsid w:val="00EF3220"/>
    <w:rsid w:val="00EF6614"/>
    <w:rsid w:val="00F03C03"/>
    <w:rsid w:val="00F041D2"/>
    <w:rsid w:val="00F06B73"/>
    <w:rsid w:val="00F07972"/>
    <w:rsid w:val="00F10802"/>
    <w:rsid w:val="00F11DF4"/>
    <w:rsid w:val="00F13FC8"/>
    <w:rsid w:val="00F140E4"/>
    <w:rsid w:val="00F22418"/>
    <w:rsid w:val="00F26E43"/>
    <w:rsid w:val="00F35F57"/>
    <w:rsid w:val="00F360A2"/>
    <w:rsid w:val="00F40C4D"/>
    <w:rsid w:val="00F4103E"/>
    <w:rsid w:val="00F43196"/>
    <w:rsid w:val="00F46D2D"/>
    <w:rsid w:val="00F5500C"/>
    <w:rsid w:val="00F576D6"/>
    <w:rsid w:val="00F64FBA"/>
    <w:rsid w:val="00F65593"/>
    <w:rsid w:val="00F65C26"/>
    <w:rsid w:val="00F66F55"/>
    <w:rsid w:val="00F72263"/>
    <w:rsid w:val="00F75C67"/>
    <w:rsid w:val="00F76CA0"/>
    <w:rsid w:val="00F80A8F"/>
    <w:rsid w:val="00F82E3D"/>
    <w:rsid w:val="00F84958"/>
    <w:rsid w:val="00F87B13"/>
    <w:rsid w:val="00F963D7"/>
    <w:rsid w:val="00FB0DB9"/>
    <w:rsid w:val="00FB1325"/>
    <w:rsid w:val="00FB3BE2"/>
    <w:rsid w:val="00FB3C25"/>
    <w:rsid w:val="00FB59C4"/>
    <w:rsid w:val="00FC27C0"/>
    <w:rsid w:val="00FC31B4"/>
    <w:rsid w:val="00FE22A2"/>
    <w:rsid w:val="00FE3F54"/>
    <w:rsid w:val="00FF4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5BA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EBE"/>
    <w:rPr>
      <w:sz w:val="24"/>
    </w:rPr>
  </w:style>
  <w:style w:type="paragraph" w:styleId="Heading1">
    <w:name w:val="heading 1"/>
    <w:basedOn w:val="Normal"/>
    <w:next w:val="Normal"/>
    <w:qFormat/>
    <w:rsid w:val="005C3EBE"/>
    <w:pPr>
      <w:keepNext/>
      <w:tabs>
        <w:tab w:val="left" w:pos="2880"/>
        <w:tab w:val="left" w:pos="6930"/>
      </w:tabs>
      <w:ind w:firstLine="720"/>
      <w:outlineLvl w:val="0"/>
    </w:pPr>
    <w:rPr>
      <w:rFonts w:ascii="Arial" w:hAnsi="Arial"/>
      <w:b/>
      <w:sz w:val="20"/>
    </w:rPr>
  </w:style>
  <w:style w:type="paragraph" w:styleId="Heading2">
    <w:name w:val="heading 2"/>
    <w:basedOn w:val="Normal"/>
    <w:next w:val="Normal"/>
    <w:link w:val="Heading2Char"/>
    <w:uiPriority w:val="9"/>
    <w:semiHidden/>
    <w:unhideWhenUsed/>
    <w:qFormat/>
    <w:rsid w:val="007418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714FF1"/>
    <w:pPr>
      <w:spacing w:before="240" w:after="60"/>
      <w:outlineLvl w:val="5"/>
    </w:pPr>
    <w:rPr>
      <w:rFonts w:asciiTheme="minorHAnsi" w:eastAsiaTheme="minorEastAsia" w:hAnsiTheme="minorHAnsi" w:cstheme="minorBidi"/>
      <w:b/>
      <w:bCs/>
      <w:sz w:val="22"/>
      <w:szCs w:val="22"/>
    </w:rPr>
  </w:style>
  <w:style w:type="paragraph" w:styleId="Heading9">
    <w:name w:val="heading 9"/>
    <w:basedOn w:val="Normal"/>
    <w:next w:val="Normal"/>
    <w:link w:val="Heading9Char"/>
    <w:uiPriority w:val="9"/>
    <w:semiHidden/>
    <w:unhideWhenUsed/>
    <w:qFormat/>
    <w:rsid w:val="00714FF1"/>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C3EBE"/>
    <w:pPr>
      <w:ind w:right="720"/>
    </w:pPr>
    <w:rPr>
      <w:rFonts w:ascii="Arial" w:hAnsi="Arial"/>
      <w:b/>
      <w:sz w:val="18"/>
    </w:rPr>
  </w:style>
  <w:style w:type="paragraph" w:styleId="BodyText2">
    <w:name w:val="Body Text 2"/>
    <w:basedOn w:val="Normal"/>
    <w:semiHidden/>
    <w:rsid w:val="005C3EBE"/>
    <w:pPr>
      <w:jc w:val="center"/>
    </w:pPr>
    <w:rPr>
      <w:rFonts w:ascii="Arial" w:hAnsi="Arial"/>
      <w:b/>
    </w:rPr>
  </w:style>
  <w:style w:type="paragraph" w:styleId="Header">
    <w:name w:val="header"/>
    <w:basedOn w:val="Normal"/>
    <w:semiHidden/>
    <w:rsid w:val="005C3EBE"/>
    <w:pPr>
      <w:tabs>
        <w:tab w:val="center" w:pos="4320"/>
        <w:tab w:val="right" w:pos="8640"/>
      </w:tabs>
    </w:pPr>
  </w:style>
  <w:style w:type="paragraph" w:styleId="Footer">
    <w:name w:val="footer"/>
    <w:basedOn w:val="Normal"/>
    <w:semiHidden/>
    <w:rsid w:val="005C3EBE"/>
    <w:pPr>
      <w:tabs>
        <w:tab w:val="center" w:pos="4320"/>
        <w:tab w:val="right" w:pos="8640"/>
      </w:tabs>
    </w:pPr>
  </w:style>
  <w:style w:type="paragraph" w:styleId="Title">
    <w:name w:val="Title"/>
    <w:basedOn w:val="Normal"/>
    <w:qFormat/>
    <w:rsid w:val="005C3EBE"/>
    <w:pPr>
      <w:jc w:val="center"/>
    </w:pPr>
    <w:rPr>
      <w:rFonts w:ascii="Arial" w:hAnsi="Arial"/>
      <w:b/>
      <w:sz w:val="40"/>
    </w:rPr>
  </w:style>
  <w:style w:type="paragraph" w:styleId="BodyText3">
    <w:name w:val="Body Text 3"/>
    <w:basedOn w:val="Normal"/>
    <w:semiHidden/>
    <w:rsid w:val="005C3EBE"/>
    <w:rPr>
      <w:rFonts w:ascii="Arial" w:hAnsi="Arial"/>
      <w:b/>
      <w:sz w:val="20"/>
    </w:rPr>
  </w:style>
  <w:style w:type="character" w:customStyle="1" w:styleId="Heading6Char">
    <w:name w:val="Heading 6 Char"/>
    <w:basedOn w:val="DefaultParagraphFont"/>
    <w:link w:val="Heading6"/>
    <w:uiPriority w:val="9"/>
    <w:semiHidden/>
    <w:rsid w:val="00714FF1"/>
    <w:rPr>
      <w:rFonts w:asciiTheme="minorHAnsi" w:eastAsiaTheme="minorEastAsia" w:hAnsiTheme="minorHAnsi" w:cstheme="minorBidi"/>
      <w:b/>
      <w:bCs/>
      <w:sz w:val="22"/>
      <w:szCs w:val="22"/>
    </w:rPr>
  </w:style>
  <w:style w:type="character" w:customStyle="1" w:styleId="Heading9Char">
    <w:name w:val="Heading 9 Char"/>
    <w:basedOn w:val="DefaultParagraphFont"/>
    <w:link w:val="Heading9"/>
    <w:uiPriority w:val="9"/>
    <w:semiHidden/>
    <w:rsid w:val="00714FF1"/>
    <w:rPr>
      <w:rFonts w:asciiTheme="majorHAnsi" w:eastAsiaTheme="majorEastAsia" w:hAnsiTheme="majorHAnsi" w:cstheme="majorBidi"/>
      <w:sz w:val="22"/>
      <w:szCs w:val="22"/>
    </w:rPr>
  </w:style>
  <w:style w:type="table" w:styleId="TableGrid">
    <w:name w:val="Table Grid"/>
    <w:basedOn w:val="TableNormal"/>
    <w:rsid w:val="006B50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C4BCB"/>
    <w:rPr>
      <w:rFonts w:ascii="Tahoma" w:hAnsi="Tahoma" w:cs="Tahoma"/>
      <w:sz w:val="16"/>
      <w:szCs w:val="16"/>
    </w:rPr>
  </w:style>
  <w:style w:type="character" w:customStyle="1" w:styleId="BalloonTextChar">
    <w:name w:val="Balloon Text Char"/>
    <w:basedOn w:val="DefaultParagraphFont"/>
    <w:link w:val="BalloonText"/>
    <w:uiPriority w:val="99"/>
    <w:semiHidden/>
    <w:rsid w:val="007C4BCB"/>
    <w:rPr>
      <w:rFonts w:ascii="Tahoma" w:hAnsi="Tahoma" w:cs="Tahoma"/>
      <w:sz w:val="16"/>
      <w:szCs w:val="16"/>
    </w:rPr>
  </w:style>
  <w:style w:type="paragraph" w:styleId="ListParagraph">
    <w:name w:val="List Paragraph"/>
    <w:basedOn w:val="Normal"/>
    <w:uiPriority w:val="34"/>
    <w:qFormat/>
    <w:rsid w:val="00C77961"/>
    <w:pPr>
      <w:ind w:left="720"/>
    </w:pPr>
    <w:rPr>
      <w:rFonts w:ascii="Calibri" w:eastAsiaTheme="minorHAnsi" w:hAnsi="Calibri"/>
      <w:sz w:val="22"/>
      <w:szCs w:val="22"/>
    </w:rPr>
  </w:style>
  <w:style w:type="character" w:customStyle="1" w:styleId="Heading2Char">
    <w:name w:val="Heading 2 Char"/>
    <w:basedOn w:val="DefaultParagraphFont"/>
    <w:link w:val="Heading2"/>
    <w:uiPriority w:val="9"/>
    <w:semiHidden/>
    <w:rsid w:val="0074188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741882"/>
    <w:rPr>
      <w:color w:val="0000FF"/>
      <w:u w:val="single"/>
    </w:rPr>
  </w:style>
  <w:style w:type="paragraph" w:styleId="PlainText">
    <w:name w:val="Plain Text"/>
    <w:basedOn w:val="Normal"/>
    <w:link w:val="PlainTextChar"/>
    <w:uiPriority w:val="99"/>
    <w:unhideWhenUsed/>
    <w:rsid w:val="00DC0F8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DC0F8F"/>
    <w:rPr>
      <w:rFonts w:ascii="Calibri" w:eastAsiaTheme="minorHAnsi" w:hAnsi="Calibri" w:cstheme="minorBidi"/>
      <w:sz w:val="22"/>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EBE"/>
    <w:rPr>
      <w:sz w:val="24"/>
    </w:rPr>
  </w:style>
  <w:style w:type="paragraph" w:styleId="Heading1">
    <w:name w:val="heading 1"/>
    <w:basedOn w:val="Normal"/>
    <w:next w:val="Normal"/>
    <w:qFormat/>
    <w:rsid w:val="005C3EBE"/>
    <w:pPr>
      <w:keepNext/>
      <w:tabs>
        <w:tab w:val="left" w:pos="2880"/>
        <w:tab w:val="left" w:pos="6930"/>
      </w:tabs>
      <w:ind w:firstLine="720"/>
      <w:outlineLvl w:val="0"/>
    </w:pPr>
    <w:rPr>
      <w:rFonts w:ascii="Arial" w:hAnsi="Arial"/>
      <w:b/>
      <w:sz w:val="20"/>
    </w:rPr>
  </w:style>
  <w:style w:type="paragraph" w:styleId="Heading2">
    <w:name w:val="heading 2"/>
    <w:basedOn w:val="Normal"/>
    <w:next w:val="Normal"/>
    <w:link w:val="Heading2Char"/>
    <w:uiPriority w:val="9"/>
    <w:semiHidden/>
    <w:unhideWhenUsed/>
    <w:qFormat/>
    <w:rsid w:val="007418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714FF1"/>
    <w:pPr>
      <w:spacing w:before="240" w:after="60"/>
      <w:outlineLvl w:val="5"/>
    </w:pPr>
    <w:rPr>
      <w:rFonts w:asciiTheme="minorHAnsi" w:eastAsiaTheme="minorEastAsia" w:hAnsiTheme="minorHAnsi" w:cstheme="minorBidi"/>
      <w:b/>
      <w:bCs/>
      <w:sz w:val="22"/>
      <w:szCs w:val="22"/>
    </w:rPr>
  </w:style>
  <w:style w:type="paragraph" w:styleId="Heading9">
    <w:name w:val="heading 9"/>
    <w:basedOn w:val="Normal"/>
    <w:next w:val="Normal"/>
    <w:link w:val="Heading9Char"/>
    <w:uiPriority w:val="9"/>
    <w:semiHidden/>
    <w:unhideWhenUsed/>
    <w:qFormat/>
    <w:rsid w:val="00714FF1"/>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C3EBE"/>
    <w:pPr>
      <w:ind w:right="720"/>
    </w:pPr>
    <w:rPr>
      <w:rFonts w:ascii="Arial" w:hAnsi="Arial"/>
      <w:b/>
      <w:sz w:val="18"/>
    </w:rPr>
  </w:style>
  <w:style w:type="paragraph" w:styleId="BodyText2">
    <w:name w:val="Body Text 2"/>
    <w:basedOn w:val="Normal"/>
    <w:semiHidden/>
    <w:rsid w:val="005C3EBE"/>
    <w:pPr>
      <w:jc w:val="center"/>
    </w:pPr>
    <w:rPr>
      <w:rFonts w:ascii="Arial" w:hAnsi="Arial"/>
      <w:b/>
    </w:rPr>
  </w:style>
  <w:style w:type="paragraph" w:styleId="Header">
    <w:name w:val="header"/>
    <w:basedOn w:val="Normal"/>
    <w:semiHidden/>
    <w:rsid w:val="005C3EBE"/>
    <w:pPr>
      <w:tabs>
        <w:tab w:val="center" w:pos="4320"/>
        <w:tab w:val="right" w:pos="8640"/>
      </w:tabs>
    </w:pPr>
  </w:style>
  <w:style w:type="paragraph" w:styleId="Footer">
    <w:name w:val="footer"/>
    <w:basedOn w:val="Normal"/>
    <w:semiHidden/>
    <w:rsid w:val="005C3EBE"/>
    <w:pPr>
      <w:tabs>
        <w:tab w:val="center" w:pos="4320"/>
        <w:tab w:val="right" w:pos="8640"/>
      </w:tabs>
    </w:pPr>
  </w:style>
  <w:style w:type="paragraph" w:styleId="Title">
    <w:name w:val="Title"/>
    <w:basedOn w:val="Normal"/>
    <w:qFormat/>
    <w:rsid w:val="005C3EBE"/>
    <w:pPr>
      <w:jc w:val="center"/>
    </w:pPr>
    <w:rPr>
      <w:rFonts w:ascii="Arial" w:hAnsi="Arial"/>
      <w:b/>
      <w:sz w:val="40"/>
    </w:rPr>
  </w:style>
  <w:style w:type="paragraph" w:styleId="BodyText3">
    <w:name w:val="Body Text 3"/>
    <w:basedOn w:val="Normal"/>
    <w:semiHidden/>
    <w:rsid w:val="005C3EBE"/>
    <w:rPr>
      <w:rFonts w:ascii="Arial" w:hAnsi="Arial"/>
      <w:b/>
      <w:sz w:val="20"/>
    </w:rPr>
  </w:style>
  <w:style w:type="character" w:customStyle="1" w:styleId="Heading6Char">
    <w:name w:val="Heading 6 Char"/>
    <w:basedOn w:val="DefaultParagraphFont"/>
    <w:link w:val="Heading6"/>
    <w:uiPriority w:val="9"/>
    <w:semiHidden/>
    <w:rsid w:val="00714FF1"/>
    <w:rPr>
      <w:rFonts w:asciiTheme="minorHAnsi" w:eastAsiaTheme="minorEastAsia" w:hAnsiTheme="minorHAnsi" w:cstheme="minorBidi"/>
      <w:b/>
      <w:bCs/>
      <w:sz w:val="22"/>
      <w:szCs w:val="22"/>
    </w:rPr>
  </w:style>
  <w:style w:type="character" w:customStyle="1" w:styleId="Heading9Char">
    <w:name w:val="Heading 9 Char"/>
    <w:basedOn w:val="DefaultParagraphFont"/>
    <w:link w:val="Heading9"/>
    <w:uiPriority w:val="9"/>
    <w:semiHidden/>
    <w:rsid w:val="00714FF1"/>
    <w:rPr>
      <w:rFonts w:asciiTheme="majorHAnsi" w:eastAsiaTheme="majorEastAsia" w:hAnsiTheme="majorHAnsi" w:cstheme="majorBidi"/>
      <w:sz w:val="22"/>
      <w:szCs w:val="22"/>
    </w:rPr>
  </w:style>
  <w:style w:type="table" w:styleId="TableGrid">
    <w:name w:val="Table Grid"/>
    <w:basedOn w:val="TableNormal"/>
    <w:rsid w:val="006B50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C4BCB"/>
    <w:rPr>
      <w:rFonts w:ascii="Tahoma" w:hAnsi="Tahoma" w:cs="Tahoma"/>
      <w:sz w:val="16"/>
      <w:szCs w:val="16"/>
    </w:rPr>
  </w:style>
  <w:style w:type="character" w:customStyle="1" w:styleId="BalloonTextChar">
    <w:name w:val="Balloon Text Char"/>
    <w:basedOn w:val="DefaultParagraphFont"/>
    <w:link w:val="BalloonText"/>
    <w:uiPriority w:val="99"/>
    <w:semiHidden/>
    <w:rsid w:val="007C4BCB"/>
    <w:rPr>
      <w:rFonts w:ascii="Tahoma" w:hAnsi="Tahoma" w:cs="Tahoma"/>
      <w:sz w:val="16"/>
      <w:szCs w:val="16"/>
    </w:rPr>
  </w:style>
  <w:style w:type="paragraph" w:styleId="ListParagraph">
    <w:name w:val="List Paragraph"/>
    <w:basedOn w:val="Normal"/>
    <w:uiPriority w:val="34"/>
    <w:qFormat/>
    <w:rsid w:val="00C77961"/>
    <w:pPr>
      <w:ind w:left="720"/>
    </w:pPr>
    <w:rPr>
      <w:rFonts w:ascii="Calibri" w:eastAsiaTheme="minorHAnsi" w:hAnsi="Calibri"/>
      <w:sz w:val="22"/>
      <w:szCs w:val="22"/>
    </w:rPr>
  </w:style>
  <w:style w:type="character" w:customStyle="1" w:styleId="Heading2Char">
    <w:name w:val="Heading 2 Char"/>
    <w:basedOn w:val="DefaultParagraphFont"/>
    <w:link w:val="Heading2"/>
    <w:uiPriority w:val="9"/>
    <w:semiHidden/>
    <w:rsid w:val="0074188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741882"/>
    <w:rPr>
      <w:color w:val="0000FF"/>
      <w:u w:val="single"/>
    </w:rPr>
  </w:style>
  <w:style w:type="paragraph" w:styleId="PlainText">
    <w:name w:val="Plain Text"/>
    <w:basedOn w:val="Normal"/>
    <w:link w:val="PlainTextChar"/>
    <w:uiPriority w:val="99"/>
    <w:unhideWhenUsed/>
    <w:rsid w:val="00DC0F8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DC0F8F"/>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612585">
      <w:bodyDiv w:val="1"/>
      <w:marLeft w:val="0"/>
      <w:marRight w:val="0"/>
      <w:marTop w:val="0"/>
      <w:marBottom w:val="0"/>
      <w:divBdr>
        <w:top w:val="none" w:sz="0" w:space="0" w:color="auto"/>
        <w:left w:val="none" w:sz="0" w:space="0" w:color="auto"/>
        <w:bottom w:val="none" w:sz="0" w:space="0" w:color="auto"/>
        <w:right w:val="none" w:sz="0" w:space="0" w:color="auto"/>
      </w:divBdr>
    </w:div>
    <w:div w:id="701132288">
      <w:bodyDiv w:val="1"/>
      <w:marLeft w:val="0"/>
      <w:marRight w:val="0"/>
      <w:marTop w:val="0"/>
      <w:marBottom w:val="0"/>
      <w:divBdr>
        <w:top w:val="none" w:sz="0" w:space="0" w:color="auto"/>
        <w:left w:val="none" w:sz="0" w:space="0" w:color="auto"/>
        <w:bottom w:val="none" w:sz="0" w:space="0" w:color="auto"/>
        <w:right w:val="none" w:sz="0" w:space="0" w:color="auto"/>
      </w:divBdr>
    </w:div>
    <w:div w:id="732696192">
      <w:bodyDiv w:val="1"/>
      <w:marLeft w:val="0"/>
      <w:marRight w:val="0"/>
      <w:marTop w:val="0"/>
      <w:marBottom w:val="0"/>
      <w:divBdr>
        <w:top w:val="none" w:sz="0" w:space="0" w:color="auto"/>
        <w:left w:val="none" w:sz="0" w:space="0" w:color="auto"/>
        <w:bottom w:val="none" w:sz="0" w:space="0" w:color="auto"/>
        <w:right w:val="none" w:sz="0" w:space="0" w:color="auto"/>
      </w:divBdr>
    </w:div>
    <w:div w:id="816193348">
      <w:bodyDiv w:val="1"/>
      <w:marLeft w:val="0"/>
      <w:marRight w:val="0"/>
      <w:marTop w:val="0"/>
      <w:marBottom w:val="0"/>
      <w:divBdr>
        <w:top w:val="none" w:sz="0" w:space="0" w:color="auto"/>
        <w:left w:val="none" w:sz="0" w:space="0" w:color="auto"/>
        <w:bottom w:val="none" w:sz="0" w:space="0" w:color="auto"/>
        <w:right w:val="none" w:sz="0" w:space="0" w:color="auto"/>
      </w:divBdr>
    </w:div>
    <w:div w:id="953748926">
      <w:bodyDiv w:val="1"/>
      <w:marLeft w:val="0"/>
      <w:marRight w:val="0"/>
      <w:marTop w:val="0"/>
      <w:marBottom w:val="0"/>
      <w:divBdr>
        <w:top w:val="none" w:sz="0" w:space="0" w:color="auto"/>
        <w:left w:val="none" w:sz="0" w:space="0" w:color="auto"/>
        <w:bottom w:val="none" w:sz="0" w:space="0" w:color="auto"/>
        <w:right w:val="none" w:sz="0" w:space="0" w:color="auto"/>
      </w:divBdr>
    </w:div>
    <w:div w:id="1183086692">
      <w:bodyDiv w:val="1"/>
      <w:marLeft w:val="0"/>
      <w:marRight w:val="0"/>
      <w:marTop w:val="0"/>
      <w:marBottom w:val="0"/>
      <w:divBdr>
        <w:top w:val="none" w:sz="0" w:space="0" w:color="auto"/>
        <w:left w:val="none" w:sz="0" w:space="0" w:color="auto"/>
        <w:bottom w:val="none" w:sz="0" w:space="0" w:color="auto"/>
        <w:right w:val="none" w:sz="0" w:space="0" w:color="auto"/>
      </w:divBdr>
    </w:div>
    <w:div w:id="1291286307">
      <w:bodyDiv w:val="1"/>
      <w:marLeft w:val="0"/>
      <w:marRight w:val="0"/>
      <w:marTop w:val="0"/>
      <w:marBottom w:val="0"/>
      <w:divBdr>
        <w:top w:val="none" w:sz="0" w:space="0" w:color="auto"/>
        <w:left w:val="none" w:sz="0" w:space="0" w:color="auto"/>
        <w:bottom w:val="none" w:sz="0" w:space="0" w:color="auto"/>
        <w:right w:val="none" w:sz="0" w:space="0" w:color="auto"/>
      </w:divBdr>
    </w:div>
    <w:div w:id="154358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71778-9E82-2849-AD8C-595FF7962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528</Words>
  <Characters>2757</Characters>
  <Application>Microsoft Macintosh Word</Application>
  <DocSecurity>0</DocSecurity>
  <Lines>114</Lines>
  <Paragraphs>69</Paragraphs>
  <ScaleCrop>false</ScaleCrop>
  <HeadingPairs>
    <vt:vector size="2" baseType="variant">
      <vt:variant>
        <vt:lpstr>Title</vt:lpstr>
      </vt:variant>
      <vt:variant>
        <vt:i4>1</vt:i4>
      </vt:variant>
    </vt:vector>
  </HeadingPairs>
  <TitlesOfParts>
    <vt:vector size="1" baseType="lpstr">
      <vt:lpstr>Tutorial Evaluation</vt:lpstr>
    </vt:vector>
  </TitlesOfParts>
  <Manager/>
  <Company>O'Reilly &amp; Associates</Company>
  <LinksUpToDate>false</LinksUpToDate>
  <CharactersWithSpaces>3216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Tutorial Evaluation</dc:title>
  <dc:subject/>
  <dc:creator>Lisa Hamilton</dc:creator>
  <cp:keywords/>
  <dc:description/>
  <cp:lastModifiedBy>Mark Davis</cp:lastModifiedBy>
  <cp:revision>41</cp:revision>
  <cp:lastPrinted>2015-02-25T15:00:00Z</cp:lastPrinted>
  <dcterms:created xsi:type="dcterms:W3CDTF">2015-03-26T18:22:00Z</dcterms:created>
  <dcterms:modified xsi:type="dcterms:W3CDTF">2015-03-26T20:56:00Z</dcterms:modified>
  <cp:category/>
</cp:coreProperties>
</file>