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9041C8D" w:rsidR="000E2660" w:rsidRDefault="0009472B">
      <w:pPr>
        <w:pStyle w:val="Heading3"/>
        <w:keepNext w:val="0"/>
        <w:keepLines w:val="0"/>
        <w:spacing w:before="300" w:after="160" w:line="264" w:lineRule="auto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Teresa Kobelt</w:t>
      </w:r>
    </w:p>
    <w:p w14:paraId="00000002" w14:textId="4D921371" w:rsidR="000E2660" w:rsidRDefault="0009472B">
      <w:pPr>
        <w:spacing w:after="160"/>
        <w:rPr>
          <w:color w:val="333333"/>
          <w:sz w:val="24"/>
          <w:szCs w:val="24"/>
        </w:rPr>
      </w:pPr>
      <w:bookmarkStart w:id="0" w:name="_zfv9n4534rpq" w:colFirst="0" w:colLast="0"/>
      <w:bookmarkEnd w:id="0"/>
      <w:r>
        <w:rPr>
          <w:noProof/>
          <w:color w:val="333333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E960D9C" wp14:editId="6B720D15">
            <wp:simplePos x="0" y="0"/>
            <wp:positionH relativeFrom="margin">
              <wp:posOffset>3543300</wp:posOffset>
            </wp:positionH>
            <wp:positionV relativeFrom="paragraph">
              <wp:posOffset>5715</wp:posOffset>
            </wp:positionV>
            <wp:extent cx="2243312" cy="2931420"/>
            <wp:effectExtent l="0" t="0" r="508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312" cy="293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333333"/>
          <w:sz w:val="24"/>
          <w:szCs w:val="24"/>
        </w:rPr>
        <w:t xml:space="preserve">Teresa has spent her career pioneering, innovating, and improving the systems and services Ohioans with disabilities and their families rely on. From spearheading new initiatives to establishing award-winning partnerships, Teresa has the unique ability to </w:t>
      </w:r>
      <w:r>
        <w:rPr>
          <w:color w:val="333333"/>
          <w:sz w:val="24"/>
          <w:szCs w:val="24"/>
        </w:rPr>
        <w:t>turn remote possibilities into actionable plans. She is driven by mission and helps organizations operationalize their values, bring people together, and co-designs solutions.</w:t>
      </w:r>
    </w:p>
    <w:p w14:paraId="00000003" w14:textId="06137B50" w:rsidR="000E2660" w:rsidRDefault="0009472B">
      <w:pPr>
        <w:spacing w:after="1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Over the course of her career, Teresa has run a large provider agency, led an Ad</w:t>
      </w:r>
      <w:r>
        <w:rPr>
          <w:color w:val="333333"/>
          <w:sz w:val="24"/>
          <w:szCs w:val="24"/>
        </w:rPr>
        <w:t>ult Services department, and served as Deputy Director of the Ohio Department of Developmental Disabilities, overseeing such key initiatives as Early Intervention, Family Engagement &amp; Support, Trauma-Informed Care, and Employment First. Most recently, Tere</w:t>
      </w:r>
      <w:r>
        <w:rPr>
          <w:color w:val="333333"/>
          <w:sz w:val="24"/>
          <w:szCs w:val="24"/>
        </w:rPr>
        <w:t xml:space="preserve">sa helped launch the Office of Policy at OCALI, a global leader in autism and disability. </w:t>
      </w:r>
    </w:p>
    <w:p w14:paraId="00000004" w14:textId="55095E30" w:rsidR="000E2660" w:rsidRDefault="0009472B">
      <w:pPr>
        <w:spacing w:after="1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Teresa earned her Master’s degree in Social Work from The Ohio State University where she was a Leadership Excellence in Neurodevelopmental Disabilities Fellow. Duri</w:t>
      </w:r>
      <w:r>
        <w:rPr>
          <w:color w:val="333333"/>
          <w:sz w:val="24"/>
          <w:szCs w:val="24"/>
        </w:rPr>
        <w:t>ng this time, she also worked as a direct support professional. More than any classroom or professional role, however, Teresa’s greatest learning experiences have come from her kids — both of whom have multiple disabilities.</w:t>
      </w:r>
    </w:p>
    <w:p w14:paraId="00000005" w14:textId="48DC7C1C" w:rsidR="000E2660" w:rsidRDefault="0009472B">
      <w:pPr>
        <w:spacing w:after="1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Teresa likes to laugh, Google a</w:t>
      </w:r>
      <w:r>
        <w:rPr>
          <w:color w:val="333333"/>
          <w:sz w:val="24"/>
          <w:szCs w:val="24"/>
        </w:rPr>
        <w:t xml:space="preserve">ll the things she can’t remember or doesn’t know, and spend time with her family, especially in the woods. </w:t>
      </w:r>
    </w:p>
    <w:sectPr w:rsidR="000E266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660"/>
    <w:rsid w:val="0009472B"/>
    <w:rsid w:val="000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C17687E-4F52-4931-889F-785E78C6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4</DocSecurity>
  <Lines>9</Lines>
  <Paragraphs>2</Paragraphs>
  <ScaleCrop>false</ScaleCrop>
  <Company>Hosting Services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Moore</dc:creator>
  <cp:lastModifiedBy>Peter Moore</cp:lastModifiedBy>
  <cp:revision>2</cp:revision>
  <dcterms:created xsi:type="dcterms:W3CDTF">2023-12-28T15:46:00Z</dcterms:created>
  <dcterms:modified xsi:type="dcterms:W3CDTF">2023-12-28T15:46:00Z</dcterms:modified>
</cp:coreProperties>
</file>