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701" w:rsidRPr="003F65CB" w:rsidRDefault="00713990" w:rsidP="00713990">
      <w:pPr>
        <w:jc w:val="center"/>
        <w:rPr>
          <w:rFonts w:asciiTheme="majorHAnsi" w:hAnsiTheme="majorHAnsi"/>
          <w:b/>
          <w:i/>
        </w:rPr>
      </w:pPr>
      <w:r w:rsidRPr="003F65CB">
        <w:rPr>
          <w:rFonts w:asciiTheme="majorHAnsi" w:hAnsiTheme="majorHAnsi"/>
          <w:b/>
          <w:i/>
        </w:rPr>
        <w:t>OPRA Board of Trustees</w:t>
      </w:r>
    </w:p>
    <w:p w:rsidR="00713990" w:rsidRPr="003F65CB" w:rsidRDefault="00713990" w:rsidP="00713990">
      <w:pPr>
        <w:jc w:val="center"/>
        <w:rPr>
          <w:rFonts w:asciiTheme="majorHAnsi" w:hAnsiTheme="majorHAnsi"/>
          <w:b/>
          <w:i/>
        </w:rPr>
      </w:pPr>
      <w:r w:rsidRPr="003F65CB">
        <w:rPr>
          <w:rFonts w:asciiTheme="majorHAnsi" w:hAnsiTheme="majorHAnsi"/>
          <w:b/>
          <w:i/>
        </w:rPr>
        <w:t>Consent Agenda</w:t>
      </w:r>
    </w:p>
    <w:p w:rsidR="00713990" w:rsidRDefault="00BF4284" w:rsidP="00713990">
      <w:pPr>
        <w:jc w:val="center"/>
        <w:rPr>
          <w:rFonts w:asciiTheme="majorHAnsi" w:hAnsiTheme="majorHAnsi"/>
          <w:b/>
          <w:i/>
        </w:rPr>
      </w:pPr>
      <w:r>
        <w:rPr>
          <w:rFonts w:asciiTheme="majorHAnsi" w:hAnsiTheme="majorHAnsi"/>
          <w:b/>
          <w:i/>
        </w:rPr>
        <w:t>November 19</w:t>
      </w:r>
      <w:r w:rsidR="00B37A1A" w:rsidRPr="003F65CB">
        <w:rPr>
          <w:rFonts w:asciiTheme="majorHAnsi" w:hAnsiTheme="majorHAnsi"/>
          <w:b/>
          <w:i/>
        </w:rPr>
        <w:t>, 2014</w:t>
      </w:r>
    </w:p>
    <w:p w:rsidR="001A6157" w:rsidRPr="006C7C3B" w:rsidRDefault="00857D94" w:rsidP="006C7C3B">
      <w:pPr>
        <w:jc w:val="center"/>
        <w:rPr>
          <w:rFonts w:asciiTheme="majorHAnsi" w:hAnsiTheme="majorHAnsi"/>
          <w:b/>
          <w:i/>
          <w:color w:val="FF0000"/>
          <w:u w:val="single"/>
        </w:rPr>
      </w:pPr>
      <w:r>
        <w:rPr>
          <w:rFonts w:asciiTheme="majorHAnsi" w:hAnsiTheme="majorHAnsi"/>
          <w:b/>
          <w:i/>
          <w:color w:val="FF0000"/>
          <w:u w:val="single"/>
        </w:rPr>
        <w:t>NOTE:  Some of the information is carried over from the prior month.  Updates are in red font and underlined.</w:t>
      </w:r>
    </w:p>
    <w:p w:rsidR="001A6157" w:rsidRPr="003F65CB" w:rsidRDefault="001A6157">
      <w:pPr>
        <w:rPr>
          <w:rFonts w:asciiTheme="majorHAnsi" w:hAnsiTheme="majorHAnsi"/>
        </w:rPr>
      </w:pPr>
    </w:p>
    <w:p w:rsidR="008D2AA7" w:rsidRPr="003F65CB" w:rsidRDefault="00E40492">
      <w:pPr>
        <w:rPr>
          <w:rFonts w:asciiTheme="majorHAnsi" w:hAnsiTheme="majorHAnsi" w:cs="Calibri"/>
          <w:b/>
          <w:i/>
        </w:rPr>
      </w:pPr>
      <w:r w:rsidRPr="003F65CB">
        <w:rPr>
          <w:rFonts w:asciiTheme="majorHAnsi" w:hAnsiTheme="majorHAnsi" w:cs="Calibri"/>
          <w:b/>
          <w:i/>
        </w:rPr>
        <w:t xml:space="preserve">A.  </w:t>
      </w:r>
      <w:r w:rsidR="008D2AA7" w:rsidRPr="003F65CB">
        <w:rPr>
          <w:rFonts w:asciiTheme="majorHAnsi" w:hAnsiTheme="majorHAnsi" w:cs="Calibri"/>
          <w:b/>
          <w:i/>
        </w:rPr>
        <w:t>Efficiencies and Simplification Focus Area</w:t>
      </w:r>
    </w:p>
    <w:p w:rsidR="00713990" w:rsidRPr="003F65CB" w:rsidRDefault="008D2AA7">
      <w:pPr>
        <w:rPr>
          <w:rFonts w:asciiTheme="majorHAnsi" w:hAnsiTheme="majorHAnsi" w:cs="Calibri"/>
          <w:b/>
        </w:rPr>
      </w:pPr>
      <w:proofErr w:type="gramStart"/>
      <w:r w:rsidRPr="003F65CB">
        <w:rPr>
          <w:rFonts w:asciiTheme="majorHAnsi" w:hAnsiTheme="majorHAnsi" w:cs="Calibri"/>
          <w:b/>
        </w:rPr>
        <w:t xml:space="preserve">1.  </w:t>
      </w:r>
      <w:r w:rsidR="00713990" w:rsidRPr="003F65CB">
        <w:rPr>
          <w:rFonts w:asciiTheme="majorHAnsi" w:hAnsiTheme="majorHAnsi" w:cs="Calibri"/>
          <w:b/>
        </w:rPr>
        <w:t>Licensure</w:t>
      </w:r>
      <w:proofErr w:type="gramEnd"/>
      <w:r w:rsidR="00713990" w:rsidRPr="003F65CB">
        <w:rPr>
          <w:rFonts w:asciiTheme="majorHAnsi" w:hAnsiTheme="majorHAnsi" w:cs="Calibri"/>
          <w:b/>
        </w:rPr>
        <w:t xml:space="preserve"> and County Board Accreditation/National Accreditation</w:t>
      </w:r>
    </w:p>
    <w:p w:rsidR="00713990" w:rsidRPr="00443D72" w:rsidRDefault="0027185A">
      <w:pPr>
        <w:rPr>
          <w:rFonts w:asciiTheme="majorHAnsi" w:hAnsiTheme="majorHAnsi" w:cs="Calibri"/>
          <w:color w:val="FF0000"/>
          <w:u w:val="single"/>
        </w:rPr>
      </w:pPr>
      <w:r w:rsidRPr="003F65CB">
        <w:rPr>
          <w:rFonts w:asciiTheme="majorHAnsi" w:hAnsiTheme="majorHAnsi" w:cs="Calibri"/>
        </w:rPr>
        <w:t xml:space="preserve">The Partnership is continuing to pursue abbreviated reviews for county board accreditation and licensure.  Nancy Neely and Mark Davis are coordinating this effort for the Partnership.  </w:t>
      </w:r>
      <w:r w:rsidR="00B822E7" w:rsidRPr="003F65CB">
        <w:rPr>
          <w:rFonts w:asciiTheme="majorHAnsi" w:hAnsiTheme="majorHAnsi" w:cs="Calibri"/>
        </w:rPr>
        <w:t xml:space="preserve">The Partnership </w:t>
      </w:r>
      <w:r w:rsidR="005245C4" w:rsidRPr="003F65CB">
        <w:rPr>
          <w:rFonts w:asciiTheme="majorHAnsi" w:hAnsiTheme="majorHAnsi" w:cs="Calibri"/>
        </w:rPr>
        <w:t>recently agreed to</w:t>
      </w:r>
      <w:r w:rsidRPr="003F65CB">
        <w:rPr>
          <w:rFonts w:asciiTheme="majorHAnsi" w:hAnsiTheme="majorHAnsi" w:cs="Calibri"/>
        </w:rPr>
        <w:t xml:space="preserve"> send a letter to Director Martin, requesting a meeting to discuss making this effort a priority.  </w:t>
      </w:r>
      <w:r w:rsidR="00443D72">
        <w:rPr>
          <w:rFonts w:asciiTheme="majorHAnsi" w:hAnsiTheme="majorHAnsi" w:cs="Calibri"/>
          <w:color w:val="FF0000"/>
          <w:u w:val="single"/>
        </w:rPr>
        <w:t xml:space="preserve">The Partnership co-chairs decided </w:t>
      </w:r>
      <w:r w:rsidR="00BF4284">
        <w:rPr>
          <w:rFonts w:asciiTheme="majorHAnsi" w:hAnsiTheme="majorHAnsi" w:cs="Calibri"/>
          <w:color w:val="FF0000"/>
          <w:u w:val="single"/>
        </w:rPr>
        <w:t xml:space="preserve">to go ahead </w:t>
      </w:r>
      <w:r w:rsidR="00FC1451">
        <w:rPr>
          <w:rFonts w:asciiTheme="majorHAnsi" w:hAnsiTheme="majorHAnsi" w:cs="Calibri"/>
          <w:color w:val="FF0000"/>
          <w:u w:val="single"/>
        </w:rPr>
        <w:t xml:space="preserve">and </w:t>
      </w:r>
      <w:r w:rsidR="00443D72">
        <w:rPr>
          <w:rFonts w:asciiTheme="majorHAnsi" w:hAnsiTheme="majorHAnsi" w:cs="Calibri"/>
          <w:color w:val="FF0000"/>
          <w:u w:val="single"/>
        </w:rPr>
        <w:t>send th</w:t>
      </w:r>
      <w:r w:rsidR="00036703">
        <w:rPr>
          <w:rFonts w:asciiTheme="majorHAnsi" w:hAnsiTheme="majorHAnsi" w:cs="Calibri"/>
          <w:color w:val="FF0000"/>
          <w:u w:val="single"/>
        </w:rPr>
        <w:t>e letter to Director Martin</w:t>
      </w:r>
      <w:r w:rsidR="00FC1451">
        <w:rPr>
          <w:rFonts w:asciiTheme="majorHAnsi" w:hAnsiTheme="majorHAnsi" w:cs="Calibri"/>
          <w:color w:val="FF0000"/>
          <w:u w:val="single"/>
        </w:rPr>
        <w:t xml:space="preserve"> in November</w:t>
      </w:r>
      <w:r w:rsidR="00036703">
        <w:rPr>
          <w:rFonts w:asciiTheme="majorHAnsi" w:hAnsiTheme="majorHAnsi" w:cs="Calibri"/>
          <w:color w:val="FF0000"/>
          <w:u w:val="single"/>
        </w:rPr>
        <w:t>.</w:t>
      </w:r>
    </w:p>
    <w:p w:rsidR="00B0573A" w:rsidRPr="003F65CB" w:rsidRDefault="00B0573A">
      <w:pPr>
        <w:rPr>
          <w:rFonts w:asciiTheme="majorHAnsi" w:hAnsiTheme="majorHAnsi" w:cs="Calibri"/>
        </w:rPr>
      </w:pPr>
    </w:p>
    <w:p w:rsidR="00507754" w:rsidRPr="00C10A16" w:rsidRDefault="00A40BC0">
      <w:pPr>
        <w:rPr>
          <w:rFonts w:asciiTheme="majorHAnsi" w:hAnsiTheme="majorHAnsi" w:cs="Calibri"/>
          <w:b/>
        </w:rPr>
      </w:pPr>
      <w:r w:rsidRPr="003F65CB">
        <w:rPr>
          <w:rFonts w:asciiTheme="majorHAnsi" w:hAnsiTheme="majorHAnsi" w:cs="Calibri"/>
          <w:b/>
        </w:rPr>
        <w:t xml:space="preserve">2.  </w:t>
      </w:r>
      <w:r w:rsidR="00752074" w:rsidRPr="003F65CB">
        <w:rPr>
          <w:rFonts w:asciiTheme="majorHAnsi" w:hAnsiTheme="majorHAnsi" w:cs="Calibri"/>
          <w:b/>
        </w:rPr>
        <w:t>Background Check</w:t>
      </w:r>
      <w:r w:rsidRPr="003F65CB">
        <w:rPr>
          <w:rFonts w:asciiTheme="majorHAnsi" w:hAnsiTheme="majorHAnsi" w:cs="Calibri"/>
          <w:b/>
        </w:rPr>
        <w:t>s -</w:t>
      </w:r>
      <w:r w:rsidR="00752074" w:rsidRPr="003F65CB">
        <w:rPr>
          <w:rFonts w:asciiTheme="majorHAnsi" w:hAnsiTheme="majorHAnsi" w:cs="Calibri"/>
          <w:b/>
        </w:rPr>
        <w:t xml:space="preserve"> </w:t>
      </w:r>
      <w:proofErr w:type="spellStart"/>
      <w:r w:rsidR="00752074" w:rsidRPr="003F65CB">
        <w:rPr>
          <w:rFonts w:asciiTheme="majorHAnsi" w:hAnsiTheme="majorHAnsi" w:cs="Calibri"/>
          <w:b/>
        </w:rPr>
        <w:t>Rap</w:t>
      </w:r>
      <w:r w:rsidR="00AA5EC1" w:rsidRPr="003F65CB">
        <w:rPr>
          <w:rFonts w:asciiTheme="majorHAnsi" w:hAnsiTheme="majorHAnsi" w:cs="Calibri"/>
          <w:b/>
        </w:rPr>
        <w:t>b</w:t>
      </w:r>
      <w:r w:rsidR="00752074" w:rsidRPr="003F65CB">
        <w:rPr>
          <w:rFonts w:asciiTheme="majorHAnsi" w:hAnsiTheme="majorHAnsi" w:cs="Calibri"/>
          <w:b/>
        </w:rPr>
        <w:t>ack</w:t>
      </w:r>
      <w:proofErr w:type="spellEnd"/>
    </w:p>
    <w:p w:rsidR="00EA578E" w:rsidRPr="00BF4284" w:rsidRDefault="00A10FB3">
      <w:pPr>
        <w:rPr>
          <w:rFonts w:asciiTheme="majorHAnsi" w:hAnsiTheme="majorHAnsi" w:cs="Calibri"/>
          <w:color w:val="FF0000"/>
          <w:u w:val="single"/>
        </w:rPr>
      </w:pPr>
      <w:r w:rsidRPr="00BF4284">
        <w:rPr>
          <w:rFonts w:asciiTheme="majorHAnsi" w:hAnsiTheme="majorHAnsi" w:cs="Calibri"/>
          <w:color w:val="FF0000"/>
          <w:u w:val="single"/>
        </w:rPr>
        <w:t xml:space="preserve">The </w:t>
      </w:r>
      <w:r w:rsidR="00BF4284" w:rsidRPr="00BF4284">
        <w:rPr>
          <w:rFonts w:asciiTheme="majorHAnsi" w:hAnsiTheme="majorHAnsi" w:cs="Calibri"/>
          <w:color w:val="FF0000"/>
          <w:u w:val="single"/>
        </w:rPr>
        <w:t>Automated Registry Check System</w:t>
      </w:r>
      <w:r w:rsidR="00AA5EC1" w:rsidRPr="00BF4284">
        <w:rPr>
          <w:rFonts w:asciiTheme="majorHAnsi" w:hAnsiTheme="majorHAnsi" w:cs="Calibri"/>
          <w:color w:val="FF0000"/>
          <w:u w:val="single"/>
        </w:rPr>
        <w:t xml:space="preserve"> </w:t>
      </w:r>
      <w:r w:rsidR="00BF4284" w:rsidRPr="00BF4284">
        <w:rPr>
          <w:rFonts w:asciiTheme="majorHAnsi" w:hAnsiTheme="majorHAnsi" w:cs="Calibri"/>
          <w:color w:val="FF0000"/>
          <w:u w:val="single"/>
        </w:rPr>
        <w:t>(</w:t>
      </w:r>
      <w:r w:rsidR="00AA5EC1" w:rsidRPr="00BF4284">
        <w:rPr>
          <w:rFonts w:asciiTheme="majorHAnsi" w:hAnsiTheme="majorHAnsi" w:cs="Calibri"/>
          <w:color w:val="FF0000"/>
          <w:u w:val="single"/>
        </w:rPr>
        <w:t>ARCS</w:t>
      </w:r>
      <w:r w:rsidR="00BF4284" w:rsidRPr="00BF4284">
        <w:rPr>
          <w:rFonts w:asciiTheme="majorHAnsi" w:hAnsiTheme="majorHAnsi" w:cs="Calibri"/>
          <w:color w:val="FF0000"/>
          <w:u w:val="single"/>
        </w:rPr>
        <w:t>) is now available to all HCBS waiver providers in Ohio.  It is also available for ICF providers.  It is</w:t>
      </w:r>
      <w:r w:rsidR="00AA5EC1" w:rsidRPr="00BF4284">
        <w:rPr>
          <w:rFonts w:asciiTheme="majorHAnsi" w:hAnsiTheme="majorHAnsi" w:cs="Calibri"/>
          <w:color w:val="FF0000"/>
          <w:u w:val="single"/>
        </w:rPr>
        <w:t xml:space="preserve"> one portal for providers to enter data for all registries.  The state is preparing to extend </w:t>
      </w:r>
      <w:proofErr w:type="spellStart"/>
      <w:r w:rsidR="00AA5EC1" w:rsidRPr="00BF4284">
        <w:rPr>
          <w:rFonts w:asciiTheme="majorHAnsi" w:hAnsiTheme="majorHAnsi" w:cs="Calibri"/>
          <w:color w:val="FF0000"/>
          <w:u w:val="single"/>
        </w:rPr>
        <w:t>Rapback</w:t>
      </w:r>
      <w:proofErr w:type="spellEnd"/>
      <w:r w:rsidR="00AA5EC1" w:rsidRPr="00BF4284">
        <w:rPr>
          <w:rFonts w:asciiTheme="majorHAnsi" w:hAnsiTheme="majorHAnsi" w:cs="Calibri"/>
          <w:color w:val="FF0000"/>
          <w:u w:val="single"/>
        </w:rPr>
        <w:t xml:space="preserve"> to DD and other providers</w:t>
      </w:r>
      <w:r w:rsidR="00BF4284" w:rsidRPr="00BF4284">
        <w:rPr>
          <w:rFonts w:asciiTheme="majorHAnsi" w:hAnsiTheme="majorHAnsi" w:cs="Calibri"/>
          <w:color w:val="FF0000"/>
          <w:u w:val="single"/>
        </w:rPr>
        <w:t xml:space="preserve"> soon</w:t>
      </w:r>
      <w:r w:rsidR="00B37A1A" w:rsidRPr="00BF4284">
        <w:rPr>
          <w:rFonts w:asciiTheme="majorHAnsi" w:hAnsiTheme="majorHAnsi" w:cs="Calibri"/>
          <w:color w:val="FF0000"/>
          <w:u w:val="single"/>
        </w:rPr>
        <w:t>.</w:t>
      </w:r>
      <w:r w:rsidR="00BF4284" w:rsidRPr="00BF4284">
        <w:rPr>
          <w:rFonts w:asciiTheme="majorHAnsi" w:hAnsiTheme="majorHAnsi" w:cs="Calibri"/>
          <w:color w:val="FF0000"/>
          <w:u w:val="single"/>
        </w:rPr>
        <w:t xml:space="preserve"> </w:t>
      </w:r>
    </w:p>
    <w:p w:rsidR="00857D94" w:rsidRPr="003F65CB" w:rsidRDefault="00857D94">
      <w:pPr>
        <w:rPr>
          <w:rFonts w:asciiTheme="majorHAnsi" w:hAnsiTheme="majorHAnsi" w:cs="Calibri"/>
        </w:rPr>
      </w:pPr>
    </w:p>
    <w:p w:rsidR="00FC420E" w:rsidRPr="003F65CB" w:rsidRDefault="00FC420E" w:rsidP="00FC420E">
      <w:pPr>
        <w:rPr>
          <w:rFonts w:asciiTheme="majorHAnsi" w:hAnsiTheme="majorHAnsi"/>
        </w:rPr>
      </w:pPr>
      <w:r w:rsidRPr="003F65CB">
        <w:rPr>
          <w:rFonts w:asciiTheme="majorHAnsi" w:hAnsiTheme="majorHAnsi"/>
          <w:b/>
        </w:rPr>
        <w:t>3.  SSA and Program Management</w:t>
      </w:r>
    </w:p>
    <w:p w:rsidR="00FC420E" w:rsidRPr="003658C0" w:rsidRDefault="00FD0380" w:rsidP="00FC420E">
      <w:pPr>
        <w:rPr>
          <w:rFonts w:asciiTheme="majorHAnsi" w:hAnsiTheme="majorHAnsi"/>
          <w:color w:val="FF0000"/>
          <w:u w:val="single"/>
        </w:rPr>
      </w:pPr>
      <w:r w:rsidRPr="003658C0">
        <w:rPr>
          <w:rFonts w:asciiTheme="majorHAnsi" w:hAnsiTheme="majorHAnsi"/>
        </w:rPr>
        <w:t xml:space="preserve">DODD continues to refine expectations in light of the CMS transition plan. Current discussions are focused on Person Centered Planning. The conflict of interest issue is being addressed “outside” of the transition plan. </w:t>
      </w:r>
      <w:r w:rsidR="003658C0" w:rsidRPr="003658C0">
        <w:rPr>
          <w:rFonts w:asciiTheme="majorHAnsi" w:hAnsiTheme="majorHAnsi"/>
          <w:color w:val="FF0000"/>
          <w:u w:val="single"/>
        </w:rPr>
        <w:t>DODD had</w:t>
      </w:r>
      <w:r w:rsidRPr="003658C0">
        <w:rPr>
          <w:rFonts w:asciiTheme="majorHAnsi" w:hAnsiTheme="majorHAnsi"/>
          <w:color w:val="FF0000"/>
          <w:u w:val="single"/>
        </w:rPr>
        <w:t xml:space="preserve"> a call with CMS to better understand what it is they would like to see.</w:t>
      </w:r>
      <w:r w:rsidR="003658C0">
        <w:rPr>
          <w:rFonts w:asciiTheme="majorHAnsi" w:hAnsiTheme="majorHAnsi"/>
          <w:color w:val="FF0000"/>
          <w:u w:val="single"/>
        </w:rPr>
        <w:t xml:space="preserve">  CMS told DODD that the current state of TCM/HCBS waiver </w:t>
      </w:r>
      <w:proofErr w:type="gramStart"/>
      <w:r w:rsidR="003658C0">
        <w:rPr>
          <w:rFonts w:asciiTheme="majorHAnsi" w:hAnsiTheme="majorHAnsi"/>
          <w:color w:val="FF0000"/>
          <w:u w:val="single"/>
        </w:rPr>
        <w:t>providers needs</w:t>
      </w:r>
      <w:proofErr w:type="gramEnd"/>
      <w:r w:rsidR="003658C0">
        <w:rPr>
          <w:rFonts w:asciiTheme="majorHAnsi" w:hAnsiTheme="majorHAnsi"/>
          <w:color w:val="FF0000"/>
          <w:u w:val="single"/>
        </w:rPr>
        <w:t xml:space="preserve"> to change and that CMS will consider a revised firewalls document.</w:t>
      </w:r>
      <w:r w:rsidR="006C0ED6">
        <w:rPr>
          <w:rFonts w:asciiTheme="majorHAnsi" w:hAnsiTheme="majorHAnsi"/>
          <w:color w:val="FF0000"/>
          <w:u w:val="single"/>
        </w:rPr>
        <w:t xml:space="preserve">  DODD has informed OPRA, the state will propose closing the front door on</w:t>
      </w:r>
      <w:r w:rsidR="00C239B0">
        <w:rPr>
          <w:rFonts w:asciiTheme="majorHAnsi" w:hAnsiTheme="majorHAnsi"/>
          <w:color w:val="FF0000"/>
          <w:u w:val="single"/>
        </w:rPr>
        <w:t xml:space="preserve"> ADS enrollees to county boards, unless there is no other willing and qualified provider.  County boards will be permitted to continue providing both TCM and waiver serv</w:t>
      </w:r>
      <w:r w:rsidR="0063603E">
        <w:rPr>
          <w:rFonts w:asciiTheme="majorHAnsi" w:hAnsiTheme="majorHAnsi"/>
          <w:color w:val="FF0000"/>
          <w:u w:val="single"/>
        </w:rPr>
        <w:t>ices for their existing enrollee</w:t>
      </w:r>
      <w:r w:rsidR="00C239B0">
        <w:rPr>
          <w:rFonts w:asciiTheme="majorHAnsi" w:hAnsiTheme="majorHAnsi"/>
          <w:color w:val="FF0000"/>
          <w:u w:val="single"/>
        </w:rPr>
        <w:t>s.</w:t>
      </w:r>
    </w:p>
    <w:p w:rsidR="00FD0380" w:rsidRPr="003F65CB" w:rsidRDefault="00FD0380" w:rsidP="00FC420E">
      <w:pPr>
        <w:rPr>
          <w:rFonts w:asciiTheme="majorHAnsi" w:hAnsiTheme="majorHAnsi"/>
          <w:b/>
          <w:u w:val="single"/>
        </w:rPr>
      </w:pPr>
    </w:p>
    <w:p w:rsidR="00FC420E" w:rsidRPr="00C311B4" w:rsidRDefault="00FC420E" w:rsidP="00FC420E">
      <w:pPr>
        <w:rPr>
          <w:rFonts w:asciiTheme="majorHAnsi" w:hAnsiTheme="majorHAnsi"/>
        </w:rPr>
      </w:pPr>
      <w:r w:rsidRPr="00C311B4">
        <w:rPr>
          <w:rFonts w:asciiTheme="majorHAnsi" w:hAnsiTheme="majorHAnsi"/>
          <w:b/>
        </w:rPr>
        <w:t>4.  Behavior Support Rule</w:t>
      </w:r>
    </w:p>
    <w:p w:rsidR="00C311B4" w:rsidRPr="00C311B4" w:rsidRDefault="00C311B4" w:rsidP="00C311B4">
      <w:pPr>
        <w:rPr>
          <w:rFonts w:asciiTheme="majorHAnsi" w:hAnsiTheme="majorHAnsi"/>
          <w:color w:val="FF0000"/>
          <w:u w:val="single"/>
        </w:rPr>
      </w:pPr>
      <w:r w:rsidRPr="00C311B4">
        <w:rPr>
          <w:rFonts w:asciiTheme="majorHAnsi" w:hAnsiTheme="majorHAnsi"/>
          <w:color w:val="FF0000"/>
          <w:u w:val="single"/>
        </w:rPr>
        <w:t>After the rule was filed, other stakeholders submitted comments similar to ours. It is believed that DODD plans to proceed without further changes.</w:t>
      </w:r>
    </w:p>
    <w:p w:rsidR="00AC6D58" w:rsidRPr="00C311B4" w:rsidRDefault="00AC6D58" w:rsidP="00FC420E">
      <w:pPr>
        <w:rPr>
          <w:rFonts w:asciiTheme="majorHAnsi" w:hAnsiTheme="majorHAnsi"/>
        </w:rPr>
      </w:pPr>
    </w:p>
    <w:p w:rsidR="00FC420E" w:rsidRPr="00C311B4" w:rsidRDefault="00FC420E" w:rsidP="00FC420E">
      <w:pPr>
        <w:rPr>
          <w:rFonts w:asciiTheme="majorHAnsi" w:hAnsiTheme="majorHAnsi"/>
          <w:b/>
        </w:rPr>
      </w:pPr>
      <w:r w:rsidRPr="00C311B4">
        <w:rPr>
          <w:rFonts w:asciiTheme="majorHAnsi" w:hAnsiTheme="majorHAnsi"/>
          <w:b/>
        </w:rPr>
        <w:t xml:space="preserve">5.  </w:t>
      </w:r>
      <w:r w:rsidR="001A6157">
        <w:rPr>
          <w:rFonts w:asciiTheme="majorHAnsi" w:hAnsiTheme="majorHAnsi"/>
          <w:b/>
        </w:rPr>
        <w:t>Threshold for Exempt Status</w:t>
      </w:r>
    </w:p>
    <w:p w:rsidR="001E1EF8" w:rsidRPr="001A6157" w:rsidRDefault="00AD3F0A" w:rsidP="00FC420E">
      <w:pPr>
        <w:rPr>
          <w:rFonts w:asciiTheme="majorHAnsi" w:hAnsiTheme="majorHAnsi"/>
          <w:color w:val="FF0000"/>
          <w:u w:val="single"/>
        </w:rPr>
      </w:pPr>
      <w:r>
        <w:rPr>
          <w:rFonts w:asciiTheme="majorHAnsi" w:hAnsiTheme="majorHAnsi"/>
          <w:color w:val="FF0000"/>
          <w:u w:val="single"/>
        </w:rPr>
        <w:t xml:space="preserve">As part of an ANCOR contingency, </w:t>
      </w:r>
      <w:r w:rsidR="00C237A0">
        <w:rPr>
          <w:rFonts w:asciiTheme="majorHAnsi" w:hAnsiTheme="majorHAnsi"/>
          <w:color w:val="FF0000"/>
          <w:u w:val="single"/>
        </w:rPr>
        <w:t xml:space="preserve">Than Johnson and </w:t>
      </w:r>
      <w:r w:rsidR="001A6157">
        <w:rPr>
          <w:rFonts w:asciiTheme="majorHAnsi" w:hAnsiTheme="majorHAnsi"/>
          <w:color w:val="FF0000"/>
          <w:u w:val="single"/>
        </w:rPr>
        <w:t>Mark Davis met</w:t>
      </w:r>
      <w:r w:rsidR="00C237A0">
        <w:rPr>
          <w:rFonts w:asciiTheme="majorHAnsi" w:hAnsiTheme="majorHAnsi"/>
          <w:color w:val="FF0000"/>
          <w:u w:val="single"/>
        </w:rPr>
        <w:t xml:space="preserve"> with the US DOL</w:t>
      </w:r>
      <w:r w:rsidR="001A6157">
        <w:rPr>
          <w:rFonts w:asciiTheme="majorHAnsi" w:hAnsiTheme="majorHAnsi"/>
          <w:color w:val="FF0000"/>
          <w:u w:val="single"/>
        </w:rPr>
        <w:t>.  The DOL is considering changing their regulations to increase the $455 weekly threshold for exempt status.  OPRA presented data from the salary survey a</w:t>
      </w:r>
      <w:r w:rsidR="00073204">
        <w:rPr>
          <w:rFonts w:asciiTheme="majorHAnsi" w:hAnsiTheme="majorHAnsi"/>
          <w:color w:val="FF0000"/>
          <w:u w:val="single"/>
        </w:rPr>
        <w:t xml:space="preserve">nd </w:t>
      </w:r>
      <w:proofErr w:type="gramStart"/>
      <w:r w:rsidR="00073204">
        <w:rPr>
          <w:rFonts w:asciiTheme="majorHAnsi" w:hAnsiTheme="majorHAnsi"/>
          <w:color w:val="FF0000"/>
          <w:u w:val="single"/>
        </w:rPr>
        <w:t>members, that</w:t>
      </w:r>
      <w:proofErr w:type="gramEnd"/>
      <w:r w:rsidR="00073204">
        <w:rPr>
          <w:rFonts w:asciiTheme="majorHAnsi" w:hAnsiTheme="majorHAnsi"/>
          <w:color w:val="FF0000"/>
          <w:u w:val="single"/>
        </w:rPr>
        <w:t xml:space="preserve"> indicated a</w:t>
      </w:r>
      <w:r w:rsidR="001A6157">
        <w:rPr>
          <w:rFonts w:asciiTheme="majorHAnsi" w:hAnsiTheme="majorHAnsi"/>
          <w:color w:val="FF0000"/>
          <w:u w:val="single"/>
        </w:rPr>
        <w:t xml:space="preserve"> cut in DSP wages if DOL pursued this course.</w:t>
      </w:r>
    </w:p>
    <w:p w:rsidR="00B575F9" w:rsidRDefault="00B575F9" w:rsidP="00FC420E">
      <w:pPr>
        <w:rPr>
          <w:rFonts w:asciiTheme="majorHAnsi" w:hAnsiTheme="majorHAnsi"/>
        </w:rPr>
      </w:pPr>
    </w:p>
    <w:p w:rsidR="00511311" w:rsidRDefault="00511311" w:rsidP="00FC420E">
      <w:pPr>
        <w:rPr>
          <w:rFonts w:asciiTheme="majorHAnsi" w:hAnsiTheme="majorHAnsi"/>
        </w:rPr>
      </w:pPr>
    </w:p>
    <w:p w:rsidR="00511311" w:rsidRDefault="00511311" w:rsidP="00FC420E">
      <w:pPr>
        <w:rPr>
          <w:rFonts w:asciiTheme="majorHAnsi" w:hAnsiTheme="majorHAnsi"/>
        </w:rPr>
      </w:pPr>
    </w:p>
    <w:p w:rsidR="00511311" w:rsidRDefault="00511311" w:rsidP="00FC420E">
      <w:pPr>
        <w:rPr>
          <w:rFonts w:asciiTheme="majorHAnsi" w:hAnsiTheme="majorHAnsi"/>
        </w:rPr>
      </w:pPr>
    </w:p>
    <w:p w:rsidR="00FC420E" w:rsidRPr="00C311B4" w:rsidRDefault="00B575F9" w:rsidP="00FC420E">
      <w:pPr>
        <w:rPr>
          <w:rFonts w:asciiTheme="majorHAnsi" w:hAnsiTheme="majorHAnsi"/>
          <w:b/>
        </w:rPr>
      </w:pPr>
      <w:r w:rsidRPr="00C311B4">
        <w:rPr>
          <w:rFonts w:asciiTheme="majorHAnsi" w:hAnsiTheme="majorHAnsi"/>
          <w:b/>
        </w:rPr>
        <w:t>6</w:t>
      </w:r>
      <w:r w:rsidR="00FC420E" w:rsidRPr="00C311B4">
        <w:rPr>
          <w:rFonts w:asciiTheme="majorHAnsi" w:hAnsiTheme="majorHAnsi"/>
          <w:b/>
        </w:rPr>
        <w:t>.  Video Conferencing</w:t>
      </w:r>
    </w:p>
    <w:p w:rsidR="008E5A26" w:rsidRPr="00D638B7" w:rsidRDefault="004014C2" w:rsidP="00FC420E">
      <w:pPr>
        <w:rPr>
          <w:rFonts w:asciiTheme="majorHAnsi" w:hAnsiTheme="majorHAnsi"/>
        </w:rPr>
      </w:pPr>
      <w:r w:rsidRPr="00D638B7">
        <w:rPr>
          <w:rFonts w:asciiTheme="majorHAnsi" w:hAnsiTheme="majorHAnsi"/>
        </w:rPr>
        <w:t>We are researching other options that are less expensive. Our contract with Blue Jeans expires in August of 2015.</w:t>
      </w:r>
      <w:r w:rsidR="00353F52">
        <w:rPr>
          <w:rFonts w:asciiTheme="majorHAnsi" w:hAnsiTheme="majorHAnsi"/>
        </w:rPr>
        <w:t xml:space="preserve">  </w:t>
      </w:r>
      <w:r w:rsidR="009A1C04">
        <w:rPr>
          <w:rFonts w:asciiTheme="majorHAnsi" w:hAnsiTheme="majorHAnsi"/>
          <w:color w:val="FF0000"/>
          <w:u w:val="single"/>
        </w:rPr>
        <w:t>We may</w:t>
      </w:r>
      <w:r w:rsidR="00353F52" w:rsidRPr="00353F52">
        <w:rPr>
          <w:rFonts w:asciiTheme="majorHAnsi" w:hAnsiTheme="majorHAnsi"/>
          <w:color w:val="FF0000"/>
          <w:u w:val="single"/>
        </w:rPr>
        <w:t xml:space="preserve"> terminate our contract with </w:t>
      </w:r>
      <w:r w:rsidR="009A1C04">
        <w:rPr>
          <w:rFonts w:asciiTheme="majorHAnsi" w:hAnsiTheme="majorHAnsi"/>
          <w:color w:val="FF0000"/>
          <w:u w:val="single"/>
        </w:rPr>
        <w:t>Blue Jeans</w:t>
      </w:r>
      <w:r w:rsidR="00353F52" w:rsidRPr="00353F52">
        <w:rPr>
          <w:rFonts w:asciiTheme="majorHAnsi" w:hAnsiTheme="majorHAnsi"/>
          <w:color w:val="FF0000"/>
          <w:u w:val="single"/>
        </w:rPr>
        <w:t xml:space="preserve"> and select another, lower cost provider.</w:t>
      </w:r>
    </w:p>
    <w:p w:rsidR="004014C2" w:rsidRPr="00C311B4" w:rsidRDefault="004014C2" w:rsidP="00FC420E">
      <w:pPr>
        <w:rPr>
          <w:rFonts w:asciiTheme="majorHAnsi" w:hAnsiTheme="majorHAnsi" w:cs="Calibri"/>
          <w:strike/>
        </w:rPr>
      </w:pPr>
    </w:p>
    <w:p w:rsidR="008E5A26" w:rsidRPr="00C311B4" w:rsidRDefault="00B575F9" w:rsidP="00FC420E">
      <w:pPr>
        <w:rPr>
          <w:rFonts w:asciiTheme="majorHAnsi" w:hAnsiTheme="majorHAnsi" w:cs="Calibri"/>
        </w:rPr>
      </w:pPr>
      <w:r w:rsidRPr="00C311B4">
        <w:rPr>
          <w:rFonts w:asciiTheme="majorHAnsi" w:hAnsiTheme="majorHAnsi" w:cs="Calibri"/>
          <w:b/>
        </w:rPr>
        <w:t>7</w:t>
      </w:r>
      <w:r w:rsidR="008E5A26" w:rsidRPr="00C311B4">
        <w:rPr>
          <w:rFonts w:asciiTheme="majorHAnsi" w:hAnsiTheme="majorHAnsi" w:cs="Calibri"/>
          <w:b/>
        </w:rPr>
        <w:t>.</w:t>
      </w:r>
      <w:r w:rsidR="008E5A26" w:rsidRPr="00C311B4">
        <w:rPr>
          <w:rFonts w:asciiTheme="majorHAnsi" w:hAnsiTheme="majorHAnsi" w:cs="Calibri"/>
        </w:rPr>
        <w:t xml:space="preserve">  </w:t>
      </w:r>
      <w:r w:rsidR="008E5A26" w:rsidRPr="00C311B4">
        <w:rPr>
          <w:rFonts w:asciiTheme="majorHAnsi" w:hAnsiTheme="majorHAnsi" w:cs="Calibri"/>
          <w:b/>
        </w:rPr>
        <w:t>ODH and DODD Streamlining</w:t>
      </w:r>
    </w:p>
    <w:p w:rsidR="000A57EC" w:rsidRPr="00C311B4" w:rsidRDefault="00FB1681" w:rsidP="000A57EC">
      <w:pPr>
        <w:rPr>
          <w:rFonts w:asciiTheme="majorHAnsi" w:hAnsiTheme="majorHAnsi" w:cs="Calibri"/>
        </w:rPr>
      </w:pPr>
      <w:r w:rsidRPr="00C311B4">
        <w:rPr>
          <w:rFonts w:asciiTheme="majorHAnsi" w:hAnsiTheme="majorHAnsi" w:cs="Calibri"/>
        </w:rPr>
        <w:t>No Update.</w:t>
      </w:r>
    </w:p>
    <w:p w:rsidR="006F5B5A" w:rsidRPr="00C311B4" w:rsidRDefault="006F5B5A">
      <w:pPr>
        <w:rPr>
          <w:rFonts w:asciiTheme="majorHAnsi" w:hAnsiTheme="majorHAnsi" w:cs="Calibri"/>
        </w:rPr>
      </w:pPr>
    </w:p>
    <w:p w:rsidR="00821EA6" w:rsidRPr="00C311B4" w:rsidRDefault="007D1DDA" w:rsidP="00821EA6">
      <w:pPr>
        <w:rPr>
          <w:rFonts w:asciiTheme="majorHAnsi" w:hAnsiTheme="majorHAnsi"/>
          <w:b/>
          <w:i/>
        </w:rPr>
      </w:pPr>
      <w:r w:rsidRPr="00C311B4">
        <w:rPr>
          <w:rFonts w:asciiTheme="majorHAnsi" w:hAnsiTheme="majorHAnsi"/>
          <w:b/>
          <w:i/>
        </w:rPr>
        <w:t xml:space="preserve">B.  </w:t>
      </w:r>
      <w:r w:rsidR="004E14F2" w:rsidRPr="00C311B4">
        <w:rPr>
          <w:rFonts w:asciiTheme="majorHAnsi" w:hAnsiTheme="majorHAnsi"/>
          <w:b/>
          <w:i/>
        </w:rPr>
        <w:t>Reimbursement</w:t>
      </w:r>
      <w:r w:rsidR="00C97F54" w:rsidRPr="00C311B4">
        <w:rPr>
          <w:rFonts w:asciiTheme="majorHAnsi" w:hAnsiTheme="majorHAnsi"/>
          <w:b/>
          <w:i/>
        </w:rPr>
        <w:t xml:space="preserve"> Transformation for Workforce Sustainability</w:t>
      </w:r>
      <w:r w:rsidR="00514A74" w:rsidRPr="00C311B4">
        <w:rPr>
          <w:rFonts w:asciiTheme="majorHAnsi" w:hAnsiTheme="majorHAnsi"/>
          <w:b/>
          <w:i/>
        </w:rPr>
        <w:t xml:space="preserve"> Focus Area</w:t>
      </w:r>
    </w:p>
    <w:p w:rsidR="006A468A" w:rsidRPr="00C311B4" w:rsidRDefault="007D1DDA" w:rsidP="00C10A16">
      <w:pPr>
        <w:widowControl w:val="0"/>
        <w:autoSpaceDE w:val="0"/>
        <w:autoSpaceDN w:val="0"/>
        <w:adjustRightInd w:val="0"/>
        <w:rPr>
          <w:rFonts w:asciiTheme="majorHAnsi" w:hAnsiTheme="majorHAnsi" w:cs="Times New Roman"/>
        </w:rPr>
      </w:pPr>
      <w:r w:rsidRPr="00C311B4">
        <w:rPr>
          <w:rFonts w:asciiTheme="majorHAnsi" w:hAnsiTheme="majorHAnsi" w:cs="Calibri"/>
          <w:b/>
          <w:bCs/>
        </w:rPr>
        <w:t>1.  Waiver Pilot</w:t>
      </w:r>
    </w:p>
    <w:p w:rsidR="006A468A" w:rsidRPr="00764C12" w:rsidRDefault="006A468A" w:rsidP="006A468A">
      <w:pPr>
        <w:rPr>
          <w:rFonts w:asciiTheme="majorHAnsi" w:hAnsiTheme="majorHAnsi" w:cs="Calibri"/>
        </w:rPr>
      </w:pPr>
      <w:r w:rsidRPr="00764C12">
        <w:rPr>
          <w:rFonts w:asciiTheme="majorHAnsi" w:hAnsiTheme="majorHAnsi" w:cs="Calibri"/>
        </w:rPr>
        <w:t xml:space="preserve">The Waiver Pilot continues to move along. The following are updates by county on the programmatic side of the project. </w:t>
      </w:r>
    </w:p>
    <w:p w:rsidR="006A468A" w:rsidRPr="00764C12" w:rsidRDefault="006A468A" w:rsidP="006A468A">
      <w:pPr>
        <w:rPr>
          <w:rFonts w:asciiTheme="majorHAnsi" w:hAnsiTheme="majorHAnsi" w:cs="Calibri"/>
        </w:rPr>
      </w:pPr>
    </w:p>
    <w:p w:rsidR="006A468A" w:rsidRPr="00764C12" w:rsidRDefault="006A468A" w:rsidP="006A468A">
      <w:pPr>
        <w:rPr>
          <w:rFonts w:asciiTheme="majorHAnsi" w:eastAsia="Times New Roman" w:hAnsiTheme="majorHAnsi"/>
        </w:rPr>
      </w:pPr>
      <w:r w:rsidRPr="00764C12">
        <w:rPr>
          <w:rFonts w:asciiTheme="majorHAnsi" w:eastAsia="Times New Roman" w:hAnsiTheme="majorHAnsi"/>
          <w:b/>
          <w:bCs/>
        </w:rPr>
        <w:t xml:space="preserve">Athens and </w:t>
      </w:r>
      <w:proofErr w:type="spellStart"/>
      <w:r w:rsidRPr="00764C12">
        <w:rPr>
          <w:rFonts w:asciiTheme="majorHAnsi" w:eastAsia="Times New Roman" w:hAnsiTheme="majorHAnsi"/>
          <w:b/>
          <w:bCs/>
        </w:rPr>
        <w:t>Havar</w:t>
      </w:r>
      <w:proofErr w:type="spellEnd"/>
      <w:r w:rsidRPr="00764C12">
        <w:rPr>
          <w:rFonts w:asciiTheme="majorHAnsi" w:eastAsia="Times New Roman" w:hAnsiTheme="majorHAnsi"/>
        </w:rPr>
        <w:t>- are working closely together to improve ISPs. Outcome development has been a big focus of their work together.  They are slowly but surely updating ISPs to reflect outcomes. </w:t>
      </w:r>
    </w:p>
    <w:p w:rsidR="006A468A" w:rsidRPr="00764C12" w:rsidRDefault="006A468A" w:rsidP="006A468A">
      <w:pPr>
        <w:rPr>
          <w:rFonts w:asciiTheme="majorHAnsi" w:eastAsia="Times New Roman" w:hAnsiTheme="majorHAnsi"/>
        </w:rPr>
      </w:pPr>
    </w:p>
    <w:p w:rsidR="006A468A" w:rsidRPr="00764C12" w:rsidRDefault="006A468A" w:rsidP="006A468A">
      <w:pPr>
        <w:rPr>
          <w:rFonts w:asciiTheme="majorHAnsi" w:eastAsia="Times New Roman" w:hAnsiTheme="majorHAnsi"/>
        </w:rPr>
      </w:pPr>
      <w:r w:rsidRPr="00764C12">
        <w:rPr>
          <w:rFonts w:asciiTheme="majorHAnsi" w:eastAsia="Times New Roman" w:hAnsiTheme="majorHAnsi"/>
          <w:b/>
          <w:bCs/>
        </w:rPr>
        <w:t>Clark, CRSI, CHOICES</w:t>
      </w:r>
      <w:r w:rsidRPr="00764C12">
        <w:rPr>
          <w:rFonts w:asciiTheme="majorHAnsi" w:eastAsia="Times New Roman" w:hAnsiTheme="majorHAnsi"/>
        </w:rPr>
        <w:t>- new assessment and ISP rolling out, which got reviewed in July with special guests from Monty Kerr’s shop at DODD.  Clark has been working with Gatekeeper to make sure the software keeps up with the thinking and it all seems to be going well.  The Clark creativity is leading to the generation of some very exciting plans. </w:t>
      </w:r>
    </w:p>
    <w:p w:rsidR="006A468A" w:rsidRPr="00764C12" w:rsidRDefault="006A468A" w:rsidP="006A468A">
      <w:pPr>
        <w:rPr>
          <w:rFonts w:asciiTheme="majorHAnsi" w:eastAsia="Times New Roman" w:hAnsiTheme="majorHAnsi"/>
        </w:rPr>
      </w:pPr>
    </w:p>
    <w:p w:rsidR="006A468A" w:rsidRPr="00764C12" w:rsidRDefault="006A468A" w:rsidP="006A468A">
      <w:pPr>
        <w:rPr>
          <w:rFonts w:asciiTheme="majorHAnsi" w:eastAsia="Times New Roman" w:hAnsiTheme="majorHAnsi"/>
        </w:rPr>
      </w:pPr>
      <w:proofErr w:type="gramStart"/>
      <w:r w:rsidRPr="00764C12">
        <w:rPr>
          <w:rFonts w:asciiTheme="majorHAnsi" w:eastAsia="Times New Roman" w:hAnsiTheme="majorHAnsi"/>
          <w:b/>
          <w:bCs/>
        </w:rPr>
        <w:t>Champaign ,</w:t>
      </w:r>
      <w:proofErr w:type="gramEnd"/>
      <w:r w:rsidRPr="00764C12">
        <w:rPr>
          <w:rFonts w:asciiTheme="majorHAnsi" w:eastAsia="Times New Roman" w:hAnsiTheme="majorHAnsi"/>
          <w:b/>
          <w:bCs/>
        </w:rPr>
        <w:t xml:space="preserve"> Shelby, CRSI</w:t>
      </w:r>
      <w:r w:rsidRPr="00764C12">
        <w:rPr>
          <w:rFonts w:asciiTheme="majorHAnsi" w:eastAsia="Times New Roman" w:hAnsiTheme="majorHAnsi"/>
        </w:rPr>
        <w:t>- In the throes of finalizing new assessment and ISP procedures; the products are to be shared with CRSI next week and they will launch the beta testing soon. The Shelby/Champaign assessment was featured at the Good Life Planning Academy in Cincinnati a few weeks ago.</w:t>
      </w:r>
    </w:p>
    <w:p w:rsidR="006A468A" w:rsidRPr="00764C12" w:rsidRDefault="006A468A" w:rsidP="006A468A">
      <w:pPr>
        <w:rPr>
          <w:rFonts w:asciiTheme="majorHAnsi" w:eastAsia="Times New Roman" w:hAnsiTheme="majorHAnsi"/>
        </w:rPr>
      </w:pPr>
    </w:p>
    <w:p w:rsidR="006A468A" w:rsidRPr="00764C12" w:rsidRDefault="006A468A" w:rsidP="006A468A">
      <w:pPr>
        <w:rPr>
          <w:rFonts w:asciiTheme="majorHAnsi" w:eastAsia="Times New Roman" w:hAnsiTheme="majorHAnsi"/>
        </w:rPr>
      </w:pPr>
      <w:r w:rsidRPr="00764C12">
        <w:rPr>
          <w:rFonts w:asciiTheme="majorHAnsi" w:eastAsia="Times New Roman" w:hAnsiTheme="majorHAnsi"/>
          <w:b/>
          <w:bCs/>
        </w:rPr>
        <w:t>Hamilton, OVRS-</w:t>
      </w:r>
      <w:r w:rsidRPr="00764C12">
        <w:rPr>
          <w:rFonts w:asciiTheme="majorHAnsi" w:eastAsia="Times New Roman" w:hAnsiTheme="majorHAnsi"/>
        </w:rPr>
        <w:t> also finalizing new assessment and ISP procedures as well as working hard on integrating behavioral supports information into the new ISP, per the almost finalized Behavioral Supports Rule.  OVRS has really jumped into the Imagine person-centered tools.</w:t>
      </w:r>
    </w:p>
    <w:p w:rsidR="006A468A" w:rsidRPr="00764C12" w:rsidRDefault="006A468A" w:rsidP="006A468A">
      <w:pPr>
        <w:rPr>
          <w:rFonts w:asciiTheme="majorHAnsi" w:eastAsia="Times New Roman" w:hAnsiTheme="majorHAnsi"/>
        </w:rPr>
      </w:pPr>
    </w:p>
    <w:p w:rsidR="006A468A" w:rsidRPr="00764C12" w:rsidRDefault="006A468A" w:rsidP="006A468A">
      <w:pPr>
        <w:rPr>
          <w:rFonts w:asciiTheme="majorHAnsi" w:eastAsia="Times New Roman" w:hAnsiTheme="majorHAnsi"/>
        </w:rPr>
      </w:pPr>
      <w:r w:rsidRPr="00764C12">
        <w:rPr>
          <w:rFonts w:asciiTheme="majorHAnsi" w:eastAsia="Times New Roman" w:hAnsiTheme="majorHAnsi"/>
          <w:b/>
          <w:bCs/>
        </w:rPr>
        <w:t>Madison, CRSI</w:t>
      </w:r>
      <w:r w:rsidRPr="00764C12">
        <w:rPr>
          <w:rFonts w:asciiTheme="majorHAnsi" w:eastAsia="Times New Roman" w:hAnsiTheme="majorHAnsi"/>
        </w:rPr>
        <w:t xml:space="preserve">- Madison County met with Gatekeeper very recently and is trying to figure out the best way to maximize the software and keep building great plans for people.  CRSI and Madison are working on implementing remote monitoring, balancing increased independence and safeguards. </w:t>
      </w:r>
    </w:p>
    <w:p w:rsidR="006A468A" w:rsidRPr="00764C12" w:rsidRDefault="006A468A" w:rsidP="006A468A">
      <w:pPr>
        <w:rPr>
          <w:rFonts w:asciiTheme="majorHAnsi" w:eastAsia="Times New Roman" w:hAnsiTheme="majorHAnsi"/>
        </w:rPr>
      </w:pPr>
    </w:p>
    <w:p w:rsidR="006A468A" w:rsidRPr="00764C12" w:rsidRDefault="006A468A" w:rsidP="006A468A">
      <w:pPr>
        <w:rPr>
          <w:rFonts w:asciiTheme="majorHAnsi" w:eastAsia="Times New Roman" w:hAnsiTheme="majorHAnsi"/>
        </w:rPr>
      </w:pPr>
      <w:r w:rsidRPr="00764C12">
        <w:rPr>
          <w:rFonts w:asciiTheme="majorHAnsi" w:eastAsia="Times New Roman" w:hAnsiTheme="majorHAnsi"/>
          <w:b/>
          <w:bCs/>
        </w:rPr>
        <w:t>Preble, CRSI, CHOICES</w:t>
      </w:r>
      <w:r w:rsidRPr="00764C12">
        <w:rPr>
          <w:rFonts w:asciiTheme="majorHAnsi" w:eastAsia="Times New Roman" w:hAnsiTheme="majorHAnsi"/>
        </w:rPr>
        <w:t>- Preble has also developed a new assessment package and ISP, which they presented to CRSI and CHOICES a couple of weeks ago.  The products look good to go and should launch soon.  Preble’s contracted behavioral specialist has been working with the new Behavioral Rule and sorting out what integration into the assessment and ISP looks like. The County Board set up a fund for innovation opportunities so it will be fun to see what the applications look like and how they prompt even more growth and development in Preble County.  </w:t>
      </w:r>
    </w:p>
    <w:p w:rsidR="006A468A" w:rsidRPr="00764C12" w:rsidRDefault="006A468A" w:rsidP="006A468A">
      <w:pPr>
        <w:rPr>
          <w:rFonts w:asciiTheme="majorHAnsi" w:eastAsia="Times New Roman" w:hAnsiTheme="majorHAnsi"/>
        </w:rPr>
      </w:pPr>
    </w:p>
    <w:p w:rsidR="006A468A" w:rsidRPr="00764C12" w:rsidRDefault="006A468A" w:rsidP="006A468A">
      <w:pPr>
        <w:rPr>
          <w:rFonts w:asciiTheme="majorHAnsi" w:eastAsia="Times New Roman" w:hAnsiTheme="majorHAnsi"/>
        </w:rPr>
      </w:pPr>
      <w:r w:rsidRPr="00764C12">
        <w:rPr>
          <w:rFonts w:asciiTheme="majorHAnsi" w:eastAsia="Times New Roman" w:hAnsiTheme="majorHAnsi"/>
          <w:b/>
          <w:bCs/>
        </w:rPr>
        <w:t>Logan</w:t>
      </w:r>
      <w:r w:rsidRPr="00764C12">
        <w:rPr>
          <w:rFonts w:asciiTheme="majorHAnsi" w:eastAsia="Times New Roman" w:hAnsiTheme="majorHAnsi"/>
        </w:rPr>
        <w:t>- County Board staff are working up a new assessment and ISP process. </w:t>
      </w:r>
    </w:p>
    <w:p w:rsidR="006A468A" w:rsidRPr="00764C12" w:rsidRDefault="006A468A" w:rsidP="006A468A">
      <w:pPr>
        <w:rPr>
          <w:rFonts w:asciiTheme="majorHAnsi" w:eastAsia="Times New Roman" w:hAnsiTheme="majorHAnsi"/>
        </w:rPr>
      </w:pPr>
    </w:p>
    <w:p w:rsidR="006A468A" w:rsidRPr="00764C12" w:rsidRDefault="006A468A" w:rsidP="006A468A">
      <w:pPr>
        <w:rPr>
          <w:rFonts w:asciiTheme="majorHAnsi" w:eastAsia="Times New Roman" w:hAnsiTheme="majorHAnsi"/>
        </w:rPr>
      </w:pPr>
      <w:r w:rsidRPr="00764C12">
        <w:rPr>
          <w:rFonts w:asciiTheme="majorHAnsi" w:eastAsia="Times New Roman" w:hAnsiTheme="majorHAnsi"/>
          <w:b/>
          <w:bCs/>
        </w:rPr>
        <w:t xml:space="preserve">Cuyahoga and </w:t>
      </w:r>
      <w:proofErr w:type="spellStart"/>
      <w:r w:rsidRPr="00764C12">
        <w:rPr>
          <w:rFonts w:asciiTheme="majorHAnsi" w:eastAsia="Times New Roman" w:hAnsiTheme="majorHAnsi"/>
          <w:b/>
          <w:bCs/>
        </w:rPr>
        <w:t>Koinonia</w:t>
      </w:r>
      <w:proofErr w:type="spellEnd"/>
      <w:r w:rsidRPr="00764C12">
        <w:rPr>
          <w:rFonts w:asciiTheme="majorHAnsi" w:eastAsia="Times New Roman" w:hAnsiTheme="majorHAnsi"/>
        </w:rPr>
        <w:t>- doing great things as our control group and leading all of us in cost savings so far.  </w:t>
      </w:r>
    </w:p>
    <w:p w:rsidR="006A468A" w:rsidRPr="00764C12" w:rsidRDefault="006A468A" w:rsidP="006A468A">
      <w:pPr>
        <w:rPr>
          <w:rFonts w:asciiTheme="majorHAnsi" w:eastAsia="Times New Roman" w:hAnsiTheme="majorHAnsi"/>
        </w:rPr>
      </w:pPr>
    </w:p>
    <w:p w:rsidR="006A468A" w:rsidRPr="00764C12" w:rsidRDefault="006A468A" w:rsidP="006A468A">
      <w:pPr>
        <w:rPr>
          <w:rFonts w:asciiTheme="majorHAnsi" w:eastAsia="Times New Roman" w:hAnsiTheme="majorHAnsi"/>
        </w:rPr>
      </w:pPr>
      <w:r w:rsidRPr="00764C12">
        <w:rPr>
          <w:rFonts w:asciiTheme="majorHAnsi" w:eastAsia="Times New Roman" w:hAnsiTheme="majorHAnsi"/>
          <w:b/>
          <w:bCs/>
        </w:rPr>
        <w:t>The Illuminators</w:t>
      </w:r>
      <w:r w:rsidRPr="00764C12">
        <w:rPr>
          <w:rFonts w:asciiTheme="majorHAnsi" w:eastAsia="Times New Roman" w:hAnsiTheme="majorHAnsi"/>
        </w:rPr>
        <w:t>- Mark Davis chairs this national group, which is serving as an advisory body to the project. Interesting information is shared regarding what other states and our friends in Vancouver are doing to manage resources more efficiently and use cost savings for the greater good. </w:t>
      </w:r>
    </w:p>
    <w:p w:rsidR="006A468A" w:rsidRPr="00764C12" w:rsidRDefault="006A468A" w:rsidP="006A468A">
      <w:pPr>
        <w:rPr>
          <w:rFonts w:asciiTheme="majorHAnsi" w:eastAsia="Times New Roman" w:hAnsiTheme="majorHAnsi"/>
        </w:rPr>
      </w:pPr>
    </w:p>
    <w:p w:rsidR="006A468A" w:rsidRPr="00764C12" w:rsidRDefault="006A468A" w:rsidP="006A468A">
      <w:pPr>
        <w:rPr>
          <w:rFonts w:asciiTheme="majorHAnsi" w:eastAsia="Times New Roman" w:hAnsiTheme="majorHAnsi"/>
        </w:rPr>
      </w:pPr>
      <w:r w:rsidRPr="00764C12">
        <w:rPr>
          <w:rFonts w:asciiTheme="majorHAnsi" w:eastAsia="Times New Roman" w:hAnsiTheme="majorHAnsi"/>
          <w:b/>
          <w:bCs/>
        </w:rPr>
        <w:t>Continued focus will remain on</w:t>
      </w:r>
      <w:r w:rsidRPr="00764C12">
        <w:rPr>
          <w:rFonts w:asciiTheme="majorHAnsi" w:eastAsia="Times New Roman" w:hAnsiTheme="majorHAnsi"/>
        </w:rPr>
        <w:t>- cost savings and the justification to get rid of the 15-minute billing conundrum.  We’re not there yet. This will not be the project that Director Martin was promised until /if we can get there.  </w:t>
      </w:r>
    </w:p>
    <w:p w:rsidR="00790FD3" w:rsidRPr="00C311B4" w:rsidRDefault="00790FD3" w:rsidP="00790FD3">
      <w:pPr>
        <w:rPr>
          <w:rFonts w:asciiTheme="majorHAnsi" w:hAnsiTheme="majorHAnsi"/>
          <w:b/>
        </w:rPr>
      </w:pPr>
    </w:p>
    <w:p w:rsidR="00C33061" w:rsidRPr="00C311B4" w:rsidRDefault="00C33061" w:rsidP="00C33061">
      <w:pPr>
        <w:rPr>
          <w:rFonts w:asciiTheme="majorHAnsi" w:hAnsiTheme="majorHAnsi"/>
          <w:b/>
        </w:rPr>
      </w:pPr>
      <w:r w:rsidRPr="00C311B4">
        <w:rPr>
          <w:rFonts w:asciiTheme="majorHAnsi" w:hAnsiTheme="majorHAnsi"/>
          <w:b/>
        </w:rPr>
        <w:t>2.  ICF Reimbursement Work Groups</w:t>
      </w:r>
    </w:p>
    <w:p w:rsidR="008F6695" w:rsidRPr="008F6695" w:rsidRDefault="008F6695" w:rsidP="008F6695">
      <w:pPr>
        <w:rPr>
          <w:rFonts w:asciiTheme="majorHAnsi" w:hAnsiTheme="majorHAnsi"/>
          <w:color w:val="FF0000"/>
          <w:u w:val="single"/>
        </w:rPr>
      </w:pPr>
      <w:r w:rsidRPr="008F6695">
        <w:rPr>
          <w:rFonts w:asciiTheme="majorHAnsi" w:hAnsiTheme="majorHAnsi"/>
          <w:color w:val="FF0000"/>
          <w:u w:val="single"/>
        </w:rPr>
        <w:t xml:space="preserve">The stakeholder groups (OPRA, VFA, OHCA and the Boards) met with DODD in October and presented budget recommendations. We anticipate that some of these will be included in the biennial budget. We also anticipate different reimbursement/admission processes for large (16+) and small facilities. The reimbursement work groups established by DODD have not met in several months. </w:t>
      </w:r>
    </w:p>
    <w:p w:rsidR="00811281" w:rsidRPr="00C311B4" w:rsidRDefault="00811281" w:rsidP="00992E43">
      <w:pPr>
        <w:rPr>
          <w:rFonts w:asciiTheme="majorHAnsi" w:hAnsiTheme="majorHAnsi"/>
        </w:rPr>
      </w:pPr>
    </w:p>
    <w:p w:rsidR="00992E43" w:rsidRPr="00C311B4" w:rsidRDefault="009913C6" w:rsidP="00992E43">
      <w:pPr>
        <w:widowControl w:val="0"/>
        <w:autoSpaceDE w:val="0"/>
        <w:autoSpaceDN w:val="0"/>
        <w:adjustRightInd w:val="0"/>
        <w:rPr>
          <w:rFonts w:asciiTheme="majorHAnsi" w:hAnsiTheme="majorHAnsi" w:cs="Calibri"/>
        </w:rPr>
      </w:pPr>
      <w:r w:rsidRPr="00C311B4">
        <w:rPr>
          <w:rFonts w:asciiTheme="majorHAnsi" w:hAnsiTheme="majorHAnsi" w:cs="Calibri"/>
          <w:b/>
          <w:bCs/>
        </w:rPr>
        <w:t>3</w:t>
      </w:r>
      <w:r w:rsidR="00992E43" w:rsidRPr="00C311B4">
        <w:rPr>
          <w:rFonts w:asciiTheme="majorHAnsi" w:hAnsiTheme="majorHAnsi" w:cs="Calibri"/>
          <w:b/>
          <w:bCs/>
        </w:rPr>
        <w:t xml:space="preserve">.  AOF Direct Care Workforce Coalition </w:t>
      </w:r>
    </w:p>
    <w:p w:rsidR="00992E43" w:rsidRPr="00C26D8F" w:rsidRDefault="00992E43" w:rsidP="00A51B63">
      <w:pPr>
        <w:rPr>
          <w:rFonts w:asciiTheme="majorHAnsi" w:hAnsiTheme="majorHAnsi" w:cs="Calibri"/>
        </w:rPr>
      </w:pPr>
      <w:r w:rsidRPr="00C311B4">
        <w:rPr>
          <w:rFonts w:asciiTheme="majorHAnsi" w:hAnsiTheme="majorHAnsi" w:cs="Calibri"/>
        </w:rPr>
        <w:t xml:space="preserve">Advocates for Ohio’s Future </w:t>
      </w:r>
      <w:r w:rsidR="00F3172A" w:rsidRPr="00C311B4">
        <w:rPr>
          <w:rFonts w:asciiTheme="majorHAnsi" w:hAnsiTheme="majorHAnsi" w:cs="Calibri"/>
        </w:rPr>
        <w:t>has</w:t>
      </w:r>
      <w:r w:rsidRPr="00C311B4">
        <w:rPr>
          <w:rFonts w:asciiTheme="majorHAnsi" w:hAnsiTheme="majorHAnsi" w:cs="Calibri"/>
        </w:rPr>
        <w:t xml:space="preserve"> a health and human services d</w:t>
      </w:r>
      <w:r w:rsidR="00D63951" w:rsidRPr="00C311B4">
        <w:rPr>
          <w:rFonts w:asciiTheme="majorHAnsi" w:hAnsiTheme="majorHAnsi" w:cs="Calibri"/>
        </w:rPr>
        <w:t>irect care workforce coalitio</w:t>
      </w:r>
      <w:r w:rsidR="00D63951" w:rsidRPr="00C26D8F">
        <w:rPr>
          <w:rFonts w:asciiTheme="majorHAnsi" w:hAnsiTheme="majorHAnsi" w:cs="Calibri"/>
        </w:rPr>
        <w:t xml:space="preserve">n including:  </w:t>
      </w:r>
      <w:r w:rsidR="0088008F" w:rsidRPr="00C26D8F">
        <w:rPr>
          <w:rFonts w:asciiTheme="majorHAnsi" w:hAnsiTheme="majorHAnsi" w:cs="Calibri"/>
        </w:rPr>
        <w:t xml:space="preserve">Aging, </w:t>
      </w:r>
      <w:r w:rsidRPr="00C26D8F">
        <w:rPr>
          <w:rFonts w:asciiTheme="majorHAnsi" w:hAnsiTheme="majorHAnsi" w:cs="Calibri"/>
        </w:rPr>
        <w:t>Developmental Disabilities</w:t>
      </w:r>
      <w:r w:rsidR="0088008F" w:rsidRPr="00C26D8F">
        <w:rPr>
          <w:rFonts w:asciiTheme="majorHAnsi" w:hAnsiTheme="majorHAnsi" w:cs="Calibri"/>
        </w:rPr>
        <w:t>, Disabilities</w:t>
      </w:r>
      <w:r w:rsidR="008E4DB8" w:rsidRPr="00C26D8F">
        <w:rPr>
          <w:rFonts w:asciiTheme="majorHAnsi" w:hAnsiTheme="majorHAnsi" w:cs="Calibri"/>
        </w:rPr>
        <w:t xml:space="preserve">, </w:t>
      </w:r>
      <w:r w:rsidR="0088008F" w:rsidRPr="00C26D8F">
        <w:rPr>
          <w:rFonts w:asciiTheme="majorHAnsi" w:hAnsiTheme="majorHAnsi" w:cs="Calibri"/>
        </w:rPr>
        <w:t>Behavioral Healthcare</w:t>
      </w:r>
      <w:r w:rsidR="008E4DB8" w:rsidRPr="00C26D8F">
        <w:rPr>
          <w:rFonts w:asciiTheme="majorHAnsi" w:hAnsiTheme="majorHAnsi" w:cs="Calibri"/>
        </w:rPr>
        <w:t xml:space="preserve"> and Other Disabilities</w:t>
      </w:r>
      <w:r w:rsidR="00D63951" w:rsidRPr="00C26D8F">
        <w:rPr>
          <w:rFonts w:asciiTheme="majorHAnsi" w:hAnsiTheme="majorHAnsi" w:cs="Calibri"/>
        </w:rPr>
        <w:t>.  We have formed three workgroups.  The rate rationalization workgroup</w:t>
      </w:r>
      <w:r w:rsidR="00834C27" w:rsidRPr="00C26D8F">
        <w:rPr>
          <w:rFonts w:asciiTheme="majorHAnsi" w:hAnsiTheme="majorHAnsi" w:cs="Calibri"/>
        </w:rPr>
        <w:t xml:space="preserve"> will gain an understanding of rates</w:t>
      </w:r>
      <w:r w:rsidR="00CC0351" w:rsidRPr="00C26D8F">
        <w:rPr>
          <w:rFonts w:asciiTheme="majorHAnsi" w:hAnsiTheme="majorHAnsi" w:cs="Calibri"/>
        </w:rPr>
        <w:t xml:space="preserve"> in all systems and will recommend rate requests for each system.</w:t>
      </w:r>
      <w:r w:rsidR="00D63951" w:rsidRPr="00C26D8F">
        <w:rPr>
          <w:rFonts w:asciiTheme="majorHAnsi" w:hAnsiTheme="majorHAnsi" w:cs="Calibri"/>
        </w:rPr>
        <w:t xml:space="preserve"> </w:t>
      </w:r>
    </w:p>
    <w:p w:rsidR="00CC0351" w:rsidRPr="00C26D8F" w:rsidRDefault="00CC0351" w:rsidP="00A51B63">
      <w:pPr>
        <w:rPr>
          <w:rFonts w:asciiTheme="majorHAnsi" w:hAnsiTheme="majorHAnsi" w:cs="Calibri"/>
        </w:rPr>
      </w:pPr>
    </w:p>
    <w:p w:rsidR="00CC0351" w:rsidRPr="00C26D8F" w:rsidRDefault="00CC0351" w:rsidP="00A51B63">
      <w:pPr>
        <w:rPr>
          <w:rFonts w:asciiTheme="majorHAnsi" w:hAnsiTheme="majorHAnsi" w:cs="Calibri"/>
        </w:rPr>
      </w:pPr>
      <w:r w:rsidRPr="00C26D8F">
        <w:rPr>
          <w:rFonts w:asciiTheme="majorHAnsi" w:hAnsiTheme="majorHAnsi" w:cs="Calibri"/>
        </w:rPr>
        <w:t>The quality workgroup</w:t>
      </w:r>
      <w:r w:rsidR="00DC6B29" w:rsidRPr="00C26D8F">
        <w:rPr>
          <w:rFonts w:asciiTheme="majorHAnsi" w:hAnsiTheme="majorHAnsi" w:cs="Calibri"/>
        </w:rPr>
        <w:t xml:space="preserve"> will recommend how quality outcomes should be measured in human services and also in each specific system.  </w:t>
      </w:r>
    </w:p>
    <w:p w:rsidR="00DC6B29" w:rsidRPr="00C26D8F" w:rsidRDefault="00DC6B29" w:rsidP="00A51B63">
      <w:pPr>
        <w:rPr>
          <w:rFonts w:asciiTheme="majorHAnsi" w:hAnsiTheme="majorHAnsi" w:cs="Calibri"/>
        </w:rPr>
      </w:pPr>
    </w:p>
    <w:p w:rsidR="00DC6B29" w:rsidRPr="00C26D8F" w:rsidRDefault="00DC6B29" w:rsidP="00A51B63">
      <w:pPr>
        <w:rPr>
          <w:rFonts w:asciiTheme="majorHAnsi" w:hAnsiTheme="majorHAnsi" w:cs="Calibri"/>
        </w:rPr>
      </w:pPr>
      <w:r w:rsidRPr="00C26D8F">
        <w:rPr>
          <w:rFonts w:asciiTheme="majorHAnsi" w:hAnsiTheme="majorHAnsi" w:cs="Calibri"/>
        </w:rPr>
        <w:t>The direct care staff work experience workgroup will recommend strategies for improving employee satisfaction and decreasing direct care staff turnover.</w:t>
      </w:r>
    </w:p>
    <w:p w:rsidR="00DC6B29" w:rsidRPr="00C26D8F" w:rsidRDefault="00DC6B29" w:rsidP="00A51B63">
      <w:pPr>
        <w:rPr>
          <w:rFonts w:asciiTheme="majorHAnsi" w:hAnsiTheme="majorHAnsi" w:cs="Calibri"/>
        </w:rPr>
      </w:pPr>
    </w:p>
    <w:p w:rsidR="00C10A16" w:rsidRDefault="00DC6B29" w:rsidP="00E40492">
      <w:pPr>
        <w:rPr>
          <w:rFonts w:asciiTheme="majorHAnsi" w:hAnsiTheme="majorHAnsi" w:cs="Calibri"/>
        </w:rPr>
      </w:pPr>
      <w:r w:rsidRPr="00C26D8F">
        <w:rPr>
          <w:rFonts w:asciiTheme="majorHAnsi" w:hAnsiTheme="majorHAnsi" w:cs="Calibri"/>
        </w:rPr>
        <w:t>The work of the three workgroups will be compiled in a multi-system budget ask to: improve direct care wages, benefits, training and supervision; reform our systems to move to outcome focused; improve the direct care worker’s experience of work and decrease direct care turnover.</w:t>
      </w:r>
    </w:p>
    <w:p w:rsidR="00704412" w:rsidRDefault="00704412" w:rsidP="00E40492">
      <w:pPr>
        <w:rPr>
          <w:rFonts w:asciiTheme="majorHAnsi" w:hAnsiTheme="majorHAnsi" w:cs="Calibri"/>
        </w:rPr>
      </w:pPr>
    </w:p>
    <w:p w:rsidR="00704412" w:rsidRPr="00704412" w:rsidRDefault="00704412" w:rsidP="00E40492">
      <w:pPr>
        <w:rPr>
          <w:rFonts w:asciiTheme="majorHAnsi" w:hAnsiTheme="majorHAnsi" w:cs="Calibri"/>
          <w:color w:val="FF0000"/>
          <w:u w:val="single"/>
        </w:rPr>
      </w:pPr>
      <w:r>
        <w:rPr>
          <w:rFonts w:asciiTheme="majorHAnsi" w:hAnsiTheme="majorHAnsi" w:cs="Calibri"/>
          <w:color w:val="FF0000"/>
          <w:u w:val="single"/>
        </w:rPr>
        <w:t>The workgroups are making progress and will meet next on November 25</w:t>
      </w:r>
      <w:r w:rsidRPr="00704412">
        <w:rPr>
          <w:rFonts w:asciiTheme="majorHAnsi" w:hAnsiTheme="majorHAnsi" w:cs="Calibri"/>
          <w:color w:val="FF0000"/>
          <w:u w:val="single"/>
          <w:vertAlign w:val="superscript"/>
        </w:rPr>
        <w:t>th</w:t>
      </w:r>
      <w:r>
        <w:rPr>
          <w:rFonts w:asciiTheme="majorHAnsi" w:hAnsiTheme="majorHAnsi" w:cs="Calibri"/>
          <w:color w:val="FF0000"/>
          <w:u w:val="single"/>
        </w:rPr>
        <w:t>.</w:t>
      </w:r>
    </w:p>
    <w:p w:rsidR="00C10A16" w:rsidRDefault="00C10A16" w:rsidP="00E40492">
      <w:pPr>
        <w:rPr>
          <w:rFonts w:asciiTheme="majorHAnsi" w:hAnsiTheme="majorHAnsi"/>
        </w:rPr>
      </w:pPr>
    </w:p>
    <w:p w:rsidR="00813777" w:rsidRDefault="00813777" w:rsidP="00E40492">
      <w:pPr>
        <w:rPr>
          <w:rFonts w:asciiTheme="majorHAnsi" w:hAnsiTheme="majorHAnsi"/>
        </w:rPr>
      </w:pPr>
    </w:p>
    <w:p w:rsidR="00813777" w:rsidRPr="00C311B4" w:rsidRDefault="00813777" w:rsidP="00E40492">
      <w:pPr>
        <w:rPr>
          <w:rFonts w:asciiTheme="majorHAnsi" w:hAnsiTheme="majorHAnsi"/>
        </w:rPr>
      </w:pPr>
    </w:p>
    <w:p w:rsidR="0013416D" w:rsidRPr="00C311B4" w:rsidRDefault="0013416D" w:rsidP="00E40492">
      <w:pPr>
        <w:rPr>
          <w:rFonts w:asciiTheme="majorHAnsi" w:hAnsiTheme="majorHAnsi"/>
          <w:b/>
          <w:i/>
        </w:rPr>
      </w:pPr>
      <w:r w:rsidRPr="00C311B4">
        <w:rPr>
          <w:rFonts w:asciiTheme="majorHAnsi" w:hAnsiTheme="majorHAnsi"/>
          <w:b/>
          <w:i/>
        </w:rPr>
        <w:t xml:space="preserve">C.  </w:t>
      </w:r>
      <w:r w:rsidR="004E14F2" w:rsidRPr="00C311B4">
        <w:rPr>
          <w:rFonts w:asciiTheme="majorHAnsi" w:hAnsiTheme="majorHAnsi"/>
          <w:b/>
          <w:i/>
        </w:rPr>
        <w:t xml:space="preserve">Future </w:t>
      </w:r>
      <w:r w:rsidR="00733557" w:rsidRPr="00C311B4">
        <w:rPr>
          <w:rFonts w:asciiTheme="majorHAnsi" w:hAnsiTheme="majorHAnsi"/>
          <w:b/>
          <w:i/>
        </w:rPr>
        <w:t>Opportunities a</w:t>
      </w:r>
      <w:r w:rsidR="00C97F54" w:rsidRPr="00C311B4">
        <w:rPr>
          <w:rFonts w:asciiTheme="majorHAnsi" w:hAnsiTheme="majorHAnsi"/>
          <w:b/>
          <w:i/>
        </w:rPr>
        <w:t>nd Unmet Needs</w:t>
      </w:r>
      <w:r w:rsidR="00514A74" w:rsidRPr="00C311B4">
        <w:rPr>
          <w:rFonts w:asciiTheme="majorHAnsi" w:hAnsiTheme="majorHAnsi"/>
          <w:b/>
          <w:i/>
        </w:rPr>
        <w:t xml:space="preserve"> Focus Area</w:t>
      </w:r>
    </w:p>
    <w:p w:rsidR="00225BCE" w:rsidRPr="004328DA" w:rsidRDefault="00993A11">
      <w:pPr>
        <w:rPr>
          <w:rFonts w:asciiTheme="majorHAnsi" w:hAnsiTheme="majorHAnsi" w:cs="Calibri"/>
        </w:rPr>
      </w:pPr>
      <w:r w:rsidRPr="00C311B4">
        <w:rPr>
          <w:rFonts w:asciiTheme="majorHAnsi" w:hAnsiTheme="majorHAnsi" w:cs="Calibri"/>
          <w:b/>
        </w:rPr>
        <w:t>1.  Health Home Projec</w:t>
      </w:r>
      <w:r w:rsidR="000C053E" w:rsidRPr="00C311B4">
        <w:rPr>
          <w:rFonts w:asciiTheme="majorHAnsi" w:hAnsiTheme="majorHAnsi" w:cs="Calibri"/>
          <w:b/>
        </w:rPr>
        <w:t>t</w:t>
      </w:r>
    </w:p>
    <w:p w:rsidR="005E7EC1" w:rsidRPr="004328DA" w:rsidRDefault="005E7EC1" w:rsidP="005E7EC1">
      <w:r w:rsidRPr="004328DA">
        <w:t>We obtained the claims data requested from MA, which consisted of over 385,000 lives of which over 87,000 are specifically Ohioans w</w:t>
      </w:r>
      <w:r w:rsidR="00861DD5" w:rsidRPr="004328DA">
        <w:t>ith I/DD.  (</w:t>
      </w:r>
      <w:r w:rsidRPr="004328DA">
        <w:t xml:space="preserve">We were told that this is the first time MA has ever done this outside </w:t>
      </w:r>
      <w:proofErr w:type="gramStart"/>
      <w:r w:rsidRPr="004328DA">
        <w:t>their own</w:t>
      </w:r>
      <w:proofErr w:type="gramEnd"/>
      <w:r w:rsidRPr="004328DA">
        <w:t xml:space="preserve"> department.</w:t>
      </w:r>
      <w:r w:rsidR="00861DD5" w:rsidRPr="004328DA">
        <w:t>)</w:t>
      </w:r>
      <w:r w:rsidRPr="004328DA">
        <w:t xml:space="preserve">  The I/DD HH interested OPRA members provide services in 72 of Ohio’s 88 counties, so the capacity to complete a productive pilot is there. </w:t>
      </w:r>
    </w:p>
    <w:p w:rsidR="005E7EC1" w:rsidRPr="004328DA" w:rsidRDefault="005E7EC1" w:rsidP="005E7EC1"/>
    <w:p w:rsidR="005E7EC1" w:rsidRPr="004328DA" w:rsidRDefault="005E7EC1" w:rsidP="005E7EC1">
      <w:r w:rsidRPr="004328DA">
        <w:t>On August 28</w:t>
      </w:r>
      <w:r w:rsidRPr="004328DA">
        <w:rPr>
          <w:vertAlign w:val="superscript"/>
        </w:rPr>
        <w:t>th</w:t>
      </w:r>
      <w:r w:rsidRPr="004328DA">
        <w:t xml:space="preserve"> we had a productive meeting with </w:t>
      </w:r>
      <w:r w:rsidR="00861DD5" w:rsidRPr="004328DA">
        <w:t xml:space="preserve">Ohio Department of Medicaid (ODM) </w:t>
      </w:r>
      <w:r w:rsidRPr="004328DA">
        <w:t xml:space="preserve">Director McCarthy and his staff. The data that we received from </w:t>
      </w:r>
      <w:r w:rsidR="00861DD5" w:rsidRPr="004328DA">
        <w:t>ODM</w:t>
      </w:r>
      <w:r w:rsidR="00E864D5" w:rsidRPr="004328DA">
        <w:t xml:space="preserve"> was interesting and we are continuing our data analysis</w:t>
      </w:r>
      <w:r w:rsidRPr="004328DA">
        <w:t xml:space="preserve">. </w:t>
      </w:r>
      <w:r w:rsidR="00E864D5" w:rsidRPr="004328DA">
        <w:t xml:space="preserve">We have engaged Care Management Technologies (CMT) to provide us with </w:t>
      </w:r>
      <w:r w:rsidRPr="004328DA">
        <w:t>a nationa</w:t>
      </w:r>
      <w:r w:rsidR="00E864D5" w:rsidRPr="004328DA">
        <w:t>l perspective, comparing like groups of individuals (with IDD) that will</w:t>
      </w:r>
      <w:r w:rsidRPr="004328DA">
        <w:t xml:space="preserve"> provide us a better</w:t>
      </w:r>
      <w:r w:rsidR="00E864D5" w:rsidRPr="004328DA">
        <w:t xml:space="preserve"> picture of the opportunities an IDD-specific </w:t>
      </w:r>
      <w:r w:rsidRPr="004328DA">
        <w:t xml:space="preserve">health home could provide.   The goal is to create a model with cost saving opportunities combined with improved outcomes for individuals with I/DD. </w:t>
      </w:r>
    </w:p>
    <w:p w:rsidR="005E7EC1" w:rsidRPr="004328DA" w:rsidRDefault="005E7EC1" w:rsidP="005E7EC1"/>
    <w:p w:rsidR="005E7EC1" w:rsidRPr="004328DA" w:rsidRDefault="005E7EC1" w:rsidP="005E7EC1">
      <w:r w:rsidRPr="004328DA">
        <w:t>The first planning meeting wit</w:t>
      </w:r>
      <w:r w:rsidR="007F280C" w:rsidRPr="004328DA">
        <w:t>h CMT</w:t>
      </w:r>
      <w:r w:rsidRPr="004328DA">
        <w:t xml:space="preserve"> was held on September 16</w:t>
      </w:r>
      <w:r w:rsidRPr="004328DA">
        <w:rPr>
          <w:vertAlign w:val="superscript"/>
        </w:rPr>
        <w:t>th</w:t>
      </w:r>
      <w:r w:rsidRPr="004328DA">
        <w:t xml:space="preserve">.  </w:t>
      </w:r>
      <w:r w:rsidR="0019630B" w:rsidRPr="004328DA">
        <w:t>CMT’s</w:t>
      </w:r>
      <w:r w:rsidRPr="004328DA">
        <w:t xml:space="preserve"> comparison data with full report is due back to us on or before September 30</w:t>
      </w:r>
      <w:r w:rsidRPr="004328DA">
        <w:rPr>
          <w:vertAlign w:val="superscript"/>
        </w:rPr>
        <w:t>th</w:t>
      </w:r>
      <w:r w:rsidRPr="004328DA">
        <w:t xml:space="preserve">.   Our </w:t>
      </w:r>
      <w:r w:rsidR="0019630B" w:rsidRPr="004328DA">
        <w:t>Health Home Leadership G</w:t>
      </w:r>
      <w:r w:rsidRPr="004328DA">
        <w:t xml:space="preserve">roup </w:t>
      </w:r>
      <w:r w:rsidR="0019630B" w:rsidRPr="004328DA">
        <w:t xml:space="preserve">is scheduled to meet and </w:t>
      </w:r>
      <w:r w:rsidRPr="004328DA">
        <w:t>analyze the report on October 7</w:t>
      </w:r>
      <w:r w:rsidRPr="004328DA">
        <w:rPr>
          <w:vertAlign w:val="superscript"/>
        </w:rPr>
        <w:t>th</w:t>
      </w:r>
      <w:r w:rsidRPr="004328DA">
        <w:t>.</w:t>
      </w:r>
    </w:p>
    <w:p w:rsidR="004328DA" w:rsidRDefault="004328DA" w:rsidP="005E7EC1">
      <w:pPr>
        <w:rPr>
          <w:u w:val="single"/>
        </w:rPr>
      </w:pPr>
    </w:p>
    <w:p w:rsidR="004328DA" w:rsidRPr="004328DA" w:rsidRDefault="004328DA" w:rsidP="005E7EC1">
      <w:pPr>
        <w:rPr>
          <w:color w:val="FF0000"/>
          <w:u w:val="single"/>
        </w:rPr>
      </w:pPr>
      <w:r w:rsidRPr="004328DA">
        <w:rPr>
          <w:color w:val="FF0000"/>
          <w:u w:val="single"/>
        </w:rPr>
        <w:t>We received comparison data from two states via CMT (the data analytics company we contracted with).  The leadership team met on October 21</w:t>
      </w:r>
      <w:r w:rsidRPr="004328DA">
        <w:rPr>
          <w:color w:val="FF0000"/>
          <w:u w:val="single"/>
          <w:vertAlign w:val="superscript"/>
        </w:rPr>
        <w:t>st</w:t>
      </w:r>
      <w:r w:rsidRPr="004328DA">
        <w:rPr>
          <w:color w:val="FF0000"/>
          <w:u w:val="single"/>
        </w:rPr>
        <w:t xml:space="preserve"> to analyze the data and compare to the claims data received from Ohio.  The data did reveal some opportunities, however the team felt that it was necessary to ensure that both sets are equal in comparison.  We are continuing to work with CMT for greater clarity.  We anticipate requesting a meeting to Director McCarthy in the near future to discuss the opportunities we found and if he supports an I/DD health home in Ohio.  </w:t>
      </w:r>
    </w:p>
    <w:p w:rsidR="0012335A" w:rsidRPr="00C311B4" w:rsidRDefault="0012335A">
      <w:pPr>
        <w:rPr>
          <w:rFonts w:asciiTheme="majorHAnsi" w:hAnsiTheme="majorHAnsi" w:cs="Calibri"/>
        </w:rPr>
      </w:pPr>
    </w:p>
    <w:p w:rsidR="002F117D" w:rsidRPr="00C311B4" w:rsidRDefault="00755DAD" w:rsidP="002F117D">
      <w:pPr>
        <w:tabs>
          <w:tab w:val="left" w:pos="990"/>
        </w:tabs>
        <w:rPr>
          <w:rFonts w:asciiTheme="majorHAnsi" w:hAnsiTheme="majorHAnsi" w:cs="Calibri"/>
        </w:rPr>
      </w:pPr>
      <w:r w:rsidRPr="00C311B4">
        <w:rPr>
          <w:rFonts w:asciiTheme="majorHAnsi" w:hAnsiTheme="majorHAnsi" w:cs="Calibri"/>
          <w:b/>
          <w:bCs/>
        </w:rPr>
        <w:t xml:space="preserve">2. </w:t>
      </w:r>
      <w:r w:rsidR="002F117D" w:rsidRPr="00C311B4">
        <w:rPr>
          <w:rFonts w:asciiTheme="majorHAnsi" w:hAnsiTheme="majorHAnsi" w:cs="Calibri"/>
          <w:b/>
        </w:rPr>
        <w:t>OOD Scorecard</w:t>
      </w:r>
    </w:p>
    <w:p w:rsidR="00B35827" w:rsidRPr="00B35827" w:rsidRDefault="00B35827" w:rsidP="00B35827">
      <w:pPr>
        <w:widowControl w:val="0"/>
        <w:autoSpaceDE w:val="0"/>
        <w:autoSpaceDN w:val="0"/>
        <w:adjustRightInd w:val="0"/>
        <w:rPr>
          <w:rFonts w:asciiTheme="majorHAnsi" w:hAnsiTheme="majorHAnsi" w:cs="Calibri"/>
          <w:color w:val="FF0000"/>
          <w:u w:val="single"/>
        </w:rPr>
      </w:pPr>
      <w:r w:rsidRPr="00B35827">
        <w:rPr>
          <w:rFonts w:asciiTheme="majorHAnsi" w:hAnsiTheme="majorHAnsi" w:cs="Calibri"/>
          <w:color w:val="FF0000"/>
          <w:u w:val="single"/>
        </w:rPr>
        <w:t xml:space="preserve">We discovered that OOD is planning to go forth with publishing their </w:t>
      </w:r>
      <w:proofErr w:type="gramStart"/>
      <w:r w:rsidRPr="00B35827">
        <w:rPr>
          <w:rFonts w:asciiTheme="majorHAnsi" w:hAnsiTheme="majorHAnsi" w:cs="Calibri"/>
          <w:color w:val="FF0000"/>
          <w:u w:val="single"/>
        </w:rPr>
        <w:t>scorecard  It</w:t>
      </w:r>
      <w:proofErr w:type="gramEnd"/>
      <w:r w:rsidRPr="00B35827">
        <w:rPr>
          <w:rFonts w:asciiTheme="majorHAnsi" w:hAnsiTheme="majorHAnsi" w:cs="Calibri"/>
          <w:color w:val="FF0000"/>
          <w:u w:val="single"/>
        </w:rPr>
        <w:t xml:space="preserve"> is unsure how much influence the VR providers had on the content since they withheld the comments and feedback presented to OOD. From what we have heard, the scorecard was not adjusted to clearly represent provider services and their success toward outcomes, which has the potential of misrepresenting providers and misleading VR recipients.  Jason is looking into this further.  </w:t>
      </w:r>
    </w:p>
    <w:p w:rsidR="00AD2A5B" w:rsidRPr="00C311B4" w:rsidRDefault="00AD2A5B" w:rsidP="000F1671">
      <w:pPr>
        <w:widowControl w:val="0"/>
        <w:autoSpaceDE w:val="0"/>
        <w:autoSpaceDN w:val="0"/>
        <w:adjustRightInd w:val="0"/>
        <w:rPr>
          <w:rFonts w:asciiTheme="majorHAnsi" w:hAnsiTheme="majorHAnsi" w:cs="Calibri"/>
        </w:rPr>
      </w:pPr>
    </w:p>
    <w:p w:rsidR="00C121E8" w:rsidRPr="00C311B4" w:rsidRDefault="006C46EA" w:rsidP="00C121E8">
      <w:pPr>
        <w:widowControl w:val="0"/>
        <w:autoSpaceDE w:val="0"/>
        <w:autoSpaceDN w:val="0"/>
        <w:adjustRightInd w:val="0"/>
        <w:rPr>
          <w:rFonts w:ascii="Calibri" w:hAnsi="Calibri" w:cs="Calibri"/>
          <w:b/>
        </w:rPr>
      </w:pPr>
      <w:r>
        <w:rPr>
          <w:rFonts w:ascii="Calibri" w:hAnsi="Calibri" w:cs="Calibri"/>
          <w:b/>
        </w:rPr>
        <w:t>3</w:t>
      </w:r>
      <w:r w:rsidR="00C121E8" w:rsidRPr="00C311B4">
        <w:rPr>
          <w:rFonts w:ascii="Calibri" w:hAnsi="Calibri" w:cs="Calibri"/>
          <w:b/>
        </w:rPr>
        <w:t>.  Adult Foster Care (Shared Living Services)</w:t>
      </w:r>
    </w:p>
    <w:p w:rsidR="00C121E8" w:rsidRPr="00C311B4" w:rsidRDefault="00C121E8" w:rsidP="00C121E8">
      <w:pPr>
        <w:widowControl w:val="0"/>
        <w:autoSpaceDE w:val="0"/>
        <w:autoSpaceDN w:val="0"/>
        <w:adjustRightInd w:val="0"/>
        <w:rPr>
          <w:rFonts w:asciiTheme="majorHAnsi" w:hAnsiTheme="majorHAnsi" w:cs="Calibri"/>
        </w:rPr>
      </w:pPr>
      <w:r w:rsidRPr="00C311B4">
        <w:rPr>
          <w:rFonts w:asciiTheme="majorHAnsi" w:hAnsiTheme="majorHAnsi" w:cs="Calibri"/>
        </w:rPr>
        <w:t> </w:t>
      </w:r>
    </w:p>
    <w:p w:rsidR="00D63951" w:rsidRPr="00C311B4" w:rsidRDefault="00C121E8" w:rsidP="00D63951">
      <w:pPr>
        <w:widowControl w:val="0"/>
        <w:autoSpaceDE w:val="0"/>
        <w:autoSpaceDN w:val="0"/>
        <w:adjustRightInd w:val="0"/>
        <w:rPr>
          <w:rFonts w:asciiTheme="majorHAnsi" w:hAnsiTheme="majorHAnsi" w:cs="Verdana"/>
        </w:rPr>
      </w:pPr>
      <w:r w:rsidRPr="00C311B4">
        <w:rPr>
          <w:rFonts w:asciiTheme="majorHAnsi" w:hAnsiTheme="majorHAnsi" w:cs="Verdana"/>
        </w:rPr>
        <w:t xml:space="preserve">DODD asked OPRA to lead a workgroup of system stakeholders to identify ways to increase the use of Adult Foster Care statewide. During the June 16, 2014, meeting at Goodwill/ Columbus, hosted by OPRA, committee members discussed the need for </w:t>
      </w:r>
      <w:r w:rsidRPr="00C311B4">
        <w:rPr>
          <w:rFonts w:asciiTheme="majorHAnsi" w:hAnsiTheme="majorHAnsi" w:cs="Verdana"/>
          <w:i/>
          <w:iCs/>
        </w:rPr>
        <w:t xml:space="preserve">clear messaging </w:t>
      </w:r>
      <w:r w:rsidRPr="00C311B4">
        <w:rPr>
          <w:rFonts w:asciiTheme="majorHAnsi" w:hAnsiTheme="majorHAnsi" w:cs="Verdana"/>
        </w:rPr>
        <w:t xml:space="preserve">regarding the re-branding of Adult Foster Care (AFC) services, and the </w:t>
      </w:r>
      <w:r w:rsidRPr="00C311B4">
        <w:rPr>
          <w:rFonts w:asciiTheme="majorHAnsi" w:hAnsiTheme="majorHAnsi" w:cs="Verdana"/>
          <w:i/>
          <w:iCs/>
        </w:rPr>
        <w:t>change in terminology</w:t>
      </w:r>
      <w:r w:rsidRPr="00C311B4">
        <w:rPr>
          <w:rFonts w:asciiTheme="majorHAnsi" w:hAnsiTheme="majorHAnsi" w:cs="Verdana"/>
        </w:rPr>
        <w:t xml:space="preserve"> needed to move away from AFC to a new name for the services, </w:t>
      </w:r>
    </w:p>
    <w:p w:rsidR="00D63951" w:rsidRPr="00C311B4" w:rsidRDefault="00D63951" w:rsidP="00D63951">
      <w:pPr>
        <w:widowControl w:val="0"/>
        <w:autoSpaceDE w:val="0"/>
        <w:autoSpaceDN w:val="0"/>
        <w:adjustRightInd w:val="0"/>
        <w:rPr>
          <w:rFonts w:ascii="Calibri" w:hAnsi="Calibri" w:cs="Calibri"/>
          <w:sz w:val="28"/>
          <w:szCs w:val="28"/>
          <w:u w:val="single"/>
        </w:rPr>
      </w:pPr>
      <w:r w:rsidRPr="00C311B4">
        <w:rPr>
          <w:rFonts w:ascii="Calibri" w:hAnsi="Calibri" w:cs="Calibri"/>
          <w:sz w:val="28"/>
          <w:szCs w:val="28"/>
          <w:u w:val="single"/>
        </w:rPr>
        <w:t xml:space="preserve">We now have 18 counties who have indicated an interest in working with us. We are in the process of setting up meetings with those counties </w:t>
      </w:r>
      <w:proofErr w:type="gramStart"/>
      <w:r w:rsidRPr="00C311B4">
        <w:rPr>
          <w:rFonts w:ascii="Calibri" w:hAnsi="Calibri" w:cs="Calibri"/>
          <w:sz w:val="28"/>
          <w:szCs w:val="28"/>
          <w:u w:val="single"/>
        </w:rPr>
        <w:t>an interested providers</w:t>
      </w:r>
      <w:proofErr w:type="gramEnd"/>
      <w:r w:rsidRPr="00C311B4">
        <w:rPr>
          <w:rFonts w:ascii="Calibri" w:hAnsi="Calibri" w:cs="Calibri"/>
          <w:sz w:val="28"/>
          <w:szCs w:val="28"/>
          <w:u w:val="single"/>
        </w:rPr>
        <w:t>. Our goal is to create working relationships between providers and the individual counties to allow a proactive approach to matching individuals with potential new waivers. </w:t>
      </w:r>
    </w:p>
    <w:p w:rsidR="00C121E8" w:rsidRPr="00C311B4" w:rsidRDefault="00C121E8" w:rsidP="00C121E8">
      <w:pPr>
        <w:widowControl w:val="0"/>
        <w:autoSpaceDE w:val="0"/>
        <w:autoSpaceDN w:val="0"/>
        <w:adjustRightInd w:val="0"/>
        <w:rPr>
          <w:rFonts w:asciiTheme="majorHAnsi" w:hAnsiTheme="majorHAnsi" w:cs="Calibri"/>
        </w:rPr>
      </w:pPr>
      <w:r w:rsidRPr="00C311B4">
        <w:rPr>
          <w:rFonts w:asciiTheme="majorHAnsi" w:hAnsiTheme="majorHAnsi" w:cs="Verdana"/>
        </w:rPr>
        <w:t> </w:t>
      </w:r>
    </w:p>
    <w:p w:rsidR="00C121E8" w:rsidRPr="00C311B4" w:rsidRDefault="006C46EA" w:rsidP="00C121E8">
      <w:pPr>
        <w:widowControl w:val="0"/>
        <w:autoSpaceDE w:val="0"/>
        <w:autoSpaceDN w:val="0"/>
        <w:adjustRightInd w:val="0"/>
        <w:rPr>
          <w:rFonts w:asciiTheme="majorHAnsi" w:hAnsiTheme="majorHAnsi" w:cs="Calibri"/>
          <w:b/>
        </w:rPr>
      </w:pPr>
      <w:r>
        <w:rPr>
          <w:rFonts w:asciiTheme="majorHAnsi" w:hAnsiTheme="majorHAnsi" w:cs="Verdana"/>
          <w:b/>
        </w:rPr>
        <w:t>4</w:t>
      </w:r>
      <w:r w:rsidR="009F3A4D" w:rsidRPr="00C311B4">
        <w:rPr>
          <w:rFonts w:asciiTheme="majorHAnsi" w:hAnsiTheme="majorHAnsi" w:cs="Verdana"/>
          <w:b/>
        </w:rPr>
        <w:t xml:space="preserve">.  </w:t>
      </w:r>
      <w:r w:rsidR="00C121E8" w:rsidRPr="00C311B4">
        <w:rPr>
          <w:rFonts w:asciiTheme="majorHAnsi" w:hAnsiTheme="majorHAnsi" w:cs="Verdana"/>
          <w:b/>
        </w:rPr>
        <w:t>Building System Capacity for Individuals Experiencing Intense Challenges.</w:t>
      </w:r>
    </w:p>
    <w:p w:rsidR="00995052" w:rsidRPr="00C311B4" w:rsidRDefault="00995052" w:rsidP="00C121E8">
      <w:pPr>
        <w:widowControl w:val="0"/>
        <w:autoSpaceDE w:val="0"/>
        <w:autoSpaceDN w:val="0"/>
        <w:adjustRightInd w:val="0"/>
        <w:rPr>
          <w:rFonts w:asciiTheme="majorHAnsi" w:hAnsiTheme="majorHAnsi" w:cs="Verdana"/>
        </w:rPr>
      </w:pPr>
      <w:r w:rsidRPr="00C311B4">
        <w:rPr>
          <w:rFonts w:asciiTheme="majorHAnsi" w:hAnsiTheme="majorHAnsi" w:cs="Verdana"/>
        </w:rPr>
        <w:t>No Update.</w:t>
      </w:r>
    </w:p>
    <w:p w:rsidR="00C121E8" w:rsidRPr="00C311B4" w:rsidRDefault="00C121E8" w:rsidP="00C121E8">
      <w:pPr>
        <w:widowControl w:val="0"/>
        <w:autoSpaceDE w:val="0"/>
        <w:autoSpaceDN w:val="0"/>
        <w:adjustRightInd w:val="0"/>
        <w:rPr>
          <w:rFonts w:asciiTheme="majorHAnsi" w:hAnsiTheme="majorHAnsi" w:cs="Calibri"/>
        </w:rPr>
      </w:pPr>
      <w:r w:rsidRPr="00C311B4">
        <w:rPr>
          <w:rFonts w:asciiTheme="majorHAnsi" w:hAnsiTheme="majorHAnsi" w:cs="Verdana"/>
        </w:rPr>
        <w:t> </w:t>
      </w:r>
    </w:p>
    <w:p w:rsidR="00C121E8" w:rsidRPr="00C311B4" w:rsidRDefault="006C46EA" w:rsidP="00C121E8">
      <w:pPr>
        <w:widowControl w:val="0"/>
        <w:autoSpaceDE w:val="0"/>
        <w:autoSpaceDN w:val="0"/>
        <w:adjustRightInd w:val="0"/>
        <w:rPr>
          <w:rFonts w:asciiTheme="majorHAnsi" w:hAnsiTheme="majorHAnsi" w:cs="Calibri"/>
          <w:b/>
        </w:rPr>
      </w:pPr>
      <w:r>
        <w:rPr>
          <w:rFonts w:asciiTheme="majorHAnsi" w:hAnsiTheme="majorHAnsi" w:cs="Verdana"/>
          <w:b/>
        </w:rPr>
        <w:t>5</w:t>
      </w:r>
      <w:r w:rsidR="009F3A4D" w:rsidRPr="00C311B4">
        <w:rPr>
          <w:rFonts w:asciiTheme="majorHAnsi" w:hAnsiTheme="majorHAnsi" w:cs="Verdana"/>
          <w:b/>
        </w:rPr>
        <w:t xml:space="preserve">.  </w:t>
      </w:r>
      <w:r w:rsidR="00C121E8" w:rsidRPr="00C311B4">
        <w:rPr>
          <w:rFonts w:asciiTheme="majorHAnsi" w:hAnsiTheme="majorHAnsi" w:cs="Verdana"/>
          <w:b/>
        </w:rPr>
        <w:t>Trauma Informed Care</w:t>
      </w:r>
    </w:p>
    <w:p w:rsidR="00C46CAB" w:rsidRPr="00C46CAB" w:rsidRDefault="00C46CAB" w:rsidP="00C46CAB">
      <w:pPr>
        <w:widowControl w:val="0"/>
        <w:autoSpaceDE w:val="0"/>
        <w:autoSpaceDN w:val="0"/>
        <w:adjustRightInd w:val="0"/>
        <w:rPr>
          <w:rFonts w:asciiTheme="majorHAnsi" w:hAnsiTheme="majorHAnsi" w:cs="Calibri"/>
          <w:color w:val="FF0000"/>
          <w:u w:val="single"/>
        </w:rPr>
      </w:pPr>
      <w:r w:rsidRPr="00C46CAB">
        <w:rPr>
          <w:rFonts w:asciiTheme="majorHAnsi" w:hAnsiTheme="majorHAnsi" w:cs="Calibri"/>
          <w:color w:val="FF0000"/>
          <w:u w:val="single"/>
        </w:rPr>
        <w:t xml:space="preserve">DODD is sponsoring several training sessions over the next few months. The first one is full. </w:t>
      </w:r>
      <w:proofErr w:type="gramStart"/>
      <w:r w:rsidRPr="00C46CAB">
        <w:rPr>
          <w:rFonts w:asciiTheme="majorHAnsi" w:hAnsiTheme="majorHAnsi" w:cs="Calibri"/>
          <w:color w:val="FF0000"/>
          <w:u w:val="single"/>
        </w:rPr>
        <w:t>Nursing and Social work credits available.</w:t>
      </w:r>
      <w:proofErr w:type="gramEnd"/>
    </w:p>
    <w:p w:rsidR="008D4E44" w:rsidRPr="00C311B4" w:rsidRDefault="00C121E8" w:rsidP="000F1671">
      <w:pPr>
        <w:widowControl w:val="0"/>
        <w:autoSpaceDE w:val="0"/>
        <w:autoSpaceDN w:val="0"/>
        <w:adjustRightInd w:val="0"/>
        <w:rPr>
          <w:rFonts w:asciiTheme="majorHAnsi" w:hAnsiTheme="majorHAnsi" w:cs="Calibri"/>
        </w:rPr>
      </w:pPr>
      <w:r w:rsidRPr="00C311B4">
        <w:rPr>
          <w:rFonts w:asciiTheme="majorHAnsi" w:hAnsiTheme="majorHAnsi" w:cs="Verdana"/>
        </w:rPr>
        <w:t> </w:t>
      </w:r>
    </w:p>
    <w:p w:rsidR="008D4E44" w:rsidRPr="00C311B4" w:rsidRDefault="00EB3155" w:rsidP="000F1671">
      <w:pPr>
        <w:widowControl w:val="0"/>
        <w:autoSpaceDE w:val="0"/>
        <w:autoSpaceDN w:val="0"/>
        <w:adjustRightInd w:val="0"/>
        <w:rPr>
          <w:rFonts w:asciiTheme="majorHAnsi" w:hAnsiTheme="majorHAnsi" w:cs="Calibri"/>
          <w:b/>
          <w:i/>
        </w:rPr>
      </w:pPr>
      <w:r>
        <w:rPr>
          <w:rFonts w:asciiTheme="majorHAnsi" w:hAnsiTheme="majorHAnsi" w:cs="Calibri"/>
          <w:b/>
          <w:i/>
        </w:rPr>
        <w:t>D</w:t>
      </w:r>
      <w:r w:rsidR="008D4E44" w:rsidRPr="00C311B4">
        <w:rPr>
          <w:rFonts w:asciiTheme="majorHAnsi" w:hAnsiTheme="majorHAnsi" w:cs="Calibri"/>
          <w:b/>
          <w:i/>
        </w:rPr>
        <w:t>.  Business Intelligence Tool</w:t>
      </w:r>
    </w:p>
    <w:p w:rsidR="00D53C7B" w:rsidRPr="00566A3F" w:rsidRDefault="00D53C7B" w:rsidP="00D53C7B">
      <w:pPr>
        <w:rPr>
          <w:rFonts w:asciiTheme="majorHAnsi" w:hAnsiTheme="majorHAnsi" w:cs="Times New Roman"/>
          <w:color w:val="3366FF"/>
          <w:u w:val="single"/>
        </w:rPr>
      </w:pPr>
      <w:r w:rsidRPr="00566A3F">
        <w:rPr>
          <w:rFonts w:asciiTheme="majorHAnsi" w:hAnsiTheme="majorHAnsi" w:cs="Times New Roman"/>
          <w:color w:val="3366FF"/>
          <w:u w:val="single"/>
        </w:rPr>
        <w:t>In October 2014, t</w:t>
      </w:r>
      <w:r w:rsidRPr="00566A3F">
        <w:rPr>
          <w:rFonts w:ascii="Calibri" w:hAnsi="Calibri" w:cs="Times New Roman"/>
          <w:color w:val="3366FF"/>
          <w:u w:val="single"/>
        </w:rPr>
        <w:t>he modification of our current website and our member service database to better support our BI tool started being developed.</w:t>
      </w:r>
      <w:r w:rsidRPr="00566A3F">
        <w:rPr>
          <w:rFonts w:asciiTheme="majorHAnsi" w:hAnsiTheme="majorHAnsi" w:cs="Times New Roman"/>
          <w:color w:val="3366FF"/>
          <w:u w:val="single"/>
        </w:rPr>
        <w:t xml:space="preserve">  </w:t>
      </w:r>
      <w:r w:rsidR="002B7AF4">
        <w:rPr>
          <w:rFonts w:asciiTheme="majorHAnsi" w:hAnsiTheme="majorHAnsi" w:cs="Times New Roman"/>
          <w:color w:val="3366FF"/>
          <w:u w:val="single"/>
        </w:rPr>
        <w:t>Emily and Watson</w:t>
      </w:r>
      <w:r w:rsidR="00CB1F15">
        <w:rPr>
          <w:rFonts w:asciiTheme="majorHAnsi" w:hAnsiTheme="majorHAnsi" w:cs="Times New Roman"/>
          <w:color w:val="3366FF"/>
          <w:u w:val="single"/>
        </w:rPr>
        <w:t xml:space="preserve"> are coordinating this development and</w:t>
      </w:r>
      <w:r w:rsidRPr="00566A3F">
        <w:rPr>
          <w:rFonts w:asciiTheme="majorHAnsi" w:hAnsiTheme="majorHAnsi" w:cs="Times New Roman"/>
          <w:color w:val="3366FF"/>
          <w:u w:val="single"/>
        </w:rPr>
        <w:t xml:space="preserve"> plan to roll out this initial phase by January 2015.</w:t>
      </w:r>
    </w:p>
    <w:p w:rsidR="003C5052" w:rsidRPr="00C311B4" w:rsidRDefault="003C5052" w:rsidP="00856B34">
      <w:pPr>
        <w:rPr>
          <w:rFonts w:asciiTheme="majorHAnsi" w:hAnsiTheme="majorHAnsi" w:cs="Times New Roman"/>
        </w:rPr>
      </w:pPr>
    </w:p>
    <w:p w:rsidR="003C5052" w:rsidRPr="00C311B4" w:rsidRDefault="00EB3155" w:rsidP="00856B34">
      <w:pPr>
        <w:rPr>
          <w:rFonts w:asciiTheme="majorHAnsi" w:hAnsiTheme="majorHAnsi" w:cs="Times New Roman"/>
          <w:i/>
        </w:rPr>
      </w:pPr>
      <w:r>
        <w:rPr>
          <w:rFonts w:asciiTheme="majorHAnsi" w:hAnsiTheme="majorHAnsi" w:cs="Times New Roman"/>
          <w:b/>
          <w:i/>
        </w:rPr>
        <w:t>E</w:t>
      </w:r>
      <w:r w:rsidR="003C5052" w:rsidRPr="00C311B4">
        <w:rPr>
          <w:rFonts w:asciiTheme="majorHAnsi" w:hAnsiTheme="majorHAnsi" w:cs="Times New Roman"/>
          <w:b/>
          <w:i/>
        </w:rPr>
        <w:t>.  Dropout/DSP Pilot Project</w:t>
      </w:r>
    </w:p>
    <w:p w:rsidR="00F31F30" w:rsidRPr="00B5080B" w:rsidRDefault="00F31F30" w:rsidP="00F31F30">
      <w:pPr>
        <w:rPr>
          <w:rFonts w:asciiTheme="majorHAnsi" w:hAnsiTheme="majorHAnsi" w:cs="Times New Roman"/>
          <w:color w:val="FF0000"/>
          <w:u w:val="single"/>
        </w:rPr>
      </w:pPr>
      <w:r w:rsidRPr="00B5080B">
        <w:rPr>
          <w:rFonts w:asciiTheme="majorHAnsi" w:hAnsiTheme="majorHAnsi" w:cs="Times New Roman"/>
          <w:color w:val="FF0000"/>
          <w:u w:val="single"/>
        </w:rPr>
        <w:t xml:space="preserve">Community Connections Career Partnership </w:t>
      </w:r>
      <w:r w:rsidR="00BF5EB8" w:rsidRPr="00B5080B">
        <w:rPr>
          <w:rFonts w:asciiTheme="majorHAnsi" w:hAnsiTheme="majorHAnsi" w:cs="Times New Roman"/>
          <w:color w:val="FF0000"/>
          <w:u w:val="single"/>
        </w:rPr>
        <w:t>Ohio</w:t>
      </w:r>
      <w:r w:rsidRPr="00B5080B">
        <w:rPr>
          <w:rFonts w:asciiTheme="majorHAnsi" w:hAnsiTheme="majorHAnsi" w:cs="Times New Roman"/>
          <w:color w:val="FF0000"/>
          <w:u w:val="single"/>
        </w:rPr>
        <w:t xml:space="preserve"> – </w:t>
      </w:r>
      <w:proofErr w:type="gramStart"/>
      <w:r w:rsidRPr="00B5080B">
        <w:rPr>
          <w:rFonts w:asciiTheme="majorHAnsi" w:hAnsiTheme="majorHAnsi" w:cs="Times New Roman"/>
          <w:color w:val="FF0000"/>
          <w:u w:val="single"/>
        </w:rPr>
        <w:t>C3P(</w:t>
      </w:r>
      <w:proofErr w:type="gramEnd"/>
      <w:r w:rsidRPr="00B5080B">
        <w:rPr>
          <w:rFonts w:asciiTheme="majorHAnsi" w:hAnsiTheme="majorHAnsi" w:cs="Times New Roman"/>
          <w:color w:val="FF0000"/>
          <w:u w:val="single"/>
        </w:rPr>
        <w:t xml:space="preserve">O) has a developed plan.  Loveland High School is highly engaged in the project and </w:t>
      </w:r>
      <w:proofErr w:type="gramStart"/>
      <w:r w:rsidRPr="00B5080B">
        <w:rPr>
          <w:rFonts w:asciiTheme="majorHAnsi" w:hAnsiTheme="majorHAnsi" w:cs="Times New Roman"/>
          <w:color w:val="FF0000"/>
          <w:u w:val="single"/>
        </w:rPr>
        <w:t>have</w:t>
      </w:r>
      <w:proofErr w:type="gramEnd"/>
      <w:r w:rsidRPr="00B5080B">
        <w:rPr>
          <w:rFonts w:asciiTheme="majorHAnsi" w:hAnsiTheme="majorHAnsi" w:cs="Times New Roman"/>
          <w:color w:val="FF0000"/>
          <w:u w:val="single"/>
        </w:rPr>
        <w:t xml:space="preserve"> been very supportive.  OADSP is also on-board and will be providing the curriculum needed.  Two private providers from the Cincinnati area are on-board to be the intern locations.</w:t>
      </w:r>
    </w:p>
    <w:p w:rsidR="00F31F30" w:rsidRPr="00B5080B" w:rsidRDefault="00F31F30" w:rsidP="00F31F30">
      <w:pPr>
        <w:rPr>
          <w:rFonts w:asciiTheme="majorHAnsi" w:hAnsiTheme="majorHAnsi" w:cs="Times New Roman"/>
          <w:color w:val="FF0000"/>
          <w:u w:val="single"/>
        </w:rPr>
      </w:pPr>
    </w:p>
    <w:p w:rsidR="00F31F30" w:rsidRPr="00B5080B" w:rsidRDefault="00F31F30" w:rsidP="00F31F30">
      <w:pPr>
        <w:rPr>
          <w:rFonts w:asciiTheme="majorHAnsi" w:hAnsiTheme="majorHAnsi" w:cs="Times New Roman"/>
          <w:color w:val="FF0000"/>
          <w:u w:val="single"/>
        </w:rPr>
      </w:pPr>
      <w:r w:rsidRPr="00B5080B">
        <w:rPr>
          <w:rFonts w:asciiTheme="majorHAnsi" w:hAnsiTheme="majorHAnsi" w:cs="Times New Roman"/>
          <w:color w:val="FF0000"/>
          <w:u w:val="single"/>
        </w:rPr>
        <w:t>We met with Educational Services Center (ESC) in Cuyahoga County.  T</w:t>
      </w:r>
      <w:r w:rsidR="00BF5EB8" w:rsidRPr="00B5080B">
        <w:rPr>
          <w:rFonts w:asciiTheme="majorHAnsi" w:hAnsiTheme="majorHAnsi" w:cs="Times New Roman"/>
          <w:color w:val="FF0000"/>
          <w:u w:val="single"/>
        </w:rPr>
        <w:t xml:space="preserve">hey </w:t>
      </w:r>
      <w:r w:rsidRPr="00B5080B">
        <w:rPr>
          <w:rFonts w:asciiTheme="majorHAnsi" w:hAnsiTheme="majorHAnsi" w:cs="Times New Roman"/>
          <w:color w:val="FF0000"/>
          <w:u w:val="single"/>
        </w:rPr>
        <w:t xml:space="preserve">seem very interested, but it was decided that they would wait until we meet with </w:t>
      </w:r>
      <w:r w:rsidR="00BF5EB8" w:rsidRPr="00B5080B">
        <w:rPr>
          <w:rFonts w:asciiTheme="majorHAnsi" w:hAnsiTheme="majorHAnsi" w:cs="Times New Roman"/>
          <w:color w:val="FF0000"/>
          <w:u w:val="single"/>
        </w:rPr>
        <w:t>OD</w:t>
      </w:r>
      <w:r w:rsidRPr="00B5080B">
        <w:rPr>
          <w:rFonts w:asciiTheme="majorHAnsi" w:hAnsiTheme="majorHAnsi" w:cs="Times New Roman"/>
          <w:color w:val="FF0000"/>
          <w:u w:val="single"/>
        </w:rPr>
        <w:t>E.</w:t>
      </w:r>
    </w:p>
    <w:p w:rsidR="00F31F30" w:rsidRPr="00B5080B" w:rsidRDefault="00F31F30" w:rsidP="00F31F30">
      <w:pPr>
        <w:rPr>
          <w:rFonts w:asciiTheme="majorHAnsi" w:hAnsiTheme="majorHAnsi" w:cs="Times New Roman"/>
          <w:color w:val="FF0000"/>
          <w:u w:val="single"/>
        </w:rPr>
      </w:pPr>
    </w:p>
    <w:p w:rsidR="00F31F30" w:rsidRPr="00B5080B" w:rsidRDefault="00F31F30" w:rsidP="00F31F30">
      <w:pPr>
        <w:rPr>
          <w:rFonts w:asciiTheme="majorHAnsi" w:hAnsiTheme="majorHAnsi" w:cs="Times New Roman"/>
          <w:color w:val="FF0000"/>
          <w:u w:val="single"/>
        </w:rPr>
      </w:pPr>
      <w:r w:rsidRPr="00B5080B">
        <w:rPr>
          <w:rFonts w:asciiTheme="majorHAnsi" w:hAnsiTheme="majorHAnsi" w:cs="Times New Roman"/>
          <w:color w:val="FF0000"/>
          <w:u w:val="single"/>
        </w:rPr>
        <w:t>Meeti</w:t>
      </w:r>
      <w:r w:rsidR="00BF5EB8" w:rsidRPr="00B5080B">
        <w:rPr>
          <w:rFonts w:asciiTheme="majorHAnsi" w:hAnsiTheme="majorHAnsi" w:cs="Times New Roman"/>
          <w:color w:val="FF0000"/>
          <w:u w:val="single"/>
        </w:rPr>
        <w:t>ng with OD</w:t>
      </w:r>
      <w:r w:rsidRPr="00B5080B">
        <w:rPr>
          <w:rFonts w:asciiTheme="majorHAnsi" w:hAnsiTheme="majorHAnsi" w:cs="Times New Roman"/>
          <w:color w:val="FF0000"/>
          <w:u w:val="single"/>
        </w:rPr>
        <w:t>E is scheduled for November 25</w:t>
      </w:r>
      <w:r w:rsidRPr="00B5080B">
        <w:rPr>
          <w:rFonts w:asciiTheme="majorHAnsi" w:hAnsiTheme="majorHAnsi" w:cs="Times New Roman"/>
          <w:color w:val="FF0000"/>
          <w:u w:val="single"/>
          <w:vertAlign w:val="superscript"/>
        </w:rPr>
        <w:t>th</w:t>
      </w:r>
      <w:r w:rsidRPr="00B5080B">
        <w:rPr>
          <w:rFonts w:asciiTheme="majorHAnsi" w:hAnsiTheme="majorHAnsi" w:cs="Times New Roman"/>
          <w:color w:val="FF0000"/>
          <w:u w:val="single"/>
        </w:rPr>
        <w:t xml:space="preserve"> to ask for funding.  </w:t>
      </w:r>
    </w:p>
    <w:p w:rsidR="00F31F30" w:rsidRDefault="00F31F30" w:rsidP="00856B34">
      <w:pPr>
        <w:rPr>
          <w:rFonts w:asciiTheme="majorHAnsi" w:hAnsiTheme="majorHAnsi" w:cs="Times New Roman"/>
          <w:u w:val="single"/>
        </w:rPr>
      </w:pPr>
    </w:p>
    <w:p w:rsidR="00471C10" w:rsidRPr="002F2933" w:rsidRDefault="0028305A" w:rsidP="00856B34">
      <w:pPr>
        <w:rPr>
          <w:rFonts w:asciiTheme="majorHAnsi" w:hAnsiTheme="majorHAnsi" w:cs="Times New Roman"/>
        </w:rPr>
      </w:pPr>
      <w:r w:rsidRPr="002F2933">
        <w:rPr>
          <w:rFonts w:asciiTheme="majorHAnsi" w:hAnsiTheme="majorHAnsi" w:cs="Times New Roman"/>
        </w:rPr>
        <w:t xml:space="preserve">We </w:t>
      </w:r>
      <w:r w:rsidR="005238D8">
        <w:rPr>
          <w:rFonts w:asciiTheme="majorHAnsi" w:hAnsiTheme="majorHAnsi" w:cs="Times New Roman"/>
        </w:rPr>
        <w:t>may</w:t>
      </w:r>
      <w:r w:rsidRPr="002F2933">
        <w:rPr>
          <w:rFonts w:asciiTheme="majorHAnsi" w:hAnsiTheme="majorHAnsi" w:cs="Times New Roman"/>
        </w:rPr>
        <w:t xml:space="preserve"> meet with a Franklin County school system also.</w:t>
      </w:r>
    </w:p>
    <w:p w:rsidR="00DA63D9" w:rsidRPr="00C311B4" w:rsidRDefault="00DA63D9" w:rsidP="00CF5660">
      <w:pPr>
        <w:jc w:val="both"/>
        <w:rPr>
          <w:rFonts w:asciiTheme="majorHAnsi" w:hAnsiTheme="majorHAnsi" w:cs="Times New Roman"/>
        </w:rPr>
      </w:pPr>
    </w:p>
    <w:p w:rsidR="00504857" w:rsidRDefault="00EB3155" w:rsidP="00293575">
      <w:pPr>
        <w:jc w:val="both"/>
        <w:rPr>
          <w:rFonts w:asciiTheme="majorHAnsi" w:hAnsiTheme="majorHAnsi" w:cs="Times New Roman"/>
          <w:b/>
          <w:i/>
        </w:rPr>
      </w:pPr>
      <w:r>
        <w:rPr>
          <w:rFonts w:asciiTheme="majorHAnsi" w:hAnsiTheme="majorHAnsi" w:cs="Times New Roman"/>
          <w:b/>
          <w:i/>
        </w:rPr>
        <w:t>F</w:t>
      </w:r>
      <w:r w:rsidR="00DA63D9" w:rsidRPr="00E44B97">
        <w:rPr>
          <w:rFonts w:asciiTheme="majorHAnsi" w:hAnsiTheme="majorHAnsi" w:cs="Times New Roman"/>
          <w:b/>
          <w:i/>
        </w:rPr>
        <w:t xml:space="preserve">.  </w:t>
      </w:r>
      <w:r w:rsidR="00293575" w:rsidRPr="00E44B97">
        <w:rPr>
          <w:rFonts w:asciiTheme="majorHAnsi" w:hAnsiTheme="majorHAnsi" w:cs="Times New Roman"/>
          <w:b/>
          <w:i/>
        </w:rPr>
        <w:t>Member Relations</w:t>
      </w:r>
      <w:r w:rsidR="00E44B97" w:rsidRPr="00E44B97">
        <w:rPr>
          <w:rFonts w:asciiTheme="majorHAnsi" w:hAnsiTheme="majorHAnsi" w:cs="Times New Roman"/>
          <w:b/>
          <w:i/>
        </w:rPr>
        <w:t xml:space="preserve"> Dat</w:t>
      </w:r>
      <w:r w:rsidR="00E44B97">
        <w:rPr>
          <w:rFonts w:asciiTheme="majorHAnsi" w:hAnsiTheme="majorHAnsi" w:cs="Times New Roman"/>
          <w:b/>
          <w:i/>
        </w:rPr>
        <w:t>a</w:t>
      </w:r>
    </w:p>
    <w:p w:rsidR="00C2217F" w:rsidRPr="00495C5C" w:rsidRDefault="00C2217F" w:rsidP="00C2217F">
      <w:pPr>
        <w:widowControl w:val="0"/>
        <w:autoSpaceDE w:val="0"/>
        <w:autoSpaceDN w:val="0"/>
        <w:adjustRightInd w:val="0"/>
        <w:jc w:val="both"/>
        <w:rPr>
          <w:rFonts w:ascii="Calibri" w:hAnsi="Calibri" w:cs="Times New Roman"/>
          <w:i/>
          <w:color w:val="FF0000"/>
          <w:u w:val="single"/>
        </w:rPr>
      </w:pPr>
      <w:r w:rsidRPr="00495C5C">
        <w:rPr>
          <w:rFonts w:ascii="Calibri" w:hAnsi="Calibri" w:cs="Times New Roman"/>
          <w:color w:val="FF0000"/>
          <w:u w:val="single"/>
        </w:rPr>
        <w:t>A member tracking system is being developed and the data is being processed to track member related communications. This data will be used to track trends, identify training needs and address member concerns. Staff will coordinate the development of training and information resources for our members in 2015.</w:t>
      </w:r>
    </w:p>
    <w:p w:rsidR="00C2217F" w:rsidRPr="00C2217F" w:rsidRDefault="00C2217F" w:rsidP="00293575">
      <w:pPr>
        <w:jc w:val="both"/>
        <w:rPr>
          <w:rFonts w:asciiTheme="majorHAnsi" w:hAnsiTheme="majorHAnsi" w:cs="Times New Roman"/>
        </w:rPr>
      </w:pPr>
    </w:p>
    <w:p w:rsidR="00293575" w:rsidRPr="00E44B97" w:rsidRDefault="00E2552B" w:rsidP="00293575">
      <w:pPr>
        <w:jc w:val="both"/>
        <w:rPr>
          <w:rFonts w:asciiTheme="majorHAnsi" w:hAnsiTheme="majorHAnsi" w:cs="Times New Roman"/>
          <w:i/>
          <w:u w:val="single"/>
        </w:rPr>
      </w:pPr>
      <w:r>
        <w:rPr>
          <w:rFonts w:asciiTheme="majorHAnsi" w:hAnsiTheme="majorHAnsi" w:cs="Times New Roman"/>
          <w:b/>
          <w:i/>
        </w:rPr>
        <w:t>G</w:t>
      </w:r>
      <w:r w:rsidR="00293575" w:rsidRPr="00E44B97">
        <w:rPr>
          <w:rFonts w:asciiTheme="majorHAnsi" w:hAnsiTheme="majorHAnsi" w:cs="Times New Roman"/>
          <w:b/>
          <w:i/>
        </w:rPr>
        <w:t>. Communication</w:t>
      </w:r>
      <w:r w:rsidR="00E44B97">
        <w:rPr>
          <w:rFonts w:asciiTheme="majorHAnsi" w:hAnsiTheme="majorHAnsi" w:cs="Times New Roman"/>
          <w:b/>
          <w:i/>
        </w:rPr>
        <w:t xml:space="preserve"> Plan</w:t>
      </w:r>
      <w:r w:rsidR="00C2217F">
        <w:rPr>
          <w:rFonts w:asciiTheme="majorHAnsi" w:hAnsiTheme="majorHAnsi" w:cs="Times New Roman"/>
          <w:b/>
          <w:i/>
        </w:rPr>
        <w:t xml:space="preserve"> </w:t>
      </w:r>
      <w:r w:rsidR="00E44B97" w:rsidRPr="00E44B97">
        <w:rPr>
          <w:rFonts w:asciiTheme="majorHAnsi" w:hAnsiTheme="majorHAnsi" w:cs="Times New Roman"/>
          <w:b/>
          <w:i/>
        </w:rPr>
        <w:t xml:space="preserve"> </w:t>
      </w:r>
    </w:p>
    <w:p w:rsidR="00E2552B" w:rsidRPr="00233584" w:rsidRDefault="00233584" w:rsidP="00E2552B">
      <w:pPr>
        <w:widowControl w:val="0"/>
        <w:autoSpaceDE w:val="0"/>
        <w:autoSpaceDN w:val="0"/>
        <w:adjustRightInd w:val="0"/>
        <w:jc w:val="both"/>
        <w:rPr>
          <w:rFonts w:ascii="Calibri" w:hAnsi="Calibri" w:cs="Times New Roman"/>
          <w:i/>
          <w:color w:val="FF0000"/>
          <w:u w:val="single"/>
        </w:rPr>
      </w:pPr>
      <w:r w:rsidRPr="00233584">
        <w:rPr>
          <w:rFonts w:ascii="Calibri" w:hAnsi="Calibri" w:cs="Calibri"/>
          <w:color w:val="FF0000"/>
          <w:u w:val="single"/>
        </w:rPr>
        <w:t>Mark Watson and Emily Bach are</w:t>
      </w:r>
      <w:r w:rsidR="00E2552B" w:rsidRPr="00233584">
        <w:rPr>
          <w:rFonts w:ascii="Calibri" w:hAnsi="Calibri" w:cs="Calibri"/>
          <w:color w:val="FF0000"/>
          <w:u w:val="single"/>
        </w:rPr>
        <w:t xml:space="preserve"> working on updating the O</w:t>
      </w:r>
      <w:r w:rsidRPr="00233584">
        <w:rPr>
          <w:rFonts w:ascii="Calibri" w:hAnsi="Calibri" w:cs="Calibri"/>
          <w:color w:val="FF0000"/>
          <w:u w:val="single"/>
        </w:rPr>
        <w:t xml:space="preserve">PRA Communication Plan, </w:t>
      </w:r>
      <w:r w:rsidR="00E2552B" w:rsidRPr="00233584">
        <w:rPr>
          <w:rFonts w:ascii="Calibri" w:hAnsi="Calibri" w:cs="Calibri"/>
          <w:color w:val="FF0000"/>
          <w:u w:val="single"/>
        </w:rPr>
        <w:t xml:space="preserve">assessing what has been accomplished, what is no longer relevant and what work remains to be done. </w:t>
      </w:r>
      <w:r w:rsidRPr="00233584">
        <w:rPr>
          <w:rFonts w:ascii="Calibri" w:hAnsi="Calibri" w:cs="Calibri"/>
          <w:color w:val="FF0000"/>
          <w:u w:val="single"/>
        </w:rPr>
        <w:t>A</w:t>
      </w:r>
      <w:r w:rsidR="00E2552B" w:rsidRPr="00233584">
        <w:rPr>
          <w:rFonts w:ascii="Calibri" w:hAnsi="Calibri" w:cs="Calibri"/>
          <w:color w:val="FF0000"/>
          <w:u w:val="single"/>
        </w:rPr>
        <w:t>ny expense for the updated communication plan</w:t>
      </w:r>
      <w:r w:rsidRPr="00233584">
        <w:rPr>
          <w:rFonts w:ascii="Calibri" w:hAnsi="Calibri" w:cs="Calibri"/>
          <w:color w:val="FF0000"/>
          <w:u w:val="single"/>
        </w:rPr>
        <w:t xml:space="preserve"> will be incorporated</w:t>
      </w:r>
      <w:r w:rsidR="00E2552B" w:rsidRPr="00233584">
        <w:rPr>
          <w:rFonts w:ascii="Calibri" w:hAnsi="Calibri" w:cs="Calibri"/>
          <w:color w:val="FF0000"/>
          <w:u w:val="single"/>
        </w:rPr>
        <w:t xml:space="preserve"> into the draft OPRA budget for 2015.</w:t>
      </w:r>
    </w:p>
    <w:p w:rsidR="008D4E44" w:rsidRDefault="008D4E44" w:rsidP="000F1671">
      <w:pPr>
        <w:widowControl w:val="0"/>
        <w:autoSpaceDE w:val="0"/>
        <w:autoSpaceDN w:val="0"/>
        <w:adjustRightInd w:val="0"/>
        <w:rPr>
          <w:rFonts w:asciiTheme="majorHAnsi" w:hAnsiTheme="majorHAnsi" w:cs="Calibri"/>
          <w:b/>
          <w:u w:val="single"/>
        </w:rPr>
      </w:pPr>
    </w:p>
    <w:p w:rsidR="00D76473" w:rsidRPr="00D76473" w:rsidRDefault="00D76473" w:rsidP="00D76473">
      <w:pPr>
        <w:jc w:val="both"/>
        <w:rPr>
          <w:rFonts w:ascii="Calibri" w:hAnsi="Calibri" w:cs="Times New Roman"/>
          <w:b/>
          <w:i/>
          <w:color w:val="FF0000"/>
          <w:u w:val="single"/>
        </w:rPr>
      </w:pPr>
      <w:r w:rsidRPr="00D76473">
        <w:rPr>
          <w:rFonts w:asciiTheme="majorHAnsi" w:hAnsiTheme="majorHAnsi" w:cs="Calibri"/>
          <w:b/>
          <w:i/>
          <w:color w:val="FF0000"/>
          <w:u w:val="single"/>
        </w:rPr>
        <w:t xml:space="preserve">H. </w:t>
      </w:r>
      <w:r w:rsidRPr="00D76473">
        <w:rPr>
          <w:rFonts w:ascii="Calibri" w:hAnsi="Calibri" w:cs="Times New Roman"/>
          <w:b/>
          <w:i/>
          <w:color w:val="FF0000"/>
          <w:u w:val="single"/>
        </w:rPr>
        <w:t>New Member Orientation</w:t>
      </w:r>
    </w:p>
    <w:p w:rsidR="00D76473" w:rsidRPr="00AA1D7B" w:rsidRDefault="00D76473" w:rsidP="00D76473">
      <w:pPr>
        <w:jc w:val="both"/>
        <w:rPr>
          <w:rFonts w:ascii="Calibri" w:hAnsi="Calibri" w:cs="Times New Roman"/>
          <w:color w:val="FF0000"/>
          <w:u w:val="single"/>
        </w:rPr>
      </w:pPr>
      <w:r w:rsidRPr="00AA1D7B">
        <w:rPr>
          <w:rFonts w:ascii="Calibri" w:hAnsi="Calibri" w:cs="Times New Roman"/>
          <w:color w:val="FF0000"/>
          <w:u w:val="single"/>
        </w:rPr>
        <w:t>New member orientation has been scheduled for February 5 - 6, 2015. To date, 27 new members and 13 associate members have joined OPRA in 2014. New members and their guests will be invited to a one-day orientation at OPRA. Based on the number of interested participants, the orientations may be spread over a two-day period. The agenda is being developed with the goal of assisting new members with the benefits of membership, designed discussions of managing their business effectively, presentation of tools that could benefit their organizations and networking among members.</w:t>
      </w:r>
    </w:p>
    <w:p w:rsidR="00C2217F" w:rsidRDefault="00C2217F" w:rsidP="000F1671">
      <w:pPr>
        <w:widowControl w:val="0"/>
        <w:autoSpaceDE w:val="0"/>
        <w:autoSpaceDN w:val="0"/>
        <w:adjustRightInd w:val="0"/>
        <w:rPr>
          <w:rFonts w:asciiTheme="majorHAnsi" w:hAnsiTheme="majorHAnsi" w:cs="Calibri"/>
          <w:b/>
          <w:u w:val="single"/>
        </w:rPr>
      </w:pPr>
    </w:p>
    <w:p w:rsidR="002F16E2" w:rsidRPr="002F16E2" w:rsidRDefault="002F16E2" w:rsidP="002F16E2">
      <w:pPr>
        <w:jc w:val="both"/>
        <w:rPr>
          <w:rFonts w:ascii="Calibri" w:hAnsi="Calibri" w:cs="Times New Roman"/>
          <w:b/>
          <w:color w:val="FF0000"/>
          <w:u w:val="single"/>
        </w:rPr>
      </w:pPr>
      <w:r w:rsidRPr="002F16E2">
        <w:rPr>
          <w:rFonts w:asciiTheme="majorHAnsi" w:hAnsiTheme="majorHAnsi" w:cs="Calibri"/>
          <w:b/>
          <w:color w:val="FF0000"/>
          <w:u w:val="single"/>
        </w:rPr>
        <w:t>I.</w:t>
      </w:r>
      <w:r w:rsidRPr="002F16E2">
        <w:rPr>
          <w:rFonts w:ascii="Calibri" w:hAnsi="Calibri" w:cs="Times New Roman"/>
          <w:b/>
          <w:color w:val="FF0000"/>
          <w:u w:val="single"/>
        </w:rPr>
        <w:t xml:space="preserve"> Intern at OPRA</w:t>
      </w:r>
    </w:p>
    <w:p w:rsidR="00C2217F" w:rsidRPr="00EB4112" w:rsidRDefault="00CD74AB" w:rsidP="00EB4112">
      <w:pPr>
        <w:jc w:val="both"/>
        <w:rPr>
          <w:rFonts w:ascii="Calibri" w:hAnsi="Calibri" w:cs="Times New Roman"/>
          <w:color w:val="FF0000"/>
          <w:u w:val="single"/>
        </w:rPr>
      </w:pPr>
      <w:r>
        <w:rPr>
          <w:rFonts w:ascii="Calibri" w:hAnsi="Calibri" w:cs="Times New Roman"/>
          <w:color w:val="FF0000"/>
          <w:u w:val="single"/>
        </w:rPr>
        <w:t>An</w:t>
      </w:r>
      <w:r w:rsidR="002F16E2" w:rsidRPr="002F16E2">
        <w:rPr>
          <w:rFonts w:ascii="Calibri" w:hAnsi="Calibri" w:cs="Times New Roman"/>
          <w:color w:val="FF0000"/>
          <w:u w:val="single"/>
        </w:rPr>
        <w:t xml:space="preserve"> OSU graduate student from the Masters in Social Work program </w:t>
      </w:r>
      <w:r>
        <w:rPr>
          <w:rFonts w:ascii="Calibri" w:hAnsi="Calibri" w:cs="Times New Roman"/>
          <w:color w:val="FF0000"/>
          <w:u w:val="single"/>
        </w:rPr>
        <w:t>may begin</w:t>
      </w:r>
      <w:r w:rsidR="002F16E2" w:rsidRPr="002F16E2">
        <w:rPr>
          <w:rFonts w:ascii="Calibri" w:hAnsi="Calibri" w:cs="Times New Roman"/>
          <w:color w:val="FF0000"/>
          <w:u w:val="single"/>
        </w:rPr>
        <w:t xml:space="preserve"> field placement </w:t>
      </w:r>
      <w:r>
        <w:rPr>
          <w:rFonts w:ascii="Calibri" w:hAnsi="Calibri" w:cs="Times New Roman"/>
          <w:color w:val="FF0000"/>
          <w:u w:val="single"/>
        </w:rPr>
        <w:t>at OPRA</w:t>
      </w:r>
      <w:r w:rsidR="002F16E2" w:rsidRPr="002F16E2">
        <w:rPr>
          <w:rFonts w:ascii="Calibri" w:hAnsi="Calibri" w:cs="Times New Roman"/>
          <w:color w:val="FF0000"/>
          <w:u w:val="single"/>
        </w:rPr>
        <w:t xml:space="preserve"> starting in January 2015. The intern would </w:t>
      </w:r>
      <w:r>
        <w:rPr>
          <w:rFonts w:ascii="Calibri" w:hAnsi="Calibri" w:cs="Times New Roman"/>
          <w:color w:val="FF0000"/>
          <w:u w:val="single"/>
        </w:rPr>
        <w:t>learn</w:t>
      </w:r>
      <w:r w:rsidR="002F16E2" w:rsidRPr="002F16E2">
        <w:rPr>
          <w:rFonts w:ascii="Calibri" w:hAnsi="Calibri" w:cs="Times New Roman"/>
          <w:color w:val="FF0000"/>
          <w:u w:val="single"/>
        </w:rPr>
        <w:t xml:space="preserve"> the skills of macro social services. OPRA would be responsible for developing a learning agreement and providing input to the university of</w:t>
      </w:r>
      <w:r w:rsidR="003354DF">
        <w:rPr>
          <w:rFonts w:ascii="Calibri" w:hAnsi="Calibri" w:cs="Times New Roman"/>
          <w:color w:val="FF0000"/>
          <w:u w:val="single"/>
        </w:rPr>
        <w:t xml:space="preserve"> the progression of the intern.</w:t>
      </w:r>
    </w:p>
    <w:p w:rsidR="002F16E2" w:rsidRDefault="002F16E2" w:rsidP="000F1671">
      <w:pPr>
        <w:widowControl w:val="0"/>
        <w:autoSpaceDE w:val="0"/>
        <w:autoSpaceDN w:val="0"/>
        <w:adjustRightInd w:val="0"/>
        <w:rPr>
          <w:rFonts w:asciiTheme="majorHAnsi" w:hAnsiTheme="majorHAnsi" w:cs="Calibri"/>
          <w:b/>
          <w:u w:val="single"/>
        </w:rPr>
      </w:pPr>
    </w:p>
    <w:p w:rsidR="00447CB3" w:rsidRPr="00447CB3" w:rsidRDefault="00447CB3" w:rsidP="00447CB3">
      <w:pPr>
        <w:rPr>
          <w:rFonts w:asciiTheme="majorHAnsi" w:hAnsiTheme="majorHAnsi" w:cs="Calibri"/>
          <w:b/>
          <w:i/>
          <w:color w:val="FF0000"/>
          <w:u w:val="single"/>
        </w:rPr>
      </w:pPr>
      <w:r w:rsidRPr="00447CB3">
        <w:rPr>
          <w:rFonts w:asciiTheme="majorHAnsi" w:hAnsiTheme="majorHAnsi" w:cs="Calibri"/>
          <w:b/>
          <w:i/>
          <w:color w:val="FF0000"/>
          <w:u w:val="single"/>
        </w:rPr>
        <w:t>J. Website and Member Services Site</w:t>
      </w:r>
    </w:p>
    <w:p w:rsidR="00447CB3" w:rsidRPr="00447CB3" w:rsidRDefault="00447CB3" w:rsidP="00447CB3">
      <w:pPr>
        <w:rPr>
          <w:rFonts w:asciiTheme="majorHAnsi" w:hAnsiTheme="majorHAnsi" w:cs="Times New Roman"/>
          <w:color w:val="FF0000"/>
        </w:rPr>
      </w:pPr>
      <w:r w:rsidRPr="00447CB3">
        <w:rPr>
          <w:rFonts w:asciiTheme="majorHAnsi" w:hAnsiTheme="majorHAnsi" w:cs="Times New Roman"/>
          <w:color w:val="FF0000"/>
          <w:u w:val="single"/>
        </w:rPr>
        <w:t>Emily Bach is meeting weekly with the IT vendor selected for the concurrent website overhaul and BI Tool development projects. Emily will continue to work with them on a weekly basis through at least the website-renovation phase of the project.</w:t>
      </w:r>
    </w:p>
    <w:p w:rsidR="00447CB3" w:rsidRDefault="00447CB3" w:rsidP="000F1671">
      <w:pPr>
        <w:widowControl w:val="0"/>
        <w:autoSpaceDE w:val="0"/>
        <w:autoSpaceDN w:val="0"/>
        <w:adjustRightInd w:val="0"/>
        <w:rPr>
          <w:rFonts w:asciiTheme="majorHAnsi" w:hAnsiTheme="majorHAnsi" w:cs="Calibri"/>
          <w:b/>
          <w:u w:val="single"/>
        </w:rPr>
      </w:pPr>
    </w:p>
    <w:p w:rsidR="00CE727D" w:rsidRPr="005D4518" w:rsidRDefault="00CE727D" w:rsidP="00CE727D">
      <w:pPr>
        <w:widowControl w:val="0"/>
        <w:autoSpaceDE w:val="0"/>
        <w:autoSpaceDN w:val="0"/>
        <w:adjustRightInd w:val="0"/>
        <w:jc w:val="both"/>
        <w:rPr>
          <w:rFonts w:ascii="Calibri" w:hAnsi="Calibri" w:cs="Calibri"/>
          <w:i/>
          <w:color w:val="FF0000"/>
          <w:u w:val="single"/>
        </w:rPr>
      </w:pPr>
      <w:r w:rsidRPr="00CE727D">
        <w:rPr>
          <w:rFonts w:asciiTheme="majorHAnsi" w:hAnsiTheme="majorHAnsi" w:cs="Calibri"/>
          <w:b/>
          <w:i/>
          <w:color w:val="FF0000"/>
          <w:u w:val="single"/>
        </w:rPr>
        <w:t>K.</w:t>
      </w:r>
      <w:r>
        <w:rPr>
          <w:rFonts w:asciiTheme="majorHAnsi" w:hAnsiTheme="majorHAnsi" w:cs="Calibri"/>
          <w:b/>
          <w:u w:val="single"/>
        </w:rPr>
        <w:t xml:space="preserve"> </w:t>
      </w:r>
      <w:r w:rsidRPr="005D4518">
        <w:rPr>
          <w:rFonts w:ascii="Calibri" w:hAnsi="Calibri" w:cs="Calibri"/>
          <w:b/>
          <w:bCs/>
          <w:i/>
          <w:color w:val="FF0000"/>
          <w:u w:val="single"/>
        </w:rPr>
        <w:t>Roundup, Magazine and Website Advertisements</w:t>
      </w:r>
    </w:p>
    <w:p w:rsidR="00CE727D" w:rsidRPr="005D4518" w:rsidRDefault="00CE727D" w:rsidP="00CE727D">
      <w:pPr>
        <w:jc w:val="both"/>
        <w:rPr>
          <w:rFonts w:ascii="Calibri" w:hAnsi="Calibri" w:cs="Times New Roman"/>
          <w:b/>
          <w:color w:val="FF0000"/>
          <w:u w:val="single"/>
        </w:rPr>
      </w:pPr>
      <w:r>
        <w:rPr>
          <w:rFonts w:ascii="Calibri" w:hAnsi="Calibri" w:cs="Calibri"/>
          <w:color w:val="FF0000"/>
          <w:u w:val="single"/>
        </w:rPr>
        <w:t>We are considering</w:t>
      </w:r>
      <w:r w:rsidRPr="005D4518">
        <w:rPr>
          <w:rFonts w:ascii="Calibri" w:hAnsi="Calibri" w:cs="Calibri"/>
          <w:color w:val="FF0000"/>
          <w:u w:val="single"/>
        </w:rPr>
        <w:t xml:space="preserve"> paid advertisements in </w:t>
      </w:r>
      <w:r>
        <w:rPr>
          <w:rFonts w:ascii="Calibri" w:hAnsi="Calibri" w:cs="Calibri"/>
          <w:color w:val="FF0000"/>
          <w:u w:val="single"/>
        </w:rPr>
        <w:t>OPRA</w:t>
      </w:r>
      <w:r w:rsidRPr="005D4518">
        <w:rPr>
          <w:rFonts w:ascii="Calibri" w:hAnsi="Calibri" w:cs="Calibri"/>
          <w:color w:val="FF0000"/>
          <w:u w:val="single"/>
        </w:rPr>
        <w:t xml:space="preserve"> Roundup, </w:t>
      </w:r>
      <w:r>
        <w:rPr>
          <w:rFonts w:ascii="Calibri" w:hAnsi="Calibri" w:cs="Calibri"/>
          <w:color w:val="FF0000"/>
          <w:u w:val="single"/>
        </w:rPr>
        <w:t>OPRA</w:t>
      </w:r>
      <w:r w:rsidRPr="005D4518">
        <w:rPr>
          <w:rFonts w:ascii="Calibri" w:hAnsi="Calibri" w:cs="Calibri"/>
          <w:color w:val="FF0000"/>
          <w:u w:val="single"/>
        </w:rPr>
        <w:t xml:space="preserve"> Website</w:t>
      </w:r>
      <w:r>
        <w:rPr>
          <w:rFonts w:ascii="Calibri" w:hAnsi="Calibri" w:cs="Calibri"/>
          <w:color w:val="FF0000"/>
          <w:u w:val="single"/>
        </w:rPr>
        <w:t xml:space="preserve"> and other OPRA publications</w:t>
      </w:r>
      <w:r w:rsidRPr="005D4518">
        <w:rPr>
          <w:rFonts w:ascii="Calibri" w:hAnsi="Calibri" w:cs="Calibri"/>
          <w:color w:val="FF0000"/>
          <w:u w:val="single"/>
        </w:rPr>
        <w:t xml:space="preserve">. We have received very positive comments regarding our latest efforts in communicating with our members and see the opportunity to offer additional services to those organizations that might benefit from advertising in our publications. </w:t>
      </w:r>
      <w:r>
        <w:rPr>
          <w:rFonts w:ascii="Calibri" w:hAnsi="Calibri" w:cs="Calibri"/>
          <w:color w:val="FF0000"/>
          <w:u w:val="single"/>
        </w:rPr>
        <w:t>OPRA Roundup circulation exceeds</w:t>
      </w:r>
      <w:r w:rsidRPr="005D4518">
        <w:rPr>
          <w:rFonts w:ascii="Calibri" w:hAnsi="Calibri" w:cs="Calibri"/>
          <w:color w:val="FF0000"/>
          <w:u w:val="single"/>
        </w:rPr>
        <w:t xml:space="preserve"> 800 readers and </w:t>
      </w:r>
      <w:r>
        <w:rPr>
          <w:rFonts w:ascii="Calibri" w:hAnsi="Calibri" w:cs="Calibri"/>
          <w:color w:val="FF0000"/>
          <w:u w:val="single"/>
        </w:rPr>
        <w:t xml:space="preserve">is </w:t>
      </w:r>
      <w:r w:rsidRPr="005D4518">
        <w:rPr>
          <w:rFonts w:ascii="Calibri" w:hAnsi="Calibri" w:cs="Calibri"/>
          <w:color w:val="FF0000"/>
          <w:u w:val="single"/>
        </w:rPr>
        <w:t xml:space="preserve">growing monthly. </w:t>
      </w:r>
    </w:p>
    <w:p w:rsidR="00447CB3" w:rsidRPr="00C311B4" w:rsidRDefault="00447CB3" w:rsidP="000F1671">
      <w:pPr>
        <w:widowControl w:val="0"/>
        <w:autoSpaceDE w:val="0"/>
        <w:autoSpaceDN w:val="0"/>
        <w:adjustRightInd w:val="0"/>
        <w:rPr>
          <w:rFonts w:asciiTheme="majorHAnsi" w:hAnsiTheme="majorHAnsi" w:cs="Calibri"/>
          <w:b/>
          <w:u w:val="single"/>
        </w:rPr>
      </w:pPr>
    </w:p>
    <w:p w:rsidR="00462AF7" w:rsidRPr="00A770BE" w:rsidRDefault="004D5DC2" w:rsidP="00ED2225">
      <w:pPr>
        <w:jc w:val="both"/>
        <w:rPr>
          <w:rFonts w:ascii="Calibri" w:hAnsi="Calibri" w:cs="Times New Roman"/>
          <w:i/>
          <w:color w:val="FF0000"/>
          <w:u w:val="single"/>
        </w:rPr>
      </w:pPr>
      <w:r w:rsidRPr="00A770BE">
        <w:rPr>
          <w:rFonts w:ascii="Calibri" w:hAnsi="Calibri" w:cs="Times New Roman"/>
          <w:b/>
          <w:i/>
          <w:color w:val="FF0000"/>
          <w:u w:val="single"/>
        </w:rPr>
        <w:t>L</w:t>
      </w:r>
      <w:r w:rsidR="00AE74C8" w:rsidRPr="00A770BE">
        <w:rPr>
          <w:rFonts w:ascii="Calibri" w:hAnsi="Calibri" w:cs="Times New Roman"/>
          <w:b/>
          <w:i/>
          <w:color w:val="FF0000"/>
          <w:u w:val="single"/>
        </w:rPr>
        <w:t xml:space="preserve">. </w:t>
      </w:r>
      <w:r w:rsidR="00A770BE" w:rsidRPr="00A770BE">
        <w:rPr>
          <w:rFonts w:ascii="Calibri" w:hAnsi="Calibri" w:cs="Times New Roman"/>
          <w:b/>
          <w:i/>
          <w:color w:val="FF0000"/>
          <w:u w:val="single"/>
        </w:rPr>
        <w:t xml:space="preserve">OPRA </w:t>
      </w:r>
      <w:r w:rsidR="00ED2225" w:rsidRPr="00A770BE">
        <w:rPr>
          <w:rFonts w:ascii="Calibri" w:hAnsi="Calibri" w:cs="Times New Roman"/>
          <w:b/>
          <w:i/>
          <w:color w:val="FF0000"/>
          <w:u w:val="single"/>
        </w:rPr>
        <w:t>IT Workgroup</w:t>
      </w:r>
    </w:p>
    <w:p w:rsidR="00ED2225" w:rsidRPr="00A770BE" w:rsidRDefault="00A603B0" w:rsidP="00ED2225">
      <w:pPr>
        <w:jc w:val="both"/>
        <w:rPr>
          <w:rFonts w:ascii="Calibri" w:hAnsi="Calibri" w:cs="Times New Roman"/>
          <w:color w:val="FF0000"/>
        </w:rPr>
      </w:pPr>
      <w:r w:rsidRPr="00A770BE">
        <w:rPr>
          <w:rFonts w:ascii="Calibri" w:hAnsi="Calibri" w:cs="Times New Roman"/>
          <w:color w:val="FF0000"/>
          <w:u w:val="single"/>
        </w:rPr>
        <w:t>The Gadget Room at the 2014 Fall Conference was once again well received.  The hours of the Gadget Room were extended. The committee reviewed OPRA’s current Strategic Plan to ensure the relevance and criticality of the plan and that the focus of our efforts aligns with our mission.</w:t>
      </w:r>
    </w:p>
    <w:p w:rsidR="00C92D46" w:rsidRDefault="00C92D46" w:rsidP="00C92D46">
      <w:pPr>
        <w:jc w:val="both"/>
        <w:rPr>
          <w:rFonts w:ascii="Calibri" w:hAnsi="Calibri" w:cs="Times New Roman"/>
          <w:bCs/>
        </w:rPr>
      </w:pPr>
    </w:p>
    <w:p w:rsidR="00ED2225" w:rsidRPr="00C311B4" w:rsidRDefault="00ED2225" w:rsidP="000F1671">
      <w:pPr>
        <w:widowControl w:val="0"/>
        <w:autoSpaceDE w:val="0"/>
        <w:autoSpaceDN w:val="0"/>
        <w:adjustRightInd w:val="0"/>
        <w:rPr>
          <w:rFonts w:asciiTheme="majorHAnsi" w:hAnsiTheme="majorHAnsi" w:cs="Calibri"/>
          <w:b/>
        </w:rPr>
      </w:pPr>
    </w:p>
    <w:sectPr w:rsidR="00ED2225" w:rsidRPr="00C311B4" w:rsidSect="00357301">
      <w:headerReference w:type="default" r:id="rId8"/>
      <w:footerReference w:type="even" r:id="rId9"/>
      <w:footerReference w:type="defaul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255" w:rsidRDefault="00F65255" w:rsidP="00357301">
      <w:r>
        <w:separator/>
      </w:r>
    </w:p>
  </w:endnote>
  <w:endnote w:type="continuationSeparator" w:id="0">
    <w:p w:rsidR="00F65255" w:rsidRDefault="00F65255" w:rsidP="00357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ndara">
    <w:panose1 w:val="020E050203030302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F0A" w:rsidRDefault="00AD3F0A" w:rsidP="000C05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D3F0A" w:rsidRDefault="00AD3F0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F0A" w:rsidRDefault="00AD3F0A" w:rsidP="000C05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770BE">
      <w:rPr>
        <w:rStyle w:val="PageNumber"/>
        <w:noProof/>
      </w:rPr>
      <w:t>6</w:t>
    </w:r>
    <w:r>
      <w:rPr>
        <w:rStyle w:val="PageNumber"/>
      </w:rPr>
      <w:fldChar w:fldCharType="end"/>
    </w:r>
  </w:p>
  <w:p w:rsidR="00AD3F0A" w:rsidRDefault="00AD3F0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255" w:rsidRDefault="00F65255" w:rsidP="00357301">
      <w:r>
        <w:separator/>
      </w:r>
    </w:p>
  </w:footnote>
  <w:footnote w:type="continuationSeparator" w:id="0">
    <w:p w:rsidR="00F65255" w:rsidRDefault="00F65255" w:rsidP="0035730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F0A" w:rsidRDefault="00AD3F0A">
    <w:pPr>
      <w:pStyle w:val="Header"/>
    </w:pPr>
    <w:r>
      <w:t>OPRA Board Consent Agenda, November 19, 2014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37A5C"/>
    <w:multiLevelType w:val="hybridMultilevel"/>
    <w:tmpl w:val="E80A8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2709D"/>
    <w:multiLevelType w:val="hybridMultilevel"/>
    <w:tmpl w:val="2E6A0284"/>
    <w:lvl w:ilvl="0" w:tplc="DB364124">
      <w:start w:val="1"/>
      <w:numFmt w:val="bullet"/>
      <w:lvlText w:val="•"/>
      <w:lvlJc w:val="left"/>
      <w:pPr>
        <w:tabs>
          <w:tab w:val="num" w:pos="720"/>
        </w:tabs>
        <w:ind w:left="720" w:hanging="360"/>
      </w:pPr>
      <w:rPr>
        <w:rFonts w:ascii="Candara" w:hAnsi="Candara" w:hint="default"/>
      </w:rPr>
    </w:lvl>
    <w:lvl w:ilvl="1" w:tplc="84E240E4" w:tentative="1">
      <w:start w:val="1"/>
      <w:numFmt w:val="bullet"/>
      <w:lvlText w:val="•"/>
      <w:lvlJc w:val="left"/>
      <w:pPr>
        <w:tabs>
          <w:tab w:val="num" w:pos="1440"/>
        </w:tabs>
        <w:ind w:left="1440" w:hanging="360"/>
      </w:pPr>
      <w:rPr>
        <w:rFonts w:ascii="Candara" w:hAnsi="Candara" w:hint="default"/>
      </w:rPr>
    </w:lvl>
    <w:lvl w:ilvl="2" w:tplc="C87A9B80" w:tentative="1">
      <w:start w:val="1"/>
      <w:numFmt w:val="bullet"/>
      <w:lvlText w:val="•"/>
      <w:lvlJc w:val="left"/>
      <w:pPr>
        <w:tabs>
          <w:tab w:val="num" w:pos="2160"/>
        </w:tabs>
        <w:ind w:left="2160" w:hanging="360"/>
      </w:pPr>
      <w:rPr>
        <w:rFonts w:ascii="Candara" w:hAnsi="Candara" w:hint="default"/>
      </w:rPr>
    </w:lvl>
    <w:lvl w:ilvl="3" w:tplc="EC6EB672" w:tentative="1">
      <w:start w:val="1"/>
      <w:numFmt w:val="bullet"/>
      <w:lvlText w:val="•"/>
      <w:lvlJc w:val="left"/>
      <w:pPr>
        <w:tabs>
          <w:tab w:val="num" w:pos="2880"/>
        </w:tabs>
        <w:ind w:left="2880" w:hanging="360"/>
      </w:pPr>
      <w:rPr>
        <w:rFonts w:ascii="Candara" w:hAnsi="Candara" w:hint="default"/>
      </w:rPr>
    </w:lvl>
    <w:lvl w:ilvl="4" w:tplc="E3D63CAA" w:tentative="1">
      <w:start w:val="1"/>
      <w:numFmt w:val="bullet"/>
      <w:lvlText w:val="•"/>
      <w:lvlJc w:val="left"/>
      <w:pPr>
        <w:tabs>
          <w:tab w:val="num" w:pos="3600"/>
        </w:tabs>
        <w:ind w:left="3600" w:hanging="360"/>
      </w:pPr>
      <w:rPr>
        <w:rFonts w:ascii="Candara" w:hAnsi="Candara" w:hint="default"/>
      </w:rPr>
    </w:lvl>
    <w:lvl w:ilvl="5" w:tplc="BEE2931C" w:tentative="1">
      <w:start w:val="1"/>
      <w:numFmt w:val="bullet"/>
      <w:lvlText w:val="•"/>
      <w:lvlJc w:val="left"/>
      <w:pPr>
        <w:tabs>
          <w:tab w:val="num" w:pos="4320"/>
        </w:tabs>
        <w:ind w:left="4320" w:hanging="360"/>
      </w:pPr>
      <w:rPr>
        <w:rFonts w:ascii="Candara" w:hAnsi="Candara" w:hint="default"/>
      </w:rPr>
    </w:lvl>
    <w:lvl w:ilvl="6" w:tplc="22101272" w:tentative="1">
      <w:start w:val="1"/>
      <w:numFmt w:val="bullet"/>
      <w:lvlText w:val="•"/>
      <w:lvlJc w:val="left"/>
      <w:pPr>
        <w:tabs>
          <w:tab w:val="num" w:pos="5040"/>
        </w:tabs>
        <w:ind w:left="5040" w:hanging="360"/>
      </w:pPr>
      <w:rPr>
        <w:rFonts w:ascii="Candara" w:hAnsi="Candara" w:hint="default"/>
      </w:rPr>
    </w:lvl>
    <w:lvl w:ilvl="7" w:tplc="169E1650" w:tentative="1">
      <w:start w:val="1"/>
      <w:numFmt w:val="bullet"/>
      <w:lvlText w:val="•"/>
      <w:lvlJc w:val="left"/>
      <w:pPr>
        <w:tabs>
          <w:tab w:val="num" w:pos="5760"/>
        </w:tabs>
        <w:ind w:left="5760" w:hanging="360"/>
      </w:pPr>
      <w:rPr>
        <w:rFonts w:ascii="Candara" w:hAnsi="Candara" w:hint="default"/>
      </w:rPr>
    </w:lvl>
    <w:lvl w:ilvl="8" w:tplc="674EB484" w:tentative="1">
      <w:start w:val="1"/>
      <w:numFmt w:val="bullet"/>
      <w:lvlText w:val="•"/>
      <w:lvlJc w:val="left"/>
      <w:pPr>
        <w:tabs>
          <w:tab w:val="num" w:pos="6480"/>
        </w:tabs>
        <w:ind w:left="6480" w:hanging="360"/>
      </w:pPr>
      <w:rPr>
        <w:rFonts w:ascii="Candara" w:hAnsi="Candara" w:hint="default"/>
      </w:rPr>
    </w:lvl>
  </w:abstractNum>
  <w:abstractNum w:abstractNumId="2">
    <w:nsid w:val="08FF5A6B"/>
    <w:multiLevelType w:val="hybridMultilevel"/>
    <w:tmpl w:val="C0B2E8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C21A70"/>
    <w:multiLevelType w:val="hybridMultilevel"/>
    <w:tmpl w:val="659EF4C6"/>
    <w:lvl w:ilvl="0" w:tplc="9FFCF01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223F36"/>
    <w:multiLevelType w:val="hybridMultilevel"/>
    <w:tmpl w:val="5712D6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FF46FA"/>
    <w:multiLevelType w:val="hybridMultilevel"/>
    <w:tmpl w:val="5DAE595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nsid w:val="3356252C"/>
    <w:multiLevelType w:val="hybridMultilevel"/>
    <w:tmpl w:val="877C3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8F28C9"/>
    <w:multiLevelType w:val="hybridMultilevel"/>
    <w:tmpl w:val="B7BADE4E"/>
    <w:lvl w:ilvl="0" w:tplc="1242AE96">
      <w:start w:val="1"/>
      <w:numFmt w:val="bullet"/>
      <w:lvlText w:val="•"/>
      <w:lvlJc w:val="left"/>
      <w:pPr>
        <w:tabs>
          <w:tab w:val="num" w:pos="720"/>
        </w:tabs>
        <w:ind w:left="720" w:hanging="360"/>
      </w:pPr>
      <w:rPr>
        <w:rFonts w:ascii="Candara" w:hAnsi="Candara" w:hint="default"/>
      </w:rPr>
    </w:lvl>
    <w:lvl w:ilvl="1" w:tplc="40F09C9A" w:tentative="1">
      <w:start w:val="1"/>
      <w:numFmt w:val="bullet"/>
      <w:lvlText w:val="•"/>
      <w:lvlJc w:val="left"/>
      <w:pPr>
        <w:tabs>
          <w:tab w:val="num" w:pos="1440"/>
        </w:tabs>
        <w:ind w:left="1440" w:hanging="360"/>
      </w:pPr>
      <w:rPr>
        <w:rFonts w:ascii="Candara" w:hAnsi="Candara" w:hint="default"/>
      </w:rPr>
    </w:lvl>
    <w:lvl w:ilvl="2" w:tplc="56FC888A" w:tentative="1">
      <w:start w:val="1"/>
      <w:numFmt w:val="bullet"/>
      <w:lvlText w:val="•"/>
      <w:lvlJc w:val="left"/>
      <w:pPr>
        <w:tabs>
          <w:tab w:val="num" w:pos="2160"/>
        </w:tabs>
        <w:ind w:left="2160" w:hanging="360"/>
      </w:pPr>
      <w:rPr>
        <w:rFonts w:ascii="Candara" w:hAnsi="Candara" w:hint="default"/>
      </w:rPr>
    </w:lvl>
    <w:lvl w:ilvl="3" w:tplc="C0B43F12" w:tentative="1">
      <w:start w:val="1"/>
      <w:numFmt w:val="bullet"/>
      <w:lvlText w:val="•"/>
      <w:lvlJc w:val="left"/>
      <w:pPr>
        <w:tabs>
          <w:tab w:val="num" w:pos="2880"/>
        </w:tabs>
        <w:ind w:left="2880" w:hanging="360"/>
      </w:pPr>
      <w:rPr>
        <w:rFonts w:ascii="Candara" w:hAnsi="Candara" w:hint="default"/>
      </w:rPr>
    </w:lvl>
    <w:lvl w:ilvl="4" w:tplc="E3609D2C" w:tentative="1">
      <w:start w:val="1"/>
      <w:numFmt w:val="bullet"/>
      <w:lvlText w:val="•"/>
      <w:lvlJc w:val="left"/>
      <w:pPr>
        <w:tabs>
          <w:tab w:val="num" w:pos="3600"/>
        </w:tabs>
        <w:ind w:left="3600" w:hanging="360"/>
      </w:pPr>
      <w:rPr>
        <w:rFonts w:ascii="Candara" w:hAnsi="Candara" w:hint="default"/>
      </w:rPr>
    </w:lvl>
    <w:lvl w:ilvl="5" w:tplc="360AA556" w:tentative="1">
      <w:start w:val="1"/>
      <w:numFmt w:val="bullet"/>
      <w:lvlText w:val="•"/>
      <w:lvlJc w:val="left"/>
      <w:pPr>
        <w:tabs>
          <w:tab w:val="num" w:pos="4320"/>
        </w:tabs>
        <w:ind w:left="4320" w:hanging="360"/>
      </w:pPr>
      <w:rPr>
        <w:rFonts w:ascii="Candara" w:hAnsi="Candara" w:hint="default"/>
      </w:rPr>
    </w:lvl>
    <w:lvl w:ilvl="6" w:tplc="595EC2EE" w:tentative="1">
      <w:start w:val="1"/>
      <w:numFmt w:val="bullet"/>
      <w:lvlText w:val="•"/>
      <w:lvlJc w:val="left"/>
      <w:pPr>
        <w:tabs>
          <w:tab w:val="num" w:pos="5040"/>
        </w:tabs>
        <w:ind w:left="5040" w:hanging="360"/>
      </w:pPr>
      <w:rPr>
        <w:rFonts w:ascii="Candara" w:hAnsi="Candara" w:hint="default"/>
      </w:rPr>
    </w:lvl>
    <w:lvl w:ilvl="7" w:tplc="B3BE1366" w:tentative="1">
      <w:start w:val="1"/>
      <w:numFmt w:val="bullet"/>
      <w:lvlText w:val="•"/>
      <w:lvlJc w:val="left"/>
      <w:pPr>
        <w:tabs>
          <w:tab w:val="num" w:pos="5760"/>
        </w:tabs>
        <w:ind w:left="5760" w:hanging="360"/>
      </w:pPr>
      <w:rPr>
        <w:rFonts w:ascii="Candara" w:hAnsi="Candara" w:hint="default"/>
      </w:rPr>
    </w:lvl>
    <w:lvl w:ilvl="8" w:tplc="A1D84A1C" w:tentative="1">
      <w:start w:val="1"/>
      <w:numFmt w:val="bullet"/>
      <w:lvlText w:val="•"/>
      <w:lvlJc w:val="left"/>
      <w:pPr>
        <w:tabs>
          <w:tab w:val="num" w:pos="6480"/>
        </w:tabs>
        <w:ind w:left="6480" w:hanging="360"/>
      </w:pPr>
      <w:rPr>
        <w:rFonts w:ascii="Candara" w:hAnsi="Candara" w:hint="default"/>
      </w:rPr>
    </w:lvl>
  </w:abstractNum>
  <w:abstractNum w:abstractNumId="8">
    <w:nsid w:val="37BD1312"/>
    <w:multiLevelType w:val="hybridMultilevel"/>
    <w:tmpl w:val="BD423850"/>
    <w:lvl w:ilvl="0" w:tplc="D332A4A8">
      <w:start w:val="1"/>
      <w:numFmt w:val="bullet"/>
      <w:lvlText w:val="•"/>
      <w:lvlJc w:val="left"/>
      <w:pPr>
        <w:tabs>
          <w:tab w:val="num" w:pos="720"/>
        </w:tabs>
        <w:ind w:left="720" w:hanging="360"/>
      </w:pPr>
      <w:rPr>
        <w:rFonts w:ascii="Candara" w:hAnsi="Candara" w:hint="default"/>
      </w:rPr>
    </w:lvl>
    <w:lvl w:ilvl="1" w:tplc="50204098" w:tentative="1">
      <w:start w:val="1"/>
      <w:numFmt w:val="bullet"/>
      <w:lvlText w:val="•"/>
      <w:lvlJc w:val="left"/>
      <w:pPr>
        <w:tabs>
          <w:tab w:val="num" w:pos="1440"/>
        </w:tabs>
        <w:ind w:left="1440" w:hanging="360"/>
      </w:pPr>
      <w:rPr>
        <w:rFonts w:ascii="Candara" w:hAnsi="Candara" w:hint="default"/>
      </w:rPr>
    </w:lvl>
    <w:lvl w:ilvl="2" w:tplc="59C65B9C" w:tentative="1">
      <w:start w:val="1"/>
      <w:numFmt w:val="bullet"/>
      <w:lvlText w:val="•"/>
      <w:lvlJc w:val="left"/>
      <w:pPr>
        <w:tabs>
          <w:tab w:val="num" w:pos="2160"/>
        </w:tabs>
        <w:ind w:left="2160" w:hanging="360"/>
      </w:pPr>
      <w:rPr>
        <w:rFonts w:ascii="Candara" w:hAnsi="Candara" w:hint="default"/>
      </w:rPr>
    </w:lvl>
    <w:lvl w:ilvl="3" w:tplc="F964FD7A" w:tentative="1">
      <w:start w:val="1"/>
      <w:numFmt w:val="bullet"/>
      <w:lvlText w:val="•"/>
      <w:lvlJc w:val="left"/>
      <w:pPr>
        <w:tabs>
          <w:tab w:val="num" w:pos="2880"/>
        </w:tabs>
        <w:ind w:left="2880" w:hanging="360"/>
      </w:pPr>
      <w:rPr>
        <w:rFonts w:ascii="Candara" w:hAnsi="Candara" w:hint="default"/>
      </w:rPr>
    </w:lvl>
    <w:lvl w:ilvl="4" w:tplc="D884D29C" w:tentative="1">
      <w:start w:val="1"/>
      <w:numFmt w:val="bullet"/>
      <w:lvlText w:val="•"/>
      <w:lvlJc w:val="left"/>
      <w:pPr>
        <w:tabs>
          <w:tab w:val="num" w:pos="3600"/>
        </w:tabs>
        <w:ind w:left="3600" w:hanging="360"/>
      </w:pPr>
      <w:rPr>
        <w:rFonts w:ascii="Candara" w:hAnsi="Candara" w:hint="default"/>
      </w:rPr>
    </w:lvl>
    <w:lvl w:ilvl="5" w:tplc="68C6F1EC" w:tentative="1">
      <w:start w:val="1"/>
      <w:numFmt w:val="bullet"/>
      <w:lvlText w:val="•"/>
      <w:lvlJc w:val="left"/>
      <w:pPr>
        <w:tabs>
          <w:tab w:val="num" w:pos="4320"/>
        </w:tabs>
        <w:ind w:left="4320" w:hanging="360"/>
      </w:pPr>
      <w:rPr>
        <w:rFonts w:ascii="Candara" w:hAnsi="Candara" w:hint="default"/>
      </w:rPr>
    </w:lvl>
    <w:lvl w:ilvl="6" w:tplc="9D0A3852" w:tentative="1">
      <w:start w:val="1"/>
      <w:numFmt w:val="bullet"/>
      <w:lvlText w:val="•"/>
      <w:lvlJc w:val="left"/>
      <w:pPr>
        <w:tabs>
          <w:tab w:val="num" w:pos="5040"/>
        </w:tabs>
        <w:ind w:left="5040" w:hanging="360"/>
      </w:pPr>
      <w:rPr>
        <w:rFonts w:ascii="Candara" w:hAnsi="Candara" w:hint="default"/>
      </w:rPr>
    </w:lvl>
    <w:lvl w:ilvl="7" w:tplc="FE96493C" w:tentative="1">
      <w:start w:val="1"/>
      <w:numFmt w:val="bullet"/>
      <w:lvlText w:val="•"/>
      <w:lvlJc w:val="left"/>
      <w:pPr>
        <w:tabs>
          <w:tab w:val="num" w:pos="5760"/>
        </w:tabs>
        <w:ind w:left="5760" w:hanging="360"/>
      </w:pPr>
      <w:rPr>
        <w:rFonts w:ascii="Candara" w:hAnsi="Candara" w:hint="default"/>
      </w:rPr>
    </w:lvl>
    <w:lvl w:ilvl="8" w:tplc="E118CF5C" w:tentative="1">
      <w:start w:val="1"/>
      <w:numFmt w:val="bullet"/>
      <w:lvlText w:val="•"/>
      <w:lvlJc w:val="left"/>
      <w:pPr>
        <w:tabs>
          <w:tab w:val="num" w:pos="6480"/>
        </w:tabs>
        <w:ind w:left="6480" w:hanging="360"/>
      </w:pPr>
      <w:rPr>
        <w:rFonts w:ascii="Candara" w:hAnsi="Candara" w:hint="default"/>
      </w:rPr>
    </w:lvl>
  </w:abstractNum>
  <w:abstractNum w:abstractNumId="9">
    <w:nsid w:val="44912D95"/>
    <w:multiLevelType w:val="hybridMultilevel"/>
    <w:tmpl w:val="B688F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5451753F"/>
    <w:multiLevelType w:val="hybridMultilevel"/>
    <w:tmpl w:val="9C862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871997"/>
    <w:multiLevelType w:val="hybridMultilevel"/>
    <w:tmpl w:val="D6365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AD3411"/>
    <w:multiLevelType w:val="hybridMultilevel"/>
    <w:tmpl w:val="C6C2A716"/>
    <w:lvl w:ilvl="0" w:tplc="E1865D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88A51CE"/>
    <w:multiLevelType w:val="hybridMultilevel"/>
    <w:tmpl w:val="024C905E"/>
    <w:lvl w:ilvl="0" w:tplc="0FD83846">
      <w:start w:val="1"/>
      <w:numFmt w:val="bullet"/>
      <w:lvlText w:val="•"/>
      <w:lvlJc w:val="left"/>
      <w:pPr>
        <w:tabs>
          <w:tab w:val="num" w:pos="720"/>
        </w:tabs>
        <w:ind w:left="720" w:hanging="360"/>
      </w:pPr>
      <w:rPr>
        <w:rFonts w:ascii="Candara" w:hAnsi="Candara" w:hint="default"/>
      </w:rPr>
    </w:lvl>
    <w:lvl w:ilvl="1" w:tplc="3A5AF144">
      <w:numFmt w:val="bullet"/>
      <w:lvlText w:val="•"/>
      <w:lvlJc w:val="left"/>
      <w:pPr>
        <w:tabs>
          <w:tab w:val="num" w:pos="1440"/>
        </w:tabs>
        <w:ind w:left="1440" w:hanging="360"/>
      </w:pPr>
      <w:rPr>
        <w:rFonts w:ascii="Candara" w:hAnsi="Candara" w:hint="default"/>
      </w:rPr>
    </w:lvl>
    <w:lvl w:ilvl="2" w:tplc="77F2FA0C" w:tentative="1">
      <w:start w:val="1"/>
      <w:numFmt w:val="bullet"/>
      <w:lvlText w:val="•"/>
      <w:lvlJc w:val="left"/>
      <w:pPr>
        <w:tabs>
          <w:tab w:val="num" w:pos="2160"/>
        </w:tabs>
        <w:ind w:left="2160" w:hanging="360"/>
      </w:pPr>
      <w:rPr>
        <w:rFonts w:ascii="Candara" w:hAnsi="Candara" w:hint="default"/>
      </w:rPr>
    </w:lvl>
    <w:lvl w:ilvl="3" w:tplc="3A24E168" w:tentative="1">
      <w:start w:val="1"/>
      <w:numFmt w:val="bullet"/>
      <w:lvlText w:val="•"/>
      <w:lvlJc w:val="left"/>
      <w:pPr>
        <w:tabs>
          <w:tab w:val="num" w:pos="2880"/>
        </w:tabs>
        <w:ind w:left="2880" w:hanging="360"/>
      </w:pPr>
      <w:rPr>
        <w:rFonts w:ascii="Candara" w:hAnsi="Candara" w:hint="default"/>
      </w:rPr>
    </w:lvl>
    <w:lvl w:ilvl="4" w:tplc="FAB6D644" w:tentative="1">
      <w:start w:val="1"/>
      <w:numFmt w:val="bullet"/>
      <w:lvlText w:val="•"/>
      <w:lvlJc w:val="left"/>
      <w:pPr>
        <w:tabs>
          <w:tab w:val="num" w:pos="3600"/>
        </w:tabs>
        <w:ind w:left="3600" w:hanging="360"/>
      </w:pPr>
      <w:rPr>
        <w:rFonts w:ascii="Candara" w:hAnsi="Candara" w:hint="default"/>
      </w:rPr>
    </w:lvl>
    <w:lvl w:ilvl="5" w:tplc="9236B170" w:tentative="1">
      <w:start w:val="1"/>
      <w:numFmt w:val="bullet"/>
      <w:lvlText w:val="•"/>
      <w:lvlJc w:val="left"/>
      <w:pPr>
        <w:tabs>
          <w:tab w:val="num" w:pos="4320"/>
        </w:tabs>
        <w:ind w:left="4320" w:hanging="360"/>
      </w:pPr>
      <w:rPr>
        <w:rFonts w:ascii="Candara" w:hAnsi="Candara" w:hint="default"/>
      </w:rPr>
    </w:lvl>
    <w:lvl w:ilvl="6" w:tplc="85D02400" w:tentative="1">
      <w:start w:val="1"/>
      <w:numFmt w:val="bullet"/>
      <w:lvlText w:val="•"/>
      <w:lvlJc w:val="left"/>
      <w:pPr>
        <w:tabs>
          <w:tab w:val="num" w:pos="5040"/>
        </w:tabs>
        <w:ind w:left="5040" w:hanging="360"/>
      </w:pPr>
      <w:rPr>
        <w:rFonts w:ascii="Candara" w:hAnsi="Candara" w:hint="default"/>
      </w:rPr>
    </w:lvl>
    <w:lvl w:ilvl="7" w:tplc="5B10CEC0" w:tentative="1">
      <w:start w:val="1"/>
      <w:numFmt w:val="bullet"/>
      <w:lvlText w:val="•"/>
      <w:lvlJc w:val="left"/>
      <w:pPr>
        <w:tabs>
          <w:tab w:val="num" w:pos="5760"/>
        </w:tabs>
        <w:ind w:left="5760" w:hanging="360"/>
      </w:pPr>
      <w:rPr>
        <w:rFonts w:ascii="Candara" w:hAnsi="Candara" w:hint="default"/>
      </w:rPr>
    </w:lvl>
    <w:lvl w:ilvl="8" w:tplc="48706484" w:tentative="1">
      <w:start w:val="1"/>
      <w:numFmt w:val="bullet"/>
      <w:lvlText w:val="•"/>
      <w:lvlJc w:val="left"/>
      <w:pPr>
        <w:tabs>
          <w:tab w:val="num" w:pos="6480"/>
        </w:tabs>
        <w:ind w:left="6480" w:hanging="360"/>
      </w:pPr>
      <w:rPr>
        <w:rFonts w:ascii="Candara" w:hAnsi="Candara" w:hint="default"/>
      </w:rPr>
    </w:lvl>
  </w:abstractNum>
  <w:abstractNum w:abstractNumId="14">
    <w:nsid w:val="68D620A7"/>
    <w:multiLevelType w:val="hybridMultilevel"/>
    <w:tmpl w:val="DEB0C8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6C2C53"/>
    <w:multiLevelType w:val="hybridMultilevel"/>
    <w:tmpl w:val="6F4639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F343851"/>
    <w:multiLevelType w:val="hybridMultilevel"/>
    <w:tmpl w:val="7BACF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
  </w:num>
  <w:num w:numId="4">
    <w:abstractNumId w:val="13"/>
  </w:num>
  <w:num w:numId="5">
    <w:abstractNumId w:val="7"/>
  </w:num>
  <w:num w:numId="6">
    <w:abstractNumId w:val="8"/>
  </w:num>
  <w:num w:numId="7">
    <w:abstractNumId w:val="15"/>
  </w:num>
  <w:num w:numId="8">
    <w:abstractNumId w:val="3"/>
  </w:num>
  <w:num w:numId="9">
    <w:abstractNumId w:val="10"/>
  </w:num>
  <w:num w:numId="10">
    <w:abstractNumId w:val="16"/>
  </w:num>
  <w:num w:numId="11">
    <w:abstractNumId w:val="9"/>
  </w:num>
  <w:num w:numId="12">
    <w:abstractNumId w:val="0"/>
  </w:num>
  <w:num w:numId="13">
    <w:abstractNumId w:val="6"/>
  </w:num>
  <w:num w:numId="14">
    <w:abstractNumId w:val="5"/>
  </w:num>
  <w:num w:numId="15">
    <w:abstractNumId w:val="14"/>
  </w:num>
  <w:num w:numId="16">
    <w:abstractNumId w:val="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990"/>
    <w:rsid w:val="00002E64"/>
    <w:rsid w:val="000047F2"/>
    <w:rsid w:val="0000494A"/>
    <w:rsid w:val="0001440C"/>
    <w:rsid w:val="00017BFA"/>
    <w:rsid w:val="00017CC1"/>
    <w:rsid w:val="0002550F"/>
    <w:rsid w:val="00036703"/>
    <w:rsid w:val="000422BE"/>
    <w:rsid w:val="000430FE"/>
    <w:rsid w:val="00052096"/>
    <w:rsid w:val="000539EF"/>
    <w:rsid w:val="0007177B"/>
    <w:rsid w:val="00073204"/>
    <w:rsid w:val="0008446A"/>
    <w:rsid w:val="00085F75"/>
    <w:rsid w:val="00090B49"/>
    <w:rsid w:val="00095E27"/>
    <w:rsid w:val="000A57EC"/>
    <w:rsid w:val="000B1320"/>
    <w:rsid w:val="000B3529"/>
    <w:rsid w:val="000C053E"/>
    <w:rsid w:val="000C068B"/>
    <w:rsid w:val="000C61AA"/>
    <w:rsid w:val="000C6C7B"/>
    <w:rsid w:val="000C7103"/>
    <w:rsid w:val="000D7371"/>
    <w:rsid w:val="000E4D77"/>
    <w:rsid w:val="000F1671"/>
    <w:rsid w:val="001017AF"/>
    <w:rsid w:val="001025F6"/>
    <w:rsid w:val="00102A96"/>
    <w:rsid w:val="00115A3E"/>
    <w:rsid w:val="0012335A"/>
    <w:rsid w:val="0013416D"/>
    <w:rsid w:val="001346E9"/>
    <w:rsid w:val="0013769C"/>
    <w:rsid w:val="0014009B"/>
    <w:rsid w:val="00141A3C"/>
    <w:rsid w:val="001523A3"/>
    <w:rsid w:val="00157898"/>
    <w:rsid w:val="00166ED3"/>
    <w:rsid w:val="00170D7E"/>
    <w:rsid w:val="00177367"/>
    <w:rsid w:val="00181ABD"/>
    <w:rsid w:val="00187426"/>
    <w:rsid w:val="00187C0E"/>
    <w:rsid w:val="00190F3C"/>
    <w:rsid w:val="00192366"/>
    <w:rsid w:val="0019630B"/>
    <w:rsid w:val="001968AF"/>
    <w:rsid w:val="00196F7F"/>
    <w:rsid w:val="001A6157"/>
    <w:rsid w:val="001D4589"/>
    <w:rsid w:val="001D608B"/>
    <w:rsid w:val="001E1EF8"/>
    <w:rsid w:val="001E600A"/>
    <w:rsid w:val="001F2862"/>
    <w:rsid w:val="001F3F59"/>
    <w:rsid w:val="00201670"/>
    <w:rsid w:val="0020474B"/>
    <w:rsid w:val="00206BDA"/>
    <w:rsid w:val="00214CA8"/>
    <w:rsid w:val="00215885"/>
    <w:rsid w:val="00220170"/>
    <w:rsid w:val="00220556"/>
    <w:rsid w:val="00221765"/>
    <w:rsid w:val="00225BCE"/>
    <w:rsid w:val="00230263"/>
    <w:rsid w:val="00233584"/>
    <w:rsid w:val="00235EB3"/>
    <w:rsid w:val="002362D4"/>
    <w:rsid w:val="00250B50"/>
    <w:rsid w:val="00253547"/>
    <w:rsid w:val="002542F8"/>
    <w:rsid w:val="002604FD"/>
    <w:rsid w:val="0027185A"/>
    <w:rsid w:val="002766D7"/>
    <w:rsid w:val="00280FBE"/>
    <w:rsid w:val="00281C91"/>
    <w:rsid w:val="0028305A"/>
    <w:rsid w:val="00293575"/>
    <w:rsid w:val="0029688C"/>
    <w:rsid w:val="002A204C"/>
    <w:rsid w:val="002A2783"/>
    <w:rsid w:val="002A6C8A"/>
    <w:rsid w:val="002B7AD7"/>
    <w:rsid w:val="002B7AF4"/>
    <w:rsid w:val="002C16E6"/>
    <w:rsid w:val="002C2C0B"/>
    <w:rsid w:val="002C45A4"/>
    <w:rsid w:val="002D1EEC"/>
    <w:rsid w:val="002E1865"/>
    <w:rsid w:val="002E20CA"/>
    <w:rsid w:val="002E7BCA"/>
    <w:rsid w:val="002F0033"/>
    <w:rsid w:val="002F117D"/>
    <w:rsid w:val="002F16E2"/>
    <w:rsid w:val="002F2933"/>
    <w:rsid w:val="00303C35"/>
    <w:rsid w:val="0031690A"/>
    <w:rsid w:val="00320AC3"/>
    <w:rsid w:val="003223B8"/>
    <w:rsid w:val="00325F3A"/>
    <w:rsid w:val="00326546"/>
    <w:rsid w:val="00331428"/>
    <w:rsid w:val="003354DF"/>
    <w:rsid w:val="00344205"/>
    <w:rsid w:val="00344938"/>
    <w:rsid w:val="003465F6"/>
    <w:rsid w:val="00353F52"/>
    <w:rsid w:val="00357301"/>
    <w:rsid w:val="00362641"/>
    <w:rsid w:val="003658C0"/>
    <w:rsid w:val="003837AE"/>
    <w:rsid w:val="003847B9"/>
    <w:rsid w:val="00394BE5"/>
    <w:rsid w:val="003C5052"/>
    <w:rsid w:val="003E1D4F"/>
    <w:rsid w:val="003E442F"/>
    <w:rsid w:val="003E5CA2"/>
    <w:rsid w:val="003F65CB"/>
    <w:rsid w:val="004014C2"/>
    <w:rsid w:val="004145EB"/>
    <w:rsid w:val="00427315"/>
    <w:rsid w:val="00431472"/>
    <w:rsid w:val="004328DA"/>
    <w:rsid w:val="004379FA"/>
    <w:rsid w:val="00442D84"/>
    <w:rsid w:val="00443D72"/>
    <w:rsid w:val="004457C3"/>
    <w:rsid w:val="004465DE"/>
    <w:rsid w:val="00447CB3"/>
    <w:rsid w:val="00451229"/>
    <w:rsid w:val="00452B2F"/>
    <w:rsid w:val="00462AF7"/>
    <w:rsid w:val="00464A39"/>
    <w:rsid w:val="00470EEC"/>
    <w:rsid w:val="00471C10"/>
    <w:rsid w:val="00476F8C"/>
    <w:rsid w:val="00477366"/>
    <w:rsid w:val="004901FA"/>
    <w:rsid w:val="00495C5C"/>
    <w:rsid w:val="004A091B"/>
    <w:rsid w:val="004A1B7D"/>
    <w:rsid w:val="004C4C0E"/>
    <w:rsid w:val="004C4CD7"/>
    <w:rsid w:val="004C7F05"/>
    <w:rsid w:val="004D3EC2"/>
    <w:rsid w:val="004D52F0"/>
    <w:rsid w:val="004D5DC2"/>
    <w:rsid w:val="004D61B4"/>
    <w:rsid w:val="004D6FEF"/>
    <w:rsid w:val="004E14F2"/>
    <w:rsid w:val="004E27DE"/>
    <w:rsid w:val="004E74D6"/>
    <w:rsid w:val="004F0CBB"/>
    <w:rsid w:val="00504857"/>
    <w:rsid w:val="00505AB7"/>
    <w:rsid w:val="00507754"/>
    <w:rsid w:val="005102A8"/>
    <w:rsid w:val="00511311"/>
    <w:rsid w:val="00514A74"/>
    <w:rsid w:val="005238D8"/>
    <w:rsid w:val="005245C4"/>
    <w:rsid w:val="00525757"/>
    <w:rsid w:val="00533454"/>
    <w:rsid w:val="00571F52"/>
    <w:rsid w:val="00573017"/>
    <w:rsid w:val="00573305"/>
    <w:rsid w:val="005749C0"/>
    <w:rsid w:val="0058098D"/>
    <w:rsid w:val="00581DD8"/>
    <w:rsid w:val="00584252"/>
    <w:rsid w:val="00585D36"/>
    <w:rsid w:val="00593750"/>
    <w:rsid w:val="005A1EBB"/>
    <w:rsid w:val="005A2DCA"/>
    <w:rsid w:val="005A5A68"/>
    <w:rsid w:val="005B1410"/>
    <w:rsid w:val="005C343E"/>
    <w:rsid w:val="005D4518"/>
    <w:rsid w:val="005E05EB"/>
    <w:rsid w:val="005E1134"/>
    <w:rsid w:val="005E3066"/>
    <w:rsid w:val="005E7EC1"/>
    <w:rsid w:val="005F0D9F"/>
    <w:rsid w:val="005F15B4"/>
    <w:rsid w:val="006010E1"/>
    <w:rsid w:val="006046D1"/>
    <w:rsid w:val="00605CA2"/>
    <w:rsid w:val="006315F3"/>
    <w:rsid w:val="00632214"/>
    <w:rsid w:val="0063325D"/>
    <w:rsid w:val="006335CA"/>
    <w:rsid w:val="0063603E"/>
    <w:rsid w:val="006523A1"/>
    <w:rsid w:val="00655166"/>
    <w:rsid w:val="00673C64"/>
    <w:rsid w:val="00687306"/>
    <w:rsid w:val="00694218"/>
    <w:rsid w:val="00695198"/>
    <w:rsid w:val="00697321"/>
    <w:rsid w:val="006A1EDE"/>
    <w:rsid w:val="006A468A"/>
    <w:rsid w:val="006B51CE"/>
    <w:rsid w:val="006B7185"/>
    <w:rsid w:val="006C0ED6"/>
    <w:rsid w:val="006C3907"/>
    <w:rsid w:val="006C46EA"/>
    <w:rsid w:val="006C5519"/>
    <w:rsid w:val="006C66FF"/>
    <w:rsid w:val="006C7C3B"/>
    <w:rsid w:val="006D0F68"/>
    <w:rsid w:val="006D12D8"/>
    <w:rsid w:val="006D2802"/>
    <w:rsid w:val="006E2FBB"/>
    <w:rsid w:val="006F0C78"/>
    <w:rsid w:val="006F3726"/>
    <w:rsid w:val="006F4248"/>
    <w:rsid w:val="006F55DD"/>
    <w:rsid w:val="006F5B5A"/>
    <w:rsid w:val="007009FE"/>
    <w:rsid w:val="00704412"/>
    <w:rsid w:val="00705198"/>
    <w:rsid w:val="007076D4"/>
    <w:rsid w:val="00713990"/>
    <w:rsid w:val="00715006"/>
    <w:rsid w:val="00717931"/>
    <w:rsid w:val="00722D9A"/>
    <w:rsid w:val="007273B7"/>
    <w:rsid w:val="00731417"/>
    <w:rsid w:val="00731B75"/>
    <w:rsid w:val="00733557"/>
    <w:rsid w:val="007357BA"/>
    <w:rsid w:val="00752074"/>
    <w:rsid w:val="00755DAD"/>
    <w:rsid w:val="00764C12"/>
    <w:rsid w:val="00774188"/>
    <w:rsid w:val="00790FD3"/>
    <w:rsid w:val="0079397D"/>
    <w:rsid w:val="00797CE5"/>
    <w:rsid w:val="007A2C2D"/>
    <w:rsid w:val="007A2FDE"/>
    <w:rsid w:val="007A6AD6"/>
    <w:rsid w:val="007A7DB3"/>
    <w:rsid w:val="007D1DDA"/>
    <w:rsid w:val="007E213D"/>
    <w:rsid w:val="007E7A17"/>
    <w:rsid w:val="007F1AAC"/>
    <w:rsid w:val="007F280C"/>
    <w:rsid w:val="007F6475"/>
    <w:rsid w:val="00811281"/>
    <w:rsid w:val="00811EE6"/>
    <w:rsid w:val="00813777"/>
    <w:rsid w:val="00821B2A"/>
    <w:rsid w:val="00821EA6"/>
    <w:rsid w:val="0082225D"/>
    <w:rsid w:val="00822C0C"/>
    <w:rsid w:val="00822EAB"/>
    <w:rsid w:val="00823DBC"/>
    <w:rsid w:val="00834C27"/>
    <w:rsid w:val="0084109E"/>
    <w:rsid w:val="008512C4"/>
    <w:rsid w:val="00853AD5"/>
    <w:rsid w:val="00856B34"/>
    <w:rsid w:val="00857D94"/>
    <w:rsid w:val="00860630"/>
    <w:rsid w:val="00861DD5"/>
    <w:rsid w:val="00861F40"/>
    <w:rsid w:val="008624B8"/>
    <w:rsid w:val="0087094B"/>
    <w:rsid w:val="00874221"/>
    <w:rsid w:val="008749C5"/>
    <w:rsid w:val="0087639E"/>
    <w:rsid w:val="0088008F"/>
    <w:rsid w:val="00897BBB"/>
    <w:rsid w:val="008A342F"/>
    <w:rsid w:val="008B08D4"/>
    <w:rsid w:val="008B3FE5"/>
    <w:rsid w:val="008D2AA7"/>
    <w:rsid w:val="008D4451"/>
    <w:rsid w:val="008D4E44"/>
    <w:rsid w:val="008E4DB8"/>
    <w:rsid w:val="008E5A26"/>
    <w:rsid w:val="008F6695"/>
    <w:rsid w:val="00901280"/>
    <w:rsid w:val="00910ACE"/>
    <w:rsid w:val="00946690"/>
    <w:rsid w:val="00952C5E"/>
    <w:rsid w:val="0096767C"/>
    <w:rsid w:val="00974CDA"/>
    <w:rsid w:val="0097694B"/>
    <w:rsid w:val="009913C6"/>
    <w:rsid w:val="00992DD0"/>
    <w:rsid w:val="00992E43"/>
    <w:rsid w:val="00992FB9"/>
    <w:rsid w:val="00993A11"/>
    <w:rsid w:val="00995052"/>
    <w:rsid w:val="009968A4"/>
    <w:rsid w:val="009A113C"/>
    <w:rsid w:val="009A1C04"/>
    <w:rsid w:val="009A4118"/>
    <w:rsid w:val="009A5594"/>
    <w:rsid w:val="009B355D"/>
    <w:rsid w:val="009B35A1"/>
    <w:rsid w:val="009C034B"/>
    <w:rsid w:val="009C3435"/>
    <w:rsid w:val="009C60C9"/>
    <w:rsid w:val="009D4CD0"/>
    <w:rsid w:val="009E658F"/>
    <w:rsid w:val="009F27F0"/>
    <w:rsid w:val="009F3A4D"/>
    <w:rsid w:val="009F52B5"/>
    <w:rsid w:val="009F7E4F"/>
    <w:rsid w:val="00A0778E"/>
    <w:rsid w:val="00A109D3"/>
    <w:rsid w:val="00A10FB3"/>
    <w:rsid w:val="00A112A7"/>
    <w:rsid w:val="00A11D55"/>
    <w:rsid w:val="00A11EEF"/>
    <w:rsid w:val="00A20540"/>
    <w:rsid w:val="00A23953"/>
    <w:rsid w:val="00A26510"/>
    <w:rsid w:val="00A26ACD"/>
    <w:rsid w:val="00A40BC0"/>
    <w:rsid w:val="00A45065"/>
    <w:rsid w:val="00A47701"/>
    <w:rsid w:val="00A51B63"/>
    <w:rsid w:val="00A5595B"/>
    <w:rsid w:val="00A55E8F"/>
    <w:rsid w:val="00A603B0"/>
    <w:rsid w:val="00A63D46"/>
    <w:rsid w:val="00A7209C"/>
    <w:rsid w:val="00A73477"/>
    <w:rsid w:val="00A7702F"/>
    <w:rsid w:val="00A770BE"/>
    <w:rsid w:val="00A825A4"/>
    <w:rsid w:val="00A82745"/>
    <w:rsid w:val="00A82F7D"/>
    <w:rsid w:val="00A93EDD"/>
    <w:rsid w:val="00A960DF"/>
    <w:rsid w:val="00A97E37"/>
    <w:rsid w:val="00AA1D7B"/>
    <w:rsid w:val="00AA5EC1"/>
    <w:rsid w:val="00AB7546"/>
    <w:rsid w:val="00AC6D58"/>
    <w:rsid w:val="00AD2A5B"/>
    <w:rsid w:val="00AD3F0A"/>
    <w:rsid w:val="00AD7CC1"/>
    <w:rsid w:val="00AE17DA"/>
    <w:rsid w:val="00AE2CAC"/>
    <w:rsid w:val="00AE67AF"/>
    <w:rsid w:val="00AE74C8"/>
    <w:rsid w:val="00AF4C71"/>
    <w:rsid w:val="00AF4FFC"/>
    <w:rsid w:val="00B0094D"/>
    <w:rsid w:val="00B0573A"/>
    <w:rsid w:val="00B06C0B"/>
    <w:rsid w:val="00B110E2"/>
    <w:rsid w:val="00B32761"/>
    <w:rsid w:val="00B35827"/>
    <w:rsid w:val="00B37A1A"/>
    <w:rsid w:val="00B5080B"/>
    <w:rsid w:val="00B52CA4"/>
    <w:rsid w:val="00B53F41"/>
    <w:rsid w:val="00B575F9"/>
    <w:rsid w:val="00B6170E"/>
    <w:rsid w:val="00B631CC"/>
    <w:rsid w:val="00B6793C"/>
    <w:rsid w:val="00B72963"/>
    <w:rsid w:val="00B80323"/>
    <w:rsid w:val="00B822E7"/>
    <w:rsid w:val="00BA2CB0"/>
    <w:rsid w:val="00BA3D00"/>
    <w:rsid w:val="00BB17D5"/>
    <w:rsid w:val="00BB1C7C"/>
    <w:rsid w:val="00BB2CEE"/>
    <w:rsid w:val="00BC27BA"/>
    <w:rsid w:val="00BC321C"/>
    <w:rsid w:val="00BC345B"/>
    <w:rsid w:val="00BC58B0"/>
    <w:rsid w:val="00BC5D49"/>
    <w:rsid w:val="00BD1C85"/>
    <w:rsid w:val="00BD2E7F"/>
    <w:rsid w:val="00BE6009"/>
    <w:rsid w:val="00BE70E2"/>
    <w:rsid w:val="00BF4284"/>
    <w:rsid w:val="00BF5EB8"/>
    <w:rsid w:val="00BF6138"/>
    <w:rsid w:val="00C01267"/>
    <w:rsid w:val="00C10A16"/>
    <w:rsid w:val="00C121E8"/>
    <w:rsid w:val="00C16E17"/>
    <w:rsid w:val="00C2217F"/>
    <w:rsid w:val="00C237A0"/>
    <w:rsid w:val="00C239B0"/>
    <w:rsid w:val="00C26D8F"/>
    <w:rsid w:val="00C311B4"/>
    <w:rsid w:val="00C32376"/>
    <w:rsid w:val="00C3297B"/>
    <w:rsid w:val="00C33061"/>
    <w:rsid w:val="00C46CAB"/>
    <w:rsid w:val="00C52D30"/>
    <w:rsid w:val="00C61728"/>
    <w:rsid w:val="00C64C95"/>
    <w:rsid w:val="00C6646C"/>
    <w:rsid w:val="00C668C5"/>
    <w:rsid w:val="00C74703"/>
    <w:rsid w:val="00C75DF8"/>
    <w:rsid w:val="00C76ACB"/>
    <w:rsid w:val="00C8119F"/>
    <w:rsid w:val="00C835AD"/>
    <w:rsid w:val="00C8422C"/>
    <w:rsid w:val="00C8780B"/>
    <w:rsid w:val="00C87D14"/>
    <w:rsid w:val="00C92D46"/>
    <w:rsid w:val="00C95BD4"/>
    <w:rsid w:val="00C97F54"/>
    <w:rsid w:val="00CB1D35"/>
    <w:rsid w:val="00CB1F15"/>
    <w:rsid w:val="00CB74A1"/>
    <w:rsid w:val="00CC0351"/>
    <w:rsid w:val="00CC6EA0"/>
    <w:rsid w:val="00CD206A"/>
    <w:rsid w:val="00CD74AB"/>
    <w:rsid w:val="00CE727D"/>
    <w:rsid w:val="00CE7325"/>
    <w:rsid w:val="00CF5660"/>
    <w:rsid w:val="00CF6911"/>
    <w:rsid w:val="00D01AE3"/>
    <w:rsid w:val="00D10217"/>
    <w:rsid w:val="00D12A4A"/>
    <w:rsid w:val="00D12F3F"/>
    <w:rsid w:val="00D16EC8"/>
    <w:rsid w:val="00D17157"/>
    <w:rsid w:val="00D17A43"/>
    <w:rsid w:val="00D32FBB"/>
    <w:rsid w:val="00D33AF8"/>
    <w:rsid w:val="00D35229"/>
    <w:rsid w:val="00D42311"/>
    <w:rsid w:val="00D46ECF"/>
    <w:rsid w:val="00D50D8C"/>
    <w:rsid w:val="00D53C7B"/>
    <w:rsid w:val="00D60409"/>
    <w:rsid w:val="00D638B7"/>
    <w:rsid w:val="00D63951"/>
    <w:rsid w:val="00D73F89"/>
    <w:rsid w:val="00D76473"/>
    <w:rsid w:val="00D775F0"/>
    <w:rsid w:val="00D90EAB"/>
    <w:rsid w:val="00D91ABB"/>
    <w:rsid w:val="00DA06B2"/>
    <w:rsid w:val="00DA283D"/>
    <w:rsid w:val="00DA517F"/>
    <w:rsid w:val="00DA63D9"/>
    <w:rsid w:val="00DB0BED"/>
    <w:rsid w:val="00DB4F27"/>
    <w:rsid w:val="00DB7237"/>
    <w:rsid w:val="00DC5609"/>
    <w:rsid w:val="00DC5AB4"/>
    <w:rsid w:val="00DC6B29"/>
    <w:rsid w:val="00DC7BA2"/>
    <w:rsid w:val="00DC7F84"/>
    <w:rsid w:val="00DD0AD4"/>
    <w:rsid w:val="00DE3550"/>
    <w:rsid w:val="00DE6203"/>
    <w:rsid w:val="00DF01C3"/>
    <w:rsid w:val="00E01F04"/>
    <w:rsid w:val="00E11262"/>
    <w:rsid w:val="00E175DD"/>
    <w:rsid w:val="00E22F3E"/>
    <w:rsid w:val="00E2552B"/>
    <w:rsid w:val="00E263DA"/>
    <w:rsid w:val="00E3105F"/>
    <w:rsid w:val="00E40492"/>
    <w:rsid w:val="00E415DE"/>
    <w:rsid w:val="00E44B97"/>
    <w:rsid w:val="00E44D8D"/>
    <w:rsid w:val="00E472E6"/>
    <w:rsid w:val="00E477B4"/>
    <w:rsid w:val="00E52758"/>
    <w:rsid w:val="00E620D2"/>
    <w:rsid w:val="00E66023"/>
    <w:rsid w:val="00E864D5"/>
    <w:rsid w:val="00E86FCB"/>
    <w:rsid w:val="00E914D3"/>
    <w:rsid w:val="00E95BF8"/>
    <w:rsid w:val="00EA543A"/>
    <w:rsid w:val="00EA578E"/>
    <w:rsid w:val="00EB2C3B"/>
    <w:rsid w:val="00EB3012"/>
    <w:rsid w:val="00EB3155"/>
    <w:rsid w:val="00EB4112"/>
    <w:rsid w:val="00EB5336"/>
    <w:rsid w:val="00EC5818"/>
    <w:rsid w:val="00EC6388"/>
    <w:rsid w:val="00ED0888"/>
    <w:rsid w:val="00ED2225"/>
    <w:rsid w:val="00ED691C"/>
    <w:rsid w:val="00EE3BFE"/>
    <w:rsid w:val="00EF3250"/>
    <w:rsid w:val="00F1032E"/>
    <w:rsid w:val="00F10545"/>
    <w:rsid w:val="00F15554"/>
    <w:rsid w:val="00F15677"/>
    <w:rsid w:val="00F17D38"/>
    <w:rsid w:val="00F27BA3"/>
    <w:rsid w:val="00F311BB"/>
    <w:rsid w:val="00F3172A"/>
    <w:rsid w:val="00F31F30"/>
    <w:rsid w:val="00F32353"/>
    <w:rsid w:val="00F35596"/>
    <w:rsid w:val="00F36758"/>
    <w:rsid w:val="00F405F8"/>
    <w:rsid w:val="00F427A8"/>
    <w:rsid w:val="00F51E7F"/>
    <w:rsid w:val="00F544E9"/>
    <w:rsid w:val="00F61571"/>
    <w:rsid w:val="00F65255"/>
    <w:rsid w:val="00F73310"/>
    <w:rsid w:val="00F740DF"/>
    <w:rsid w:val="00F7422A"/>
    <w:rsid w:val="00F74DEB"/>
    <w:rsid w:val="00F77A8D"/>
    <w:rsid w:val="00F83641"/>
    <w:rsid w:val="00F86D0B"/>
    <w:rsid w:val="00F923C1"/>
    <w:rsid w:val="00F94414"/>
    <w:rsid w:val="00FA171F"/>
    <w:rsid w:val="00FA5797"/>
    <w:rsid w:val="00FA6F2F"/>
    <w:rsid w:val="00FB1681"/>
    <w:rsid w:val="00FC1451"/>
    <w:rsid w:val="00FC37EB"/>
    <w:rsid w:val="00FC3EF9"/>
    <w:rsid w:val="00FC420E"/>
    <w:rsid w:val="00FD0380"/>
    <w:rsid w:val="00FD55CE"/>
    <w:rsid w:val="00FE5BE8"/>
    <w:rsid w:val="00FE7F20"/>
    <w:rsid w:val="00FF77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5AA82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547"/>
    <w:pPr>
      <w:spacing w:after="200" w:line="276" w:lineRule="auto"/>
      <w:ind w:left="720"/>
      <w:contextualSpacing/>
    </w:pPr>
    <w:rPr>
      <w:rFonts w:eastAsiaTheme="minorHAnsi"/>
      <w:sz w:val="22"/>
      <w:szCs w:val="22"/>
    </w:rPr>
  </w:style>
  <w:style w:type="paragraph" w:styleId="NormalWeb">
    <w:name w:val="Normal (Web)"/>
    <w:basedOn w:val="Normal"/>
    <w:uiPriority w:val="99"/>
    <w:semiHidden/>
    <w:unhideWhenUsed/>
    <w:rsid w:val="00797CE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E27DE"/>
    <w:rPr>
      <w:color w:val="0000FF" w:themeColor="hyperlink"/>
      <w:u w:val="single"/>
    </w:rPr>
  </w:style>
  <w:style w:type="paragraph" w:styleId="Header">
    <w:name w:val="header"/>
    <w:basedOn w:val="Normal"/>
    <w:link w:val="HeaderChar"/>
    <w:uiPriority w:val="99"/>
    <w:unhideWhenUsed/>
    <w:rsid w:val="00357301"/>
    <w:pPr>
      <w:tabs>
        <w:tab w:val="center" w:pos="4320"/>
        <w:tab w:val="right" w:pos="8640"/>
      </w:tabs>
    </w:pPr>
  </w:style>
  <w:style w:type="character" w:customStyle="1" w:styleId="HeaderChar">
    <w:name w:val="Header Char"/>
    <w:basedOn w:val="DefaultParagraphFont"/>
    <w:link w:val="Header"/>
    <w:uiPriority w:val="99"/>
    <w:rsid w:val="00357301"/>
  </w:style>
  <w:style w:type="paragraph" w:styleId="Footer">
    <w:name w:val="footer"/>
    <w:basedOn w:val="Normal"/>
    <w:link w:val="FooterChar"/>
    <w:uiPriority w:val="99"/>
    <w:unhideWhenUsed/>
    <w:rsid w:val="00357301"/>
    <w:pPr>
      <w:tabs>
        <w:tab w:val="center" w:pos="4320"/>
        <w:tab w:val="right" w:pos="8640"/>
      </w:tabs>
    </w:pPr>
  </w:style>
  <w:style w:type="character" w:customStyle="1" w:styleId="FooterChar">
    <w:name w:val="Footer Char"/>
    <w:basedOn w:val="DefaultParagraphFont"/>
    <w:link w:val="Footer"/>
    <w:uiPriority w:val="99"/>
    <w:rsid w:val="00357301"/>
  </w:style>
  <w:style w:type="character" w:styleId="PageNumber">
    <w:name w:val="page number"/>
    <w:basedOn w:val="DefaultParagraphFont"/>
    <w:uiPriority w:val="99"/>
    <w:semiHidden/>
    <w:unhideWhenUsed/>
    <w:rsid w:val="00357301"/>
  </w:style>
  <w:style w:type="paragraph" w:customStyle="1" w:styleId="Default">
    <w:name w:val="Default"/>
    <w:rsid w:val="005A2DCA"/>
    <w:pPr>
      <w:widowControl w:val="0"/>
      <w:autoSpaceDE w:val="0"/>
      <w:autoSpaceDN w:val="0"/>
      <w:adjustRightInd w:val="0"/>
    </w:pPr>
    <w:rPr>
      <w:rFonts w:ascii="Symbol" w:hAnsi="Symbol" w:cs="Symbol"/>
      <w:color w:val="000000"/>
    </w:rPr>
  </w:style>
  <w:style w:type="character" w:styleId="FollowedHyperlink">
    <w:name w:val="FollowedHyperlink"/>
    <w:basedOn w:val="DefaultParagraphFont"/>
    <w:uiPriority w:val="99"/>
    <w:semiHidden/>
    <w:unhideWhenUsed/>
    <w:rsid w:val="005A2DCA"/>
    <w:rPr>
      <w:color w:val="800080" w:themeColor="followedHyperlink"/>
      <w:u w:val="single"/>
    </w:rPr>
  </w:style>
  <w:style w:type="paragraph" w:styleId="PlainText">
    <w:name w:val="Plain Text"/>
    <w:basedOn w:val="Normal"/>
    <w:link w:val="PlainTextChar"/>
    <w:uiPriority w:val="99"/>
    <w:semiHidden/>
    <w:unhideWhenUsed/>
    <w:rsid w:val="00427315"/>
    <w:rPr>
      <w:rFonts w:ascii="Calibri" w:eastAsiaTheme="minorHAnsi" w:hAnsi="Calibri"/>
      <w:sz w:val="22"/>
      <w:szCs w:val="21"/>
    </w:rPr>
  </w:style>
  <w:style w:type="character" w:customStyle="1" w:styleId="PlainTextChar">
    <w:name w:val="Plain Text Char"/>
    <w:basedOn w:val="DefaultParagraphFont"/>
    <w:link w:val="PlainText"/>
    <w:uiPriority w:val="99"/>
    <w:semiHidden/>
    <w:rsid w:val="00427315"/>
    <w:rPr>
      <w:rFonts w:ascii="Calibri" w:eastAsiaTheme="minorHAnsi" w:hAnsi="Calibri"/>
      <w:sz w:val="22"/>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547"/>
    <w:pPr>
      <w:spacing w:after="200" w:line="276" w:lineRule="auto"/>
      <w:ind w:left="720"/>
      <w:contextualSpacing/>
    </w:pPr>
    <w:rPr>
      <w:rFonts w:eastAsiaTheme="minorHAnsi"/>
      <w:sz w:val="22"/>
      <w:szCs w:val="22"/>
    </w:rPr>
  </w:style>
  <w:style w:type="paragraph" w:styleId="NormalWeb">
    <w:name w:val="Normal (Web)"/>
    <w:basedOn w:val="Normal"/>
    <w:uiPriority w:val="99"/>
    <w:semiHidden/>
    <w:unhideWhenUsed/>
    <w:rsid w:val="00797CE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E27DE"/>
    <w:rPr>
      <w:color w:val="0000FF" w:themeColor="hyperlink"/>
      <w:u w:val="single"/>
    </w:rPr>
  </w:style>
  <w:style w:type="paragraph" w:styleId="Header">
    <w:name w:val="header"/>
    <w:basedOn w:val="Normal"/>
    <w:link w:val="HeaderChar"/>
    <w:uiPriority w:val="99"/>
    <w:unhideWhenUsed/>
    <w:rsid w:val="00357301"/>
    <w:pPr>
      <w:tabs>
        <w:tab w:val="center" w:pos="4320"/>
        <w:tab w:val="right" w:pos="8640"/>
      </w:tabs>
    </w:pPr>
  </w:style>
  <w:style w:type="character" w:customStyle="1" w:styleId="HeaderChar">
    <w:name w:val="Header Char"/>
    <w:basedOn w:val="DefaultParagraphFont"/>
    <w:link w:val="Header"/>
    <w:uiPriority w:val="99"/>
    <w:rsid w:val="00357301"/>
  </w:style>
  <w:style w:type="paragraph" w:styleId="Footer">
    <w:name w:val="footer"/>
    <w:basedOn w:val="Normal"/>
    <w:link w:val="FooterChar"/>
    <w:uiPriority w:val="99"/>
    <w:unhideWhenUsed/>
    <w:rsid w:val="00357301"/>
    <w:pPr>
      <w:tabs>
        <w:tab w:val="center" w:pos="4320"/>
        <w:tab w:val="right" w:pos="8640"/>
      </w:tabs>
    </w:pPr>
  </w:style>
  <w:style w:type="character" w:customStyle="1" w:styleId="FooterChar">
    <w:name w:val="Footer Char"/>
    <w:basedOn w:val="DefaultParagraphFont"/>
    <w:link w:val="Footer"/>
    <w:uiPriority w:val="99"/>
    <w:rsid w:val="00357301"/>
  </w:style>
  <w:style w:type="character" w:styleId="PageNumber">
    <w:name w:val="page number"/>
    <w:basedOn w:val="DefaultParagraphFont"/>
    <w:uiPriority w:val="99"/>
    <w:semiHidden/>
    <w:unhideWhenUsed/>
    <w:rsid w:val="00357301"/>
  </w:style>
  <w:style w:type="paragraph" w:customStyle="1" w:styleId="Default">
    <w:name w:val="Default"/>
    <w:rsid w:val="005A2DCA"/>
    <w:pPr>
      <w:widowControl w:val="0"/>
      <w:autoSpaceDE w:val="0"/>
      <w:autoSpaceDN w:val="0"/>
      <w:adjustRightInd w:val="0"/>
    </w:pPr>
    <w:rPr>
      <w:rFonts w:ascii="Symbol" w:hAnsi="Symbol" w:cs="Symbol"/>
      <w:color w:val="000000"/>
    </w:rPr>
  </w:style>
  <w:style w:type="character" w:styleId="FollowedHyperlink">
    <w:name w:val="FollowedHyperlink"/>
    <w:basedOn w:val="DefaultParagraphFont"/>
    <w:uiPriority w:val="99"/>
    <w:semiHidden/>
    <w:unhideWhenUsed/>
    <w:rsid w:val="005A2DCA"/>
    <w:rPr>
      <w:color w:val="800080" w:themeColor="followedHyperlink"/>
      <w:u w:val="single"/>
    </w:rPr>
  </w:style>
  <w:style w:type="paragraph" w:styleId="PlainText">
    <w:name w:val="Plain Text"/>
    <w:basedOn w:val="Normal"/>
    <w:link w:val="PlainTextChar"/>
    <w:uiPriority w:val="99"/>
    <w:semiHidden/>
    <w:unhideWhenUsed/>
    <w:rsid w:val="00427315"/>
    <w:rPr>
      <w:rFonts w:ascii="Calibri" w:eastAsiaTheme="minorHAnsi" w:hAnsi="Calibri"/>
      <w:sz w:val="22"/>
      <w:szCs w:val="21"/>
    </w:rPr>
  </w:style>
  <w:style w:type="character" w:customStyle="1" w:styleId="PlainTextChar">
    <w:name w:val="Plain Text Char"/>
    <w:basedOn w:val="DefaultParagraphFont"/>
    <w:link w:val="PlainText"/>
    <w:uiPriority w:val="99"/>
    <w:semiHidden/>
    <w:rsid w:val="00427315"/>
    <w:rPr>
      <w:rFonts w:ascii="Calibri" w:eastAsiaTheme="minorHAns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771001">
      <w:bodyDiv w:val="1"/>
      <w:marLeft w:val="0"/>
      <w:marRight w:val="0"/>
      <w:marTop w:val="0"/>
      <w:marBottom w:val="0"/>
      <w:divBdr>
        <w:top w:val="none" w:sz="0" w:space="0" w:color="auto"/>
        <w:left w:val="none" w:sz="0" w:space="0" w:color="auto"/>
        <w:bottom w:val="none" w:sz="0" w:space="0" w:color="auto"/>
        <w:right w:val="none" w:sz="0" w:space="0" w:color="auto"/>
      </w:divBdr>
      <w:divsChild>
        <w:div w:id="2093888467">
          <w:marLeft w:val="547"/>
          <w:marRight w:val="0"/>
          <w:marTop w:val="480"/>
          <w:marBottom w:val="0"/>
          <w:divBdr>
            <w:top w:val="none" w:sz="0" w:space="0" w:color="auto"/>
            <w:left w:val="none" w:sz="0" w:space="0" w:color="auto"/>
            <w:bottom w:val="none" w:sz="0" w:space="0" w:color="auto"/>
            <w:right w:val="none" w:sz="0" w:space="0" w:color="auto"/>
          </w:divBdr>
        </w:div>
        <w:div w:id="1814372741">
          <w:marLeft w:val="547"/>
          <w:marRight w:val="0"/>
          <w:marTop w:val="480"/>
          <w:marBottom w:val="0"/>
          <w:divBdr>
            <w:top w:val="none" w:sz="0" w:space="0" w:color="auto"/>
            <w:left w:val="none" w:sz="0" w:space="0" w:color="auto"/>
            <w:bottom w:val="none" w:sz="0" w:space="0" w:color="auto"/>
            <w:right w:val="none" w:sz="0" w:space="0" w:color="auto"/>
          </w:divBdr>
        </w:div>
        <w:div w:id="2103524942">
          <w:marLeft w:val="547"/>
          <w:marRight w:val="0"/>
          <w:marTop w:val="480"/>
          <w:marBottom w:val="0"/>
          <w:divBdr>
            <w:top w:val="none" w:sz="0" w:space="0" w:color="auto"/>
            <w:left w:val="none" w:sz="0" w:space="0" w:color="auto"/>
            <w:bottom w:val="none" w:sz="0" w:space="0" w:color="auto"/>
            <w:right w:val="none" w:sz="0" w:space="0" w:color="auto"/>
          </w:divBdr>
        </w:div>
        <w:div w:id="671376168">
          <w:marLeft w:val="547"/>
          <w:marRight w:val="0"/>
          <w:marTop w:val="480"/>
          <w:marBottom w:val="0"/>
          <w:divBdr>
            <w:top w:val="none" w:sz="0" w:space="0" w:color="auto"/>
            <w:left w:val="none" w:sz="0" w:space="0" w:color="auto"/>
            <w:bottom w:val="none" w:sz="0" w:space="0" w:color="auto"/>
            <w:right w:val="none" w:sz="0" w:space="0" w:color="auto"/>
          </w:divBdr>
        </w:div>
        <w:div w:id="12926467">
          <w:marLeft w:val="547"/>
          <w:marRight w:val="0"/>
          <w:marTop w:val="480"/>
          <w:marBottom w:val="0"/>
          <w:divBdr>
            <w:top w:val="none" w:sz="0" w:space="0" w:color="auto"/>
            <w:left w:val="none" w:sz="0" w:space="0" w:color="auto"/>
            <w:bottom w:val="none" w:sz="0" w:space="0" w:color="auto"/>
            <w:right w:val="none" w:sz="0" w:space="0" w:color="auto"/>
          </w:divBdr>
        </w:div>
      </w:divsChild>
    </w:div>
    <w:div w:id="488593452">
      <w:bodyDiv w:val="1"/>
      <w:marLeft w:val="0"/>
      <w:marRight w:val="0"/>
      <w:marTop w:val="0"/>
      <w:marBottom w:val="0"/>
      <w:divBdr>
        <w:top w:val="none" w:sz="0" w:space="0" w:color="auto"/>
        <w:left w:val="none" w:sz="0" w:space="0" w:color="auto"/>
        <w:bottom w:val="none" w:sz="0" w:space="0" w:color="auto"/>
        <w:right w:val="none" w:sz="0" w:space="0" w:color="auto"/>
      </w:divBdr>
      <w:divsChild>
        <w:div w:id="64034134">
          <w:marLeft w:val="0"/>
          <w:marRight w:val="0"/>
          <w:marTop w:val="0"/>
          <w:marBottom w:val="0"/>
          <w:divBdr>
            <w:top w:val="none" w:sz="0" w:space="0" w:color="auto"/>
            <w:left w:val="none" w:sz="0" w:space="0" w:color="auto"/>
            <w:bottom w:val="none" w:sz="0" w:space="0" w:color="auto"/>
            <w:right w:val="none" w:sz="0" w:space="0" w:color="auto"/>
          </w:divBdr>
        </w:div>
      </w:divsChild>
    </w:div>
    <w:div w:id="908806913">
      <w:bodyDiv w:val="1"/>
      <w:marLeft w:val="0"/>
      <w:marRight w:val="0"/>
      <w:marTop w:val="0"/>
      <w:marBottom w:val="0"/>
      <w:divBdr>
        <w:top w:val="none" w:sz="0" w:space="0" w:color="auto"/>
        <w:left w:val="none" w:sz="0" w:space="0" w:color="auto"/>
        <w:bottom w:val="none" w:sz="0" w:space="0" w:color="auto"/>
        <w:right w:val="none" w:sz="0" w:space="0" w:color="auto"/>
      </w:divBdr>
    </w:div>
    <w:div w:id="1551378602">
      <w:bodyDiv w:val="1"/>
      <w:marLeft w:val="0"/>
      <w:marRight w:val="0"/>
      <w:marTop w:val="0"/>
      <w:marBottom w:val="0"/>
      <w:divBdr>
        <w:top w:val="none" w:sz="0" w:space="0" w:color="auto"/>
        <w:left w:val="none" w:sz="0" w:space="0" w:color="auto"/>
        <w:bottom w:val="none" w:sz="0" w:space="0" w:color="auto"/>
        <w:right w:val="none" w:sz="0" w:space="0" w:color="auto"/>
      </w:divBdr>
      <w:divsChild>
        <w:div w:id="886992594">
          <w:marLeft w:val="547"/>
          <w:marRight w:val="0"/>
          <w:marTop w:val="480"/>
          <w:marBottom w:val="0"/>
          <w:divBdr>
            <w:top w:val="none" w:sz="0" w:space="0" w:color="auto"/>
            <w:left w:val="none" w:sz="0" w:space="0" w:color="auto"/>
            <w:bottom w:val="none" w:sz="0" w:space="0" w:color="auto"/>
            <w:right w:val="none" w:sz="0" w:space="0" w:color="auto"/>
          </w:divBdr>
        </w:div>
        <w:div w:id="1658264460">
          <w:marLeft w:val="547"/>
          <w:marRight w:val="0"/>
          <w:marTop w:val="480"/>
          <w:marBottom w:val="0"/>
          <w:divBdr>
            <w:top w:val="none" w:sz="0" w:space="0" w:color="auto"/>
            <w:left w:val="none" w:sz="0" w:space="0" w:color="auto"/>
            <w:bottom w:val="none" w:sz="0" w:space="0" w:color="auto"/>
            <w:right w:val="none" w:sz="0" w:space="0" w:color="auto"/>
          </w:divBdr>
        </w:div>
        <w:div w:id="1825120578">
          <w:marLeft w:val="547"/>
          <w:marRight w:val="0"/>
          <w:marTop w:val="480"/>
          <w:marBottom w:val="0"/>
          <w:divBdr>
            <w:top w:val="none" w:sz="0" w:space="0" w:color="auto"/>
            <w:left w:val="none" w:sz="0" w:space="0" w:color="auto"/>
            <w:bottom w:val="none" w:sz="0" w:space="0" w:color="auto"/>
            <w:right w:val="none" w:sz="0" w:space="0" w:color="auto"/>
          </w:divBdr>
        </w:div>
        <w:div w:id="581724144">
          <w:marLeft w:val="1080"/>
          <w:marRight w:val="0"/>
          <w:marTop w:val="120"/>
          <w:marBottom w:val="0"/>
          <w:divBdr>
            <w:top w:val="none" w:sz="0" w:space="0" w:color="auto"/>
            <w:left w:val="none" w:sz="0" w:space="0" w:color="auto"/>
            <w:bottom w:val="none" w:sz="0" w:space="0" w:color="auto"/>
            <w:right w:val="none" w:sz="0" w:space="0" w:color="auto"/>
          </w:divBdr>
        </w:div>
        <w:div w:id="751120283">
          <w:marLeft w:val="1080"/>
          <w:marRight w:val="0"/>
          <w:marTop w:val="120"/>
          <w:marBottom w:val="0"/>
          <w:divBdr>
            <w:top w:val="none" w:sz="0" w:space="0" w:color="auto"/>
            <w:left w:val="none" w:sz="0" w:space="0" w:color="auto"/>
            <w:bottom w:val="none" w:sz="0" w:space="0" w:color="auto"/>
            <w:right w:val="none" w:sz="0" w:space="0" w:color="auto"/>
          </w:divBdr>
        </w:div>
        <w:div w:id="365718596">
          <w:marLeft w:val="1080"/>
          <w:marRight w:val="0"/>
          <w:marTop w:val="120"/>
          <w:marBottom w:val="0"/>
          <w:divBdr>
            <w:top w:val="none" w:sz="0" w:space="0" w:color="auto"/>
            <w:left w:val="none" w:sz="0" w:space="0" w:color="auto"/>
            <w:bottom w:val="none" w:sz="0" w:space="0" w:color="auto"/>
            <w:right w:val="none" w:sz="0" w:space="0" w:color="auto"/>
          </w:divBdr>
        </w:div>
        <w:div w:id="1689603213">
          <w:marLeft w:val="547"/>
          <w:marRight w:val="0"/>
          <w:marTop w:val="480"/>
          <w:marBottom w:val="0"/>
          <w:divBdr>
            <w:top w:val="none" w:sz="0" w:space="0" w:color="auto"/>
            <w:left w:val="none" w:sz="0" w:space="0" w:color="auto"/>
            <w:bottom w:val="none" w:sz="0" w:space="0" w:color="auto"/>
            <w:right w:val="none" w:sz="0" w:space="0" w:color="auto"/>
          </w:divBdr>
        </w:div>
      </w:divsChild>
    </w:div>
    <w:div w:id="1811677337">
      <w:bodyDiv w:val="1"/>
      <w:marLeft w:val="0"/>
      <w:marRight w:val="0"/>
      <w:marTop w:val="0"/>
      <w:marBottom w:val="0"/>
      <w:divBdr>
        <w:top w:val="none" w:sz="0" w:space="0" w:color="auto"/>
        <w:left w:val="none" w:sz="0" w:space="0" w:color="auto"/>
        <w:bottom w:val="none" w:sz="0" w:space="0" w:color="auto"/>
        <w:right w:val="none" w:sz="0" w:space="0" w:color="auto"/>
      </w:divBdr>
      <w:divsChild>
        <w:div w:id="1563367398">
          <w:marLeft w:val="547"/>
          <w:marRight w:val="0"/>
          <w:marTop w:val="480"/>
          <w:marBottom w:val="0"/>
          <w:divBdr>
            <w:top w:val="none" w:sz="0" w:space="0" w:color="auto"/>
            <w:left w:val="none" w:sz="0" w:space="0" w:color="auto"/>
            <w:bottom w:val="none" w:sz="0" w:space="0" w:color="auto"/>
            <w:right w:val="none" w:sz="0" w:space="0" w:color="auto"/>
          </w:divBdr>
        </w:div>
      </w:divsChild>
    </w:div>
    <w:div w:id="1911770287">
      <w:bodyDiv w:val="1"/>
      <w:marLeft w:val="0"/>
      <w:marRight w:val="0"/>
      <w:marTop w:val="0"/>
      <w:marBottom w:val="0"/>
      <w:divBdr>
        <w:top w:val="none" w:sz="0" w:space="0" w:color="auto"/>
        <w:left w:val="none" w:sz="0" w:space="0" w:color="auto"/>
        <w:bottom w:val="none" w:sz="0" w:space="0" w:color="auto"/>
        <w:right w:val="none" w:sz="0" w:space="0" w:color="auto"/>
      </w:divBdr>
      <w:divsChild>
        <w:div w:id="855996851">
          <w:marLeft w:val="547"/>
          <w:marRight w:val="0"/>
          <w:marTop w:val="48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2063</Words>
  <Characters>11764</Characters>
  <Application>Microsoft Macintosh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Manager/>
  <Company>OPRA</Company>
  <LinksUpToDate>false</LinksUpToDate>
  <CharactersWithSpaces>13800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Davis</dc:creator>
  <cp:keywords/>
  <dc:description/>
  <cp:lastModifiedBy>Mark Davis</cp:lastModifiedBy>
  <cp:revision>81</cp:revision>
  <cp:lastPrinted>2013-12-05T20:36:00Z</cp:lastPrinted>
  <dcterms:created xsi:type="dcterms:W3CDTF">2014-11-17T19:10:00Z</dcterms:created>
  <dcterms:modified xsi:type="dcterms:W3CDTF">2014-11-18T02:54:00Z</dcterms:modified>
  <cp:category/>
</cp:coreProperties>
</file>