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78527" w14:textId="7CA41FCC" w:rsidR="00A043EB" w:rsidRDefault="0064135C">
      <w:r>
        <w:rPr>
          <w:rFonts w:asciiTheme="majorHAnsi" w:hAnsiTheme="majorHAnsi" w:cs="Verdana"/>
          <w:noProof/>
          <w:sz w:val="32"/>
          <w:szCs w:val="32"/>
        </w:rPr>
        <mc:AlternateContent>
          <mc:Choice Requires="wpg">
            <w:drawing>
              <wp:anchor distT="0" distB="0" distL="114300" distR="114300" simplePos="1" relativeHeight="251661312" behindDoc="0" locked="0" layoutInCell="1" allowOverlap="1" wp14:anchorId="3F64CA4C" wp14:editId="771DF9D7">
                <wp:simplePos x="736600" y="622300"/>
                <wp:positionH relativeFrom="page">
                  <wp:posOffset>736600</wp:posOffset>
                </wp:positionH>
                <wp:positionV relativeFrom="page">
                  <wp:posOffset>622300</wp:posOffset>
                </wp:positionV>
                <wp:extent cx="6248400" cy="8293100"/>
                <wp:effectExtent l="0" t="0" r="0" b="12700"/>
                <wp:wrapThrough wrapText="bothSides">
                  <wp:wrapPolygon edited="0">
                    <wp:start x="88" y="0"/>
                    <wp:lineTo x="88" y="21567"/>
                    <wp:lineTo x="21424" y="21567"/>
                    <wp:lineTo x="21424" y="0"/>
                    <wp:lineTo x="88" y="0"/>
                  </wp:wrapPolygon>
                </wp:wrapThrough>
                <wp:docPr id="24" name="Group 24"/>
                <wp:cNvGraphicFramePr/>
                <a:graphic xmlns:a="http://schemas.openxmlformats.org/drawingml/2006/main">
                  <a:graphicData uri="http://schemas.microsoft.com/office/word/2010/wordprocessingGroup">
                    <wpg:wgp>
                      <wpg:cNvGrpSpPr/>
                      <wpg:grpSpPr>
                        <a:xfrm>
                          <a:off x="0" y="0"/>
                          <a:ext cx="6248400" cy="8293100"/>
                          <a:chOff x="0" y="0"/>
                          <a:chExt cx="6248400" cy="8293100"/>
                        </a:xfrm>
                        <a:extLst>
                          <a:ext uri="{0CCBE362-F206-4b92-989A-16890622DB6E}">
                            <ma14:wrappingTextBoxFlag xmlns:ma14="http://schemas.microsoft.com/office/mac/drawingml/2011/main" val="1"/>
                          </a:ext>
                        </a:extLst>
                      </wpg:grpSpPr>
                      <wps:wsp>
                        <wps:cNvPr id="64" name="Text Box 64"/>
                        <wps:cNvSpPr txBox="1"/>
                        <wps:spPr>
                          <a:xfrm>
                            <a:off x="0" y="0"/>
                            <a:ext cx="6248400" cy="829310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91440" y="45720"/>
                            <a:ext cx="6065520" cy="237490"/>
                          </a:xfrm>
                          <a:prstGeom prst="rect">
                            <a:avLst/>
                          </a:prstGeom>
                          <a:noFill/>
                          <a:ln>
                            <a:noFill/>
                          </a:ln>
                          <a:effectLst/>
                          <a:extLst>
                            <a:ext uri="{C572A759-6A51-4108-AA02-DFA0A04FC94B}">
                              <ma14:wrappingTextBoxFlag xmlns:ma14="http://schemas.microsoft.com/office/mac/drawingml/2011/main"/>
                            </a:ext>
                          </a:extLst>
                        </wps:spPr>
                        <wps:txbx id="1">
                          <w:txbxContent>
                            <w:p w14:paraId="28E3D8C8" w14:textId="77777777" w:rsidR="00B33B63" w:rsidRDefault="00B33B63" w:rsidP="00B33B63">
                              <w:pPr>
                                <w:widowControl w:val="0"/>
                                <w:autoSpaceDE w:val="0"/>
                                <w:autoSpaceDN w:val="0"/>
                                <w:adjustRightInd w:val="0"/>
                                <w:rPr>
                                  <w:rFonts w:asciiTheme="majorHAnsi" w:hAnsiTheme="majorHAnsi" w:cs="Verdana"/>
                                  <w:b/>
                                  <w:color w:val="062C42" w:themeColor="accent1" w:themeShade="80"/>
                                  <w:sz w:val="32"/>
                                  <w:szCs w:val="32"/>
                                </w:rPr>
                              </w:pPr>
                            </w:p>
                            <w:p w14:paraId="4800342B" w14:textId="77777777" w:rsidR="00B33B63" w:rsidRDefault="00B33B63" w:rsidP="00B33B63">
                              <w:pPr>
                                <w:widowControl w:val="0"/>
                                <w:autoSpaceDE w:val="0"/>
                                <w:autoSpaceDN w:val="0"/>
                                <w:adjustRightInd w:val="0"/>
                                <w:rPr>
                                  <w:rFonts w:asciiTheme="majorHAnsi" w:hAnsiTheme="majorHAnsi" w:cs="Verdana"/>
                                  <w:sz w:val="32"/>
                                  <w:szCs w:val="32"/>
                                </w:rPr>
                              </w:pPr>
                              <w:r w:rsidRPr="00B33B63">
                                <w:rPr>
                                  <w:rFonts w:asciiTheme="majorHAnsi" w:hAnsiTheme="majorHAnsi" w:cs="Verdana"/>
                                  <w:b/>
                                  <w:color w:val="062C42" w:themeColor="accent1" w:themeShade="80"/>
                                  <w:sz w:val="32"/>
                                  <w:szCs w:val="32"/>
                                </w:rPr>
                                <w:t>The Arc Of Ohio sponsors six forums throughout Ohio to discuss the Disabilities Rights of Ohio letter to Governor Kasich</w:t>
                              </w:r>
                              <w:r w:rsidRPr="00B33B63">
                                <w:rPr>
                                  <w:rFonts w:asciiTheme="majorHAnsi" w:hAnsiTheme="majorHAnsi" w:cs="Verdana"/>
                                  <w:sz w:val="32"/>
                                  <w:szCs w:val="32"/>
                                </w:rPr>
                                <w:t xml:space="preserve"> - Disability Rights Ohio sent a letter to Governor Kasich in July, stating that, </w:t>
                              </w:r>
                              <w:hyperlink r:id="rId8" w:history="1">
                                <w:r w:rsidRPr="00B33B63">
                                  <w:rPr>
                                    <w:rFonts w:asciiTheme="majorHAnsi" w:hAnsiTheme="majorHAnsi" w:cs="Verdana"/>
                                    <w:color w:val="0000FF"/>
                                    <w:sz w:val="32"/>
                                    <w:szCs w:val="32"/>
                                    <w:u w:val="single" w:color="0000FF"/>
                                  </w:rPr>
                                  <w:t>Ohioans with Developmental Disabilities Experience Widespread Segregation</w:t>
                                </w:r>
                              </w:hyperlink>
                              <w:r w:rsidRPr="00B33B63">
                                <w:rPr>
                                  <w:rFonts w:asciiTheme="majorHAnsi" w:hAnsiTheme="majorHAnsi" w:cs="Verdana"/>
                                  <w:sz w:val="32"/>
                                  <w:szCs w:val="32"/>
                                </w:rPr>
                                <w:t xml:space="preserve">.  </w:t>
                              </w:r>
                            </w:p>
                            <w:p w14:paraId="4ADE2259" w14:textId="77777777" w:rsidR="00B33B63" w:rsidRPr="00B33B63" w:rsidRDefault="00B33B63" w:rsidP="00B33B63">
                              <w:pPr>
                                <w:widowControl w:val="0"/>
                                <w:autoSpaceDE w:val="0"/>
                                <w:autoSpaceDN w:val="0"/>
                                <w:adjustRightInd w:val="0"/>
                                <w:rPr>
                                  <w:rFonts w:asciiTheme="majorHAnsi" w:hAnsiTheme="majorHAnsi" w:cs="Times New Roman"/>
                                  <w:sz w:val="32"/>
                                  <w:szCs w:val="32"/>
                                </w:rPr>
                              </w:pPr>
                              <w:bookmarkStart w:id="0" w:name="_GoBack"/>
                              <w:bookmarkEnd w:id="0"/>
                              <w:r w:rsidRPr="00B33B63">
                                <w:rPr>
                                  <w:rFonts w:asciiTheme="majorHAnsi" w:hAnsiTheme="majorHAnsi" w:cs="Verdana"/>
                                  <w:sz w:val="32"/>
                                  <w:szCs w:val="32"/>
                                </w:rPr>
                                <w:t xml:space="preserve">John Martin, Director of the Ohio Department of Developmental Disabilities then </w:t>
                              </w:r>
                              <w:hyperlink r:id="rId9" w:history="1">
                                <w:r w:rsidRPr="00B33B63">
                                  <w:rPr>
                                    <w:rFonts w:asciiTheme="majorHAnsi" w:hAnsiTheme="majorHAnsi" w:cs="Verdana"/>
                                    <w:color w:val="0000FF"/>
                                    <w:sz w:val="32"/>
                                    <w:szCs w:val="32"/>
                                    <w:u w:val="single" w:color="0000FF"/>
                                  </w:rPr>
                                  <w:t>responded</w:t>
                                </w:r>
                              </w:hyperlink>
                              <w:r w:rsidRPr="00B33B63">
                                <w:rPr>
                                  <w:rFonts w:asciiTheme="majorHAnsi" w:hAnsiTheme="majorHAnsi" w:cs="Verdana"/>
                                  <w:sz w:val="32"/>
                                  <w:szCs w:val="32"/>
                                </w:rPr>
                                <w:t>.</w:t>
                              </w:r>
                            </w:p>
                            <w:p w14:paraId="46D88A2C" w14:textId="77777777" w:rsidR="00B33B63" w:rsidRDefault="00B33B63" w:rsidP="00B33B63">
                              <w:pPr>
                                <w:widowControl w:val="0"/>
                                <w:autoSpaceDE w:val="0"/>
                                <w:autoSpaceDN w:val="0"/>
                                <w:adjustRightInd w:val="0"/>
                                <w:rPr>
                                  <w:rFonts w:asciiTheme="majorHAnsi" w:hAnsiTheme="majorHAnsi" w:cs="Times New Roman"/>
                                  <w:sz w:val="32"/>
                                  <w:szCs w:val="32"/>
                                </w:rPr>
                              </w:pPr>
                              <w:r w:rsidRPr="00B33B63">
                                <w:rPr>
                                  <w:rFonts w:asciiTheme="majorHAnsi" w:hAnsiTheme="majorHAnsi" w:cs="Verdana"/>
                                  <w:b/>
                                  <w:bCs/>
                                  <w:sz w:val="32"/>
                                  <w:szCs w:val="32"/>
                                </w:rPr>
                                <w:t>It's now your turn.</w:t>
                              </w:r>
                              <w:r w:rsidRPr="00B33B63">
                                <w:rPr>
                                  <w:rFonts w:asciiTheme="majorHAnsi" w:hAnsiTheme="majorHAnsi" w:cs="Times New Roman"/>
                                  <w:sz w:val="32"/>
                                  <w:szCs w:val="32"/>
                                </w:rPr>
                                <w:t xml:space="preserve"> </w:t>
                              </w:r>
                              <w:r w:rsidRPr="00B33B63">
                                <w:rPr>
                                  <w:rFonts w:asciiTheme="majorHAnsi" w:hAnsiTheme="majorHAnsi" w:cs="Verdana"/>
                                  <w:sz w:val="32"/>
                                  <w:szCs w:val="32"/>
                                </w:rPr>
                                <w:t>The Arc of Ohio will sponsor six (6) forums throughout Ohio so you can discuss the direction of the US Department of Justice and intent of Disability Rights Ohio with representatives of The Arc and DRO.   </w:t>
                              </w:r>
                            </w:p>
                            <w:p w14:paraId="7C398BA7"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(Dayton Area)</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6:30 - 8:30 p.m., Wednesday, October 8, 2014, Centerville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111 Spring Valley Road</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Centerville, Ohio</w:t>
                              </w:r>
                            </w:p>
                            <w:p w14:paraId="46AF856C"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(Canton Area) 10:00 a.m. Saturday, October 11, 2014, Jackson Township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7487 Fulton Drive, NW</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Massillon, Ohio</w:t>
                              </w:r>
                            </w:p>
                            <w:p w14:paraId="569E4E89"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(Cleveland Area) 6:00 p.m., Wednesday, October 15, 2014, Parma Library, 6996 Powers Blvd.</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Parma, Ohio</w:t>
                              </w:r>
                            </w:p>
                            <w:p w14:paraId="1237B07E"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(Columbus Area) 10:30 a.m. Saturday, October 18, 2014, Linden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2223 Cleveland Ave., Columbus, Ohio</w:t>
                              </w:r>
                            </w:p>
                            <w:p w14:paraId="7D7A99A0"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(Toledo Area) 6:00 p.m. Wednesday, October 22, 2014, Maumee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501 River Rd. Maumee, Ohio</w:t>
                              </w:r>
                            </w:p>
                            <w:p w14:paraId="636496BE"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(Cincinnati Area) 10:30 a.m. Saturday, October 25, 2014, Madeira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7200 Miami Ave.</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Cincinnati, Ohio </w:t>
                              </w:r>
                            </w:p>
                            <w:p w14:paraId="24F7EE89"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(Marietta Area) 6:00 p.m. Tuesday, October 28, 2014, New Matamoras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101 Merchant Street</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New Matamoras, Ohio</w:t>
                              </w:r>
                            </w:p>
                            <w:p w14:paraId="5686CCBE" w14:textId="77777777" w:rsidR="00B33B63" w:rsidRPr="00B33B63" w:rsidRDefault="00B33B63" w:rsidP="00B33B63">
                              <w:pPr>
                                <w:widowControl w:val="0"/>
                                <w:autoSpaceDE w:val="0"/>
                                <w:autoSpaceDN w:val="0"/>
                                <w:adjustRightInd w:val="0"/>
                                <w:rPr>
                                  <w:rFonts w:asciiTheme="majorHAnsi" w:hAnsiTheme="majorHAnsi" w:cs="Times New Roman"/>
                                  <w:sz w:val="32"/>
                                  <w:szCs w:val="32"/>
                                </w:rPr>
                              </w:pPr>
                              <w:r w:rsidRPr="00B33B63">
                                <w:rPr>
                                  <w:rFonts w:asciiTheme="majorHAnsi" w:hAnsiTheme="majorHAnsi" w:cs="Verdana"/>
                                  <w:sz w:val="32"/>
                                  <w:szCs w:val="32"/>
                                </w:rPr>
                                <w:t xml:space="preserve">No advance registration is required.  </w:t>
                              </w:r>
                            </w:p>
                            <w:p w14:paraId="0C698019" w14:textId="77777777" w:rsidR="00B33B63" w:rsidRPr="00B33B63" w:rsidRDefault="00B33B63">
                              <w:pPr>
                                <w:rPr>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91440" y="281940"/>
                            <a:ext cx="3578225" cy="236855"/>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517525"/>
                            <a:ext cx="3578225" cy="237490"/>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753745"/>
                            <a:ext cx="3578225" cy="236855"/>
                          </a:xfrm>
                          <a:prstGeom prst="rect">
                            <a:avLst/>
                          </a:prstGeom>
                          <a:noFill/>
                          <a:ln>
                            <a:noFill/>
                          </a:ln>
                          <a:effectLst/>
                          <a:extLs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989330"/>
                            <a:ext cx="3578225" cy="237490"/>
                          </a:xfrm>
                          <a:prstGeom prst="rect">
                            <a:avLst/>
                          </a:prstGeom>
                          <a:noFill/>
                          <a:ln>
                            <a:noFill/>
                          </a:ln>
                          <a:effectLst/>
                          <a:extLst>
                            <a:ext uri="{C572A759-6A51-4108-AA02-DFA0A04FC94B}">
                              <ma14:wrappingTextBoxFlag xmlns:ma14="http://schemas.microsoft.com/office/mac/drawingml/2011/main"/>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1225550"/>
                            <a:ext cx="3578225" cy="236855"/>
                          </a:xfrm>
                          <a:prstGeom prst="rect">
                            <a:avLst/>
                          </a:prstGeom>
                          <a:noFill/>
                          <a:ln>
                            <a:noFill/>
                          </a:ln>
                          <a:effectLst/>
                          <a:extLst>
                            <a:ext uri="{C572A759-6A51-4108-AA02-DFA0A04FC94B}">
                              <ma14:wrappingTextBoxFlag xmlns:ma14="http://schemas.microsoft.com/office/mac/drawingml/2011/main"/>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1461135"/>
                            <a:ext cx="3578225" cy="237490"/>
                          </a:xfrm>
                          <a:prstGeom prst="rect">
                            <a:avLst/>
                          </a:prstGeom>
                          <a:noFill/>
                          <a:ln>
                            <a:noFill/>
                          </a:ln>
                          <a:effectLst/>
                          <a:extLst>
                            <a:ext uri="{C572A759-6A51-4108-AA02-DFA0A04FC94B}">
                              <ma14:wrappingTextBoxFlag xmlns:ma14="http://schemas.microsoft.com/office/mac/drawingml/2011/main"/>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1697355"/>
                            <a:ext cx="3578225" cy="237490"/>
                          </a:xfrm>
                          <a:prstGeom prst="rect">
                            <a:avLst/>
                          </a:prstGeom>
                          <a:noFill/>
                          <a:ln>
                            <a:noFill/>
                          </a:ln>
                          <a:effectLst/>
                          <a:extLst>
                            <a:ext uri="{C572A759-6A51-4108-AA02-DFA0A04FC94B}">
                              <ma14:wrappingTextBoxFlag xmlns:ma14="http://schemas.microsoft.com/office/mac/drawingml/2011/main"/>
                            </a:ext>
                          </a:extLst>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1933575"/>
                            <a:ext cx="6065520" cy="236855"/>
                          </a:xfrm>
                          <a:prstGeom prst="rect">
                            <a:avLst/>
                          </a:prstGeom>
                          <a:noFill/>
                          <a:ln>
                            <a:noFill/>
                          </a:ln>
                          <a:effectLst/>
                          <a:extLst>
                            <a:ext uri="{C572A759-6A51-4108-AA02-DFA0A04FC94B}">
                              <ma14:wrappingTextBoxFlag xmlns:ma14="http://schemas.microsoft.com/office/mac/drawingml/2011/main"/>
                            </a:ext>
                          </a:extLst>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2169160"/>
                            <a:ext cx="6065520" cy="473075"/>
                          </a:xfrm>
                          <a:prstGeom prst="rect">
                            <a:avLst/>
                          </a:prstGeom>
                          <a:noFill/>
                          <a:ln>
                            <a:noFill/>
                          </a:ln>
                          <a:effectLst/>
                          <a:extLst>
                            <a:ext uri="{C572A759-6A51-4108-AA02-DFA0A04FC94B}">
                              <ma14:wrappingTextBoxFlag xmlns:ma14="http://schemas.microsoft.com/office/mac/drawingml/2011/main"/>
                            </a:ext>
                          </a:extLst>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2640965"/>
                            <a:ext cx="6065520" cy="944880"/>
                          </a:xfrm>
                          <a:prstGeom prst="rect">
                            <a:avLst/>
                          </a:prstGeom>
                          <a:noFill/>
                          <a:ln>
                            <a:noFill/>
                          </a:ln>
                          <a:effectLst/>
                          <a:extLst>
                            <a:ext uri="{C572A759-6A51-4108-AA02-DFA0A04FC94B}">
                              <ma14:wrappingTextBoxFlag xmlns:ma14="http://schemas.microsoft.com/office/mac/drawingml/2011/main"/>
                            </a:ext>
                          </a:extLst>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3584575"/>
                            <a:ext cx="6065520" cy="722630"/>
                          </a:xfrm>
                          <a:prstGeom prst="rect">
                            <a:avLst/>
                          </a:prstGeom>
                          <a:noFill/>
                          <a:ln>
                            <a:noFill/>
                          </a:ln>
                          <a:effectLst/>
                          <a:extLst>
                            <a:ext uri="{C572A759-6A51-4108-AA02-DFA0A04FC94B}">
                              <ma14:wrappingTextBoxFlag xmlns:ma14="http://schemas.microsoft.com/office/mac/drawingml/2011/main"/>
                            </a:ext>
                          </a:extLst>
                        </wps:spPr>
                        <wps:linkedTxbx id="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4305935"/>
                            <a:ext cx="6065520" cy="722630"/>
                          </a:xfrm>
                          <a:prstGeom prst="rect">
                            <a:avLst/>
                          </a:prstGeom>
                          <a:noFill/>
                          <a:ln>
                            <a:noFill/>
                          </a:ln>
                          <a:effectLst/>
                          <a:extLst>
                            <a:ext uri="{C572A759-6A51-4108-AA02-DFA0A04FC94B}">
                              <ma14:wrappingTextBoxFlag xmlns:ma14="http://schemas.microsoft.com/office/mac/drawingml/2011/main"/>
                            </a:ext>
                          </a:extLst>
                        </wps:spPr>
                        <wps:linkedTxbx id="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5027295"/>
                            <a:ext cx="6065520" cy="487045"/>
                          </a:xfrm>
                          <a:prstGeom prst="rect">
                            <a:avLst/>
                          </a:prstGeom>
                          <a:noFill/>
                          <a:ln>
                            <a:noFill/>
                          </a:ln>
                          <a:effectLst/>
                          <a:extLst>
                            <a:ext uri="{C572A759-6A51-4108-AA02-DFA0A04FC94B}">
                              <ma14:wrappingTextBoxFlag xmlns:ma14="http://schemas.microsoft.com/office/mac/drawingml/2011/main"/>
                            </a:ext>
                          </a:extLst>
                        </wps:spPr>
                        <wps:linkedTxbx id="1"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5513070"/>
                            <a:ext cx="6065520" cy="486410"/>
                          </a:xfrm>
                          <a:prstGeom prst="rect">
                            <a:avLst/>
                          </a:prstGeom>
                          <a:noFill/>
                          <a:ln>
                            <a:noFill/>
                          </a:ln>
                          <a:effectLst/>
                          <a:extLst>
                            <a:ext uri="{C572A759-6A51-4108-AA02-DFA0A04FC94B}">
                              <ma14:wrappingTextBoxFlag xmlns:ma14="http://schemas.microsoft.com/office/mac/drawingml/2011/main"/>
                            </a:ext>
                          </a:extLst>
                        </wps:spPr>
                        <wps:linkedTxbx id="1"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5998210"/>
                            <a:ext cx="6065520" cy="486410"/>
                          </a:xfrm>
                          <a:prstGeom prst="rect">
                            <a:avLst/>
                          </a:prstGeom>
                          <a:noFill/>
                          <a:ln>
                            <a:noFill/>
                          </a:ln>
                          <a:effectLst/>
                          <a:extLst>
                            <a:ext uri="{C572A759-6A51-4108-AA02-DFA0A04FC94B}">
                              <ma14:wrappingTextBoxFlag xmlns:ma14="http://schemas.microsoft.com/office/mac/drawingml/2011/main"/>
                            </a:ext>
                          </a:extLst>
                        </wps:spPr>
                        <wps:linkedTxbx id="1"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6483350"/>
                            <a:ext cx="6065520" cy="487045"/>
                          </a:xfrm>
                          <a:prstGeom prst="rect">
                            <a:avLst/>
                          </a:prstGeom>
                          <a:noFill/>
                          <a:ln>
                            <a:noFill/>
                          </a:ln>
                          <a:effectLst/>
                          <a:extLst>
                            <a:ext uri="{C572A759-6A51-4108-AA02-DFA0A04FC94B}">
                              <ma14:wrappingTextBoxFlag xmlns:ma14="http://schemas.microsoft.com/office/mac/drawingml/2011/main"/>
                            </a:ext>
                          </a:extLst>
                        </wps:spPr>
                        <wps:linkedTxbx id="1"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6969125"/>
                            <a:ext cx="6065520" cy="722630"/>
                          </a:xfrm>
                          <a:prstGeom prst="rect">
                            <a:avLst/>
                          </a:prstGeom>
                          <a:noFill/>
                          <a:ln>
                            <a:noFill/>
                          </a:ln>
                          <a:effectLst/>
                          <a:extLst>
                            <a:ext uri="{C572A759-6A51-4108-AA02-DFA0A04FC94B}">
                              <ma14:wrappingTextBoxFlag xmlns:ma14="http://schemas.microsoft.com/office/mac/drawingml/2011/main"/>
                            </a:ext>
                          </a:extLst>
                        </wps:spPr>
                        <wps:linkedTxbx id="1"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7690485"/>
                            <a:ext cx="6065520" cy="236855"/>
                          </a:xfrm>
                          <a:prstGeom prst="rect">
                            <a:avLst/>
                          </a:prstGeom>
                          <a:noFill/>
                          <a:ln>
                            <a:noFill/>
                          </a:ln>
                          <a:effectLst/>
                          <a:extLst>
                            <a:ext uri="{C572A759-6A51-4108-AA02-DFA0A04FC94B}">
                              <ma14:wrappingTextBoxFlag xmlns:ma14="http://schemas.microsoft.com/office/mac/drawingml/2011/main"/>
                            </a:ext>
                          </a:extLst>
                        </wps:spPr>
                        <wps:linkedTxbx id="1"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7926070"/>
                            <a:ext cx="6065520" cy="266700"/>
                          </a:xfrm>
                          <a:prstGeom prst="rect">
                            <a:avLst/>
                          </a:prstGeom>
                          <a:noFill/>
                          <a:ln>
                            <a:noFill/>
                          </a:ln>
                          <a:effectLst/>
                          <a:extLst>
                            <a:ext uri="{C572A759-6A51-4108-AA02-DFA0A04FC94B}">
                              <ma14:wrappingTextBoxFlag xmlns:ma14="http://schemas.microsoft.com/office/mac/drawingml/2011/main"/>
                            </a:ext>
                          </a:extLst>
                        </wps:spPr>
                        <wps:linkedTxbx id="1"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4" o:spid="_x0000_s1026" style="position:absolute;margin-left:58pt;margin-top:49pt;width:492pt;height:653pt;z-index:251661312;mso-position-horizontal-relative:page;mso-position-vertical-relative:page" coordsize="6248400,8293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" mv:complextextbox="1">
                <v:shapetype id="_x0000_t202" coordsize="21600,21600" o:spt="202" path="m0,0l0,21600,21600,21600,21600,0xe">
                  <v:stroke joinstyle="miter"/>
                  <v:path gradientshapeok="t" o:connecttype="rect"/>
                </v:shapetype>
                <v:shape id="Text Box 64" o:spid="_x0000_s1027" type="#_x0000_t202" style="position:absolute;width:6248400;height:8293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A7UBxQAA&#10;ANsAAAAPAAAAZHJzL2Rvd25yZXYueG1sRI9Ba8JAFITvgv9heUJvdWMpMUTXUEtbPES02oPHR/aZ&#10;hGbfhuw2if++Wyh4HGbmG2adjaYRPXWutqxgMY9AEBdW11wq+Dq/PyYgnEfW2FgmBTdykG2mkzWm&#10;2g78Sf3JlyJA2KWooPK+TaV0RUUG3dy2xMG72s6gD7Irpe5wCHDTyKcoiqXBmsNChS29VlR8n36M&#10;AspHc94nyzd/2F4/oktyHHJdKvUwG19WIDyN/h7+b++0gvgZ/r6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0DtQHFAAAA2wAAAA8AAAAAAAAAAAAAAAAAlwIAAGRycy9k&#10;b3ducmV2LnhtbFBLBQYAAAAABAAEAPUAAACJAwAAAAA=&#10;" mv:complextextbox="1" filled="f" stroked="f"/>
                <v:shape id="Text Box 2" o:spid="_x0000_s1028" type="#_x0000_t202" style="position:absolute;left:91440;top:45720;width:6065520;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w:p w14:paraId="28E3D8C8" w14:textId="77777777" w:rsidR="00B33B63" w:rsidRDefault="00B33B63" w:rsidP="00B33B63">
                        <w:pPr>
                          <w:widowControl w:val="0"/>
                          <w:autoSpaceDE w:val="0"/>
                          <w:autoSpaceDN w:val="0"/>
                          <w:adjustRightInd w:val="0"/>
                          <w:rPr>
                            <w:rFonts w:asciiTheme="majorHAnsi" w:hAnsiTheme="majorHAnsi" w:cs="Verdana"/>
                            <w:b/>
                            <w:color w:val="062C42" w:themeColor="accent1" w:themeShade="80"/>
                            <w:sz w:val="32"/>
                            <w:szCs w:val="32"/>
                          </w:rPr>
                        </w:pPr>
                      </w:p>
                      <w:p w14:paraId="4800342B" w14:textId="77777777" w:rsidR="00B33B63" w:rsidRDefault="00B33B63" w:rsidP="00B33B63">
                        <w:pPr>
                          <w:widowControl w:val="0"/>
                          <w:autoSpaceDE w:val="0"/>
                          <w:autoSpaceDN w:val="0"/>
                          <w:adjustRightInd w:val="0"/>
                          <w:rPr>
                            <w:rFonts w:asciiTheme="majorHAnsi" w:hAnsiTheme="majorHAnsi" w:cs="Verdana"/>
                            <w:sz w:val="32"/>
                            <w:szCs w:val="32"/>
                          </w:rPr>
                        </w:pPr>
                        <w:r w:rsidRPr="00B33B63">
                          <w:rPr>
                            <w:rFonts w:asciiTheme="majorHAnsi" w:hAnsiTheme="majorHAnsi" w:cs="Verdana"/>
                            <w:b/>
                            <w:color w:val="062C42" w:themeColor="accent1" w:themeShade="80"/>
                            <w:sz w:val="32"/>
                            <w:szCs w:val="32"/>
                          </w:rPr>
                          <w:t>The Arc Of Ohio sponsors six forums throughout Ohio to discuss the Disabilities Rights of Ohio letter to Governor Kasich</w:t>
                        </w:r>
                        <w:r w:rsidRPr="00B33B63">
                          <w:rPr>
                            <w:rFonts w:asciiTheme="majorHAnsi" w:hAnsiTheme="majorHAnsi" w:cs="Verdana"/>
                            <w:sz w:val="32"/>
                            <w:szCs w:val="32"/>
                          </w:rPr>
                          <w:t xml:space="preserve"> - Disability Rights Ohio sent a letter to Governor Kasich in July, stating that, </w:t>
                        </w:r>
                        <w:hyperlink r:id="rId10" w:history="1">
                          <w:r w:rsidRPr="00B33B63">
                            <w:rPr>
                              <w:rFonts w:asciiTheme="majorHAnsi" w:hAnsiTheme="majorHAnsi" w:cs="Verdana"/>
                              <w:color w:val="0000FF"/>
                              <w:sz w:val="32"/>
                              <w:szCs w:val="32"/>
                              <w:u w:val="single" w:color="0000FF"/>
                            </w:rPr>
                            <w:t>Ohioans with Developmental Disabilities Experience Widespread Segregation</w:t>
                          </w:r>
                        </w:hyperlink>
                        <w:r w:rsidRPr="00B33B63">
                          <w:rPr>
                            <w:rFonts w:asciiTheme="majorHAnsi" w:hAnsiTheme="majorHAnsi" w:cs="Verdana"/>
                            <w:sz w:val="32"/>
                            <w:szCs w:val="32"/>
                          </w:rPr>
                          <w:t xml:space="preserve">.  </w:t>
                        </w:r>
                      </w:p>
                      <w:p w14:paraId="4ADE2259" w14:textId="77777777" w:rsidR="00B33B63" w:rsidRPr="00B33B63" w:rsidRDefault="00B33B63" w:rsidP="00B33B63">
                        <w:pPr>
                          <w:widowControl w:val="0"/>
                          <w:autoSpaceDE w:val="0"/>
                          <w:autoSpaceDN w:val="0"/>
                          <w:adjustRightInd w:val="0"/>
                          <w:rPr>
                            <w:rFonts w:asciiTheme="majorHAnsi" w:hAnsiTheme="majorHAnsi" w:cs="Times New Roman"/>
                            <w:sz w:val="32"/>
                            <w:szCs w:val="32"/>
                          </w:rPr>
                        </w:pPr>
                        <w:bookmarkStart w:id="1" w:name="_GoBack"/>
                        <w:bookmarkEnd w:id="1"/>
                        <w:r w:rsidRPr="00B33B63">
                          <w:rPr>
                            <w:rFonts w:asciiTheme="majorHAnsi" w:hAnsiTheme="majorHAnsi" w:cs="Verdana"/>
                            <w:sz w:val="32"/>
                            <w:szCs w:val="32"/>
                          </w:rPr>
                          <w:t xml:space="preserve">John Martin, Director of the Ohio Department of Developmental Disabilities then </w:t>
                        </w:r>
                        <w:hyperlink r:id="rId11" w:history="1">
                          <w:r w:rsidRPr="00B33B63">
                            <w:rPr>
                              <w:rFonts w:asciiTheme="majorHAnsi" w:hAnsiTheme="majorHAnsi" w:cs="Verdana"/>
                              <w:color w:val="0000FF"/>
                              <w:sz w:val="32"/>
                              <w:szCs w:val="32"/>
                              <w:u w:val="single" w:color="0000FF"/>
                            </w:rPr>
                            <w:t>responded</w:t>
                          </w:r>
                        </w:hyperlink>
                        <w:r w:rsidRPr="00B33B63">
                          <w:rPr>
                            <w:rFonts w:asciiTheme="majorHAnsi" w:hAnsiTheme="majorHAnsi" w:cs="Verdana"/>
                            <w:sz w:val="32"/>
                            <w:szCs w:val="32"/>
                          </w:rPr>
                          <w:t>.</w:t>
                        </w:r>
                      </w:p>
                      <w:p w14:paraId="46D88A2C" w14:textId="77777777" w:rsidR="00B33B63" w:rsidRDefault="00B33B63" w:rsidP="00B33B63">
                        <w:pPr>
                          <w:widowControl w:val="0"/>
                          <w:autoSpaceDE w:val="0"/>
                          <w:autoSpaceDN w:val="0"/>
                          <w:adjustRightInd w:val="0"/>
                          <w:rPr>
                            <w:rFonts w:asciiTheme="majorHAnsi" w:hAnsiTheme="majorHAnsi" w:cs="Times New Roman"/>
                            <w:sz w:val="32"/>
                            <w:szCs w:val="32"/>
                          </w:rPr>
                        </w:pPr>
                        <w:r w:rsidRPr="00B33B63">
                          <w:rPr>
                            <w:rFonts w:asciiTheme="majorHAnsi" w:hAnsiTheme="majorHAnsi" w:cs="Verdana"/>
                            <w:b/>
                            <w:bCs/>
                            <w:sz w:val="32"/>
                            <w:szCs w:val="32"/>
                          </w:rPr>
                          <w:t>It's now your turn.</w:t>
                        </w:r>
                        <w:r w:rsidRPr="00B33B63">
                          <w:rPr>
                            <w:rFonts w:asciiTheme="majorHAnsi" w:hAnsiTheme="majorHAnsi" w:cs="Times New Roman"/>
                            <w:sz w:val="32"/>
                            <w:szCs w:val="32"/>
                          </w:rPr>
                          <w:t xml:space="preserve"> </w:t>
                        </w:r>
                        <w:r w:rsidRPr="00B33B63">
                          <w:rPr>
                            <w:rFonts w:asciiTheme="majorHAnsi" w:hAnsiTheme="majorHAnsi" w:cs="Verdana"/>
                            <w:sz w:val="32"/>
                            <w:szCs w:val="32"/>
                          </w:rPr>
                          <w:t>The Arc of Ohio will sponsor six (6) forums throughout Ohio so you can discuss the direction of the US Department of Justice and intent of Disability Rights Ohio with representatives of The Arc and DRO.   </w:t>
                        </w:r>
                      </w:p>
                      <w:p w14:paraId="7C398BA7"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(Dayton Area)</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6:30 - 8:30 p.m., Wednesday, October 8, 2014, Centerville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111 Spring Valley Road</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Centerville, Ohio</w:t>
                        </w:r>
                      </w:p>
                      <w:p w14:paraId="46AF856C"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(Canton Area) 10:00 a.m. Saturday, October 11, 2014, Jackson Township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7487 Fulton Drive, NW</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Massillon, Ohio</w:t>
                        </w:r>
                      </w:p>
                      <w:p w14:paraId="569E4E89"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(Cleveland Area) 6:00 p.m., Wednesday, October 15, 2014, Parma Library, 6996 Powers Blvd.</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Parma, Ohio</w:t>
                        </w:r>
                      </w:p>
                      <w:p w14:paraId="1237B07E"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(Columbus Area) 10:30 a.m. Saturday, October 18, 2014, Linden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2223 Cleveland Ave., Columbus, Ohio</w:t>
                        </w:r>
                      </w:p>
                      <w:p w14:paraId="7D7A99A0"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(Toledo Area) 6:00 p.m. Wednesday, October 22, 2014, Maumee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501 River Rd. Maumee, Ohio</w:t>
                        </w:r>
                      </w:p>
                      <w:p w14:paraId="636496BE"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(Cincinnati Area) 10:30 a.m. Saturday, October 25, 2014, Madeira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7200 Miami Ave.</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Cincinnati, Ohio </w:t>
                        </w:r>
                      </w:p>
                      <w:p w14:paraId="24F7EE89" w14:textId="77777777" w:rsidR="00B33B63" w:rsidRPr="00B33B63" w:rsidRDefault="00B33B63" w:rsidP="00B33B63">
                        <w:pPr>
                          <w:pStyle w:val="ListParagraph"/>
                          <w:widowControl w:val="0"/>
                          <w:numPr>
                            <w:ilvl w:val="0"/>
                            <w:numId w:val="2"/>
                          </w:numPr>
                          <w:autoSpaceDE w:val="0"/>
                          <w:autoSpaceDN w:val="0"/>
                          <w:adjustRightInd w:val="0"/>
                          <w:rPr>
                            <w:rFonts w:asciiTheme="majorHAnsi" w:hAnsiTheme="majorHAnsi" w:cs="Times New Roman"/>
                            <w:sz w:val="32"/>
                            <w:szCs w:val="32"/>
                          </w:rPr>
                        </w:pPr>
                        <w:r w:rsidRPr="00B33B63">
                          <w:rPr>
                            <w:rFonts w:asciiTheme="majorHAnsi" w:hAnsiTheme="majorHAnsi" w:cs="Verdana"/>
                            <w:bCs/>
                            <w:sz w:val="32"/>
                            <w:szCs w:val="32"/>
                          </w:rPr>
                          <w:t>(Marietta Area) 6:00 p.m. Tuesday, October 28, 2014, New Matamoras Library</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101 Merchant Street</w:t>
                        </w:r>
                        <w:r w:rsidRPr="00B33B63">
                          <w:rPr>
                            <w:rFonts w:asciiTheme="majorHAnsi" w:hAnsiTheme="majorHAnsi" w:cs="Times New Roman"/>
                            <w:sz w:val="32"/>
                            <w:szCs w:val="32"/>
                          </w:rPr>
                          <w:t xml:space="preserve">, </w:t>
                        </w:r>
                        <w:r w:rsidRPr="00B33B63">
                          <w:rPr>
                            <w:rFonts w:asciiTheme="majorHAnsi" w:hAnsiTheme="majorHAnsi" w:cs="Verdana"/>
                            <w:bCs/>
                            <w:sz w:val="32"/>
                            <w:szCs w:val="32"/>
                          </w:rPr>
                          <w:t>New Matamoras, Ohio</w:t>
                        </w:r>
                      </w:p>
                      <w:p w14:paraId="5686CCBE" w14:textId="77777777" w:rsidR="00B33B63" w:rsidRPr="00B33B63" w:rsidRDefault="00B33B63" w:rsidP="00B33B63">
                        <w:pPr>
                          <w:widowControl w:val="0"/>
                          <w:autoSpaceDE w:val="0"/>
                          <w:autoSpaceDN w:val="0"/>
                          <w:adjustRightInd w:val="0"/>
                          <w:rPr>
                            <w:rFonts w:asciiTheme="majorHAnsi" w:hAnsiTheme="majorHAnsi" w:cs="Times New Roman"/>
                            <w:sz w:val="32"/>
                            <w:szCs w:val="32"/>
                          </w:rPr>
                        </w:pPr>
                        <w:r w:rsidRPr="00B33B63">
                          <w:rPr>
                            <w:rFonts w:asciiTheme="majorHAnsi" w:hAnsiTheme="majorHAnsi" w:cs="Verdana"/>
                            <w:sz w:val="32"/>
                            <w:szCs w:val="32"/>
                          </w:rPr>
                          <w:t xml:space="preserve">No advance registration is required.  </w:t>
                        </w:r>
                      </w:p>
                      <w:p w14:paraId="0C698019" w14:textId="77777777" w:rsidR="00B33B63" w:rsidRPr="00B33B63" w:rsidRDefault="00B33B63">
                        <w:pPr>
                          <w:rPr>
                            <w:sz w:val="36"/>
                            <w:szCs w:val="36"/>
                          </w:rPr>
                        </w:pPr>
                      </w:p>
                    </w:txbxContent>
                  </v:textbox>
                </v:shape>
                <v:shape id="Text Box 3" o:spid="_x0000_s1029" type="#_x0000_t202" style="position:absolute;left:91440;top:281940;width:3578225;height:236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5" inset="0,0,0,0">
                    <w:txbxContent/>
                  </v:textbox>
                </v:shape>
                <v:shape id="Text Box 5" o:spid="_x0000_s1030" type="#_x0000_t202" style="position:absolute;left:91440;top:517525;width:357822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1" type="#_x0000_t202" style="position:absolute;left:91440;top:753745;width:3578225;height:236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2" type="#_x0000_t202" style="position:absolute;left:91440;top:989330;width:357822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3" type="#_x0000_t202" style="position:absolute;left:91440;top:1225550;width:3578225;height:236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4" type="#_x0000_t202" style="position:absolute;left:91440;top:1461135;width:357822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5" type="#_x0000_t202" style="position:absolute;left:91440;top:1697355;width:357822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6" type="#_x0000_t202" style="position:absolute;left:91440;top:1933575;width:6065520;height:236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37" type="#_x0000_t202" style="position:absolute;left:91440;top:2169160;width:6065520;height:473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38" type="#_x0000_t202" style="position:absolute;left:91440;top:2640965;width:6065520;height:944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4" inset="0,0,0,0">
                    <w:txbxContent/>
                  </v:textbox>
                </v:shape>
                <v:shape id="Text Box 14" o:spid="_x0000_s1039" type="#_x0000_t202" style="position:absolute;left:91440;top:3584575;width:6065520;height:722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v:textbox>
                </v:shape>
                <v:shape id="Text Box 15" o:spid="_x0000_s1040" type="#_x0000_t202" style="position:absolute;left:91440;top:4305935;width:6065520;height:722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1" type="#_x0000_t202" style="position:absolute;left:91440;top:5027295;width:6065520;height:487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8" inset="0,0,0,0">
                    <w:txbxContent/>
                  </v:textbox>
                </v:shape>
                <v:shape id="Text Box 18" o:spid="_x0000_s1042" type="#_x0000_t202" style="position:absolute;left:91440;top:5513070;width:606552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3" type="#_x0000_t202" style="position:absolute;left:91440;top:5998210;width:6065520;height:486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4" type="#_x0000_t202" style="position:absolute;left:91440;top:6483350;width:6065520;height:487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45" type="#_x0000_t202" style="position:absolute;left:91440;top:6969125;width:6065520;height:722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46" type="#_x0000_t202" style="position:absolute;left:91440;top:7690485;width:6065520;height:236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47" type="#_x0000_t202" style="position:absolute;left:91440;top:7926070;width:606552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inset="0,0,0,0">
                    <w:txbxContent/>
                  </v:textbox>
                </v:shape>
                <w10:wrap type="through" anchorx="page" anchory="page"/>
              </v:group>
            </w:pict>
          </mc:Fallback>
        </mc:AlternateContent>
      </w:r>
      <w:r w:rsidR="00B33B63" w:rsidRPr="001F229A">
        <w:rPr>
          <w:rFonts w:asciiTheme="majorHAnsi" w:hAnsiTheme="majorHAnsi" w:cs="Verdana"/>
          <w:noProof/>
          <w:sz w:val="32"/>
          <w:szCs w:val="32"/>
        </w:rPr>
        <w:drawing>
          <wp:anchor distT="0" distB="0" distL="114300" distR="114300" simplePos="0" relativeHeight="251662336" behindDoc="0" locked="0" layoutInCell="1" allowOverlap="1" wp14:anchorId="0FF664C8" wp14:editId="7A84FEEE">
            <wp:simplePos x="0" y="0"/>
            <wp:positionH relativeFrom="page">
              <wp:posOffset>4571365</wp:posOffset>
            </wp:positionH>
            <wp:positionV relativeFrom="page">
              <wp:posOffset>1104900</wp:posOffset>
            </wp:positionV>
            <wp:extent cx="1944370" cy="1257300"/>
            <wp:effectExtent l="50800" t="50800" r="138430" b="13970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rc.jpg"/>
                    <pic:cNvPicPr/>
                  </pic:nvPicPr>
                  <pic:blipFill>
                    <a:blip r:embed="rId12">
                      <a:extLst>
                        <a:ext uri="{28A0092B-C50C-407E-A947-70E740481C1C}">
                          <a14:useLocalDpi xmlns:a14="http://schemas.microsoft.com/office/drawing/2010/main" val="0"/>
                        </a:ext>
                      </a:extLst>
                    </a:blip>
                    <a:stretch>
                      <a:fillRect/>
                    </a:stretch>
                  </pic:blipFill>
                  <pic:spPr>
                    <a:xfrm>
                      <a:off x="0" y="0"/>
                      <a:ext cx="1944370" cy="1257300"/>
                    </a:xfrm>
                    <a:prstGeom prst="rect">
                      <a:avLst/>
                    </a:prstGeom>
                    <a:ln w="19050" cmpd="sng">
                      <a:solidFill>
                        <a:schemeClr val="accent1">
                          <a:lumMod val="50000"/>
                        </a:schemeClr>
                      </a:solidFill>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sectPr w:rsidR="00A043EB" w:rsidSect="00FE4085">
      <w:footerReference w:type="default" r:id="rId13"/>
      <w:headerReference w:type="first" r:id="rId14"/>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25B8F" w14:textId="77777777" w:rsidR="0064135C" w:rsidRDefault="0064135C">
      <w:r>
        <w:separator/>
      </w:r>
    </w:p>
  </w:endnote>
  <w:endnote w:type="continuationSeparator" w:id="0">
    <w:p w14:paraId="7FA4D268" w14:textId="77777777" w:rsidR="0064135C" w:rsidRDefault="0064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C2783" w14:textId="77777777" w:rsidR="005E1454" w:rsidRDefault="00CC30DB">
    <w:pPr>
      <w:pStyle w:val="Footer"/>
    </w:pPr>
    <w:r>
      <w:rPr>
        <w:noProof/>
      </w:rPr>
      <mc:AlternateContent>
        <mc:Choice Requires="wps">
          <w:drawing>
            <wp:anchor distT="0" distB="0" distL="114300" distR="114300" simplePos="0" relativeHeight="251659267" behindDoc="0" locked="0" layoutInCell="1" allowOverlap="1" wp14:anchorId="702F55F0" wp14:editId="6300D3AB">
              <wp:simplePos x="0" y="0"/>
              <wp:positionH relativeFrom="page">
                <wp:posOffset>6908800</wp:posOffset>
              </wp:positionH>
              <wp:positionV relativeFrom="page">
                <wp:posOffset>9652000</wp:posOffset>
              </wp:positionV>
              <wp:extent cx="406400" cy="228600"/>
              <wp:effectExtent l="0" t="0" r="0" b="0"/>
              <wp:wrapTight wrapText="bothSides">
                <wp:wrapPolygon edited="0">
                  <wp:start x="0" y="0"/>
                  <wp:lineTo x="21600" y="0"/>
                  <wp:lineTo x="21600" y="21600"/>
                  <wp:lineTo x="0" y="21600"/>
                  <wp:lineTo x="0" y="0"/>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8CF5" w14:textId="77777777" w:rsidR="005E1454" w:rsidRDefault="00150163" w:rsidP="005E1454">
                          <w:pPr>
                            <w:pStyle w:val="Footer"/>
                          </w:pPr>
                          <w:r>
                            <w:fldChar w:fldCharType="begin"/>
                          </w:r>
                          <w:r>
                            <w:instrText xml:space="preserve"> PAGE  \* MERGEFORMAT </w:instrText>
                          </w:r>
                          <w:r>
                            <w:fldChar w:fldCharType="separate"/>
                          </w:r>
                          <w:r w:rsidR="00B33B63">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8" type="#_x0000_t202" style="position:absolute;left:0;text-align:left;margin-left:544pt;margin-top:760pt;width:32pt;height:18pt;z-index:251659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" filled="f" stroked="f">
              <v:textbox style="mso-next-textbox:#Text Box 3" inset="0,0,0,0">
                <w:txbxContent>
                  <w:p w14:paraId="700D8CF5" w14:textId="77777777" w:rsidR="005E1454" w:rsidRDefault="00150163" w:rsidP="005E1454">
                    <w:pPr>
                      <w:pStyle w:val="Footer"/>
                    </w:pPr>
                    <w:r>
                      <w:fldChar w:fldCharType="begin"/>
                    </w:r>
                    <w:r>
                      <w:instrText xml:space="preserve"> PAGE  \* MERGEFORMAT </w:instrText>
                    </w:r>
                    <w:r>
                      <w:fldChar w:fldCharType="separate"/>
                    </w:r>
                    <w:r w:rsidR="00B33B63">
                      <w:rPr>
                        <w:noProof/>
                      </w:rPr>
                      <w:t>2</w:t>
                    </w:r>
                    <w:r>
                      <w:rPr>
                        <w:noProof/>
                      </w:rPr>
                      <w:fldChar w:fldCharType="end"/>
                    </w:r>
                  </w:p>
                </w:txbxContent>
              </v:textbox>
              <w10:wrap type="tight"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6DB83" w14:textId="77777777" w:rsidR="0064135C" w:rsidRDefault="0064135C">
      <w:r>
        <w:separator/>
      </w:r>
    </w:p>
  </w:footnote>
  <w:footnote w:type="continuationSeparator" w:id="0">
    <w:p w14:paraId="55F63B76" w14:textId="77777777" w:rsidR="0064135C" w:rsidRDefault="006413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6C236" w14:textId="77777777" w:rsidR="00A043EB" w:rsidRDefault="00DC56CC">
    <w:pPr>
      <w:pStyle w:val="Header"/>
    </w:pPr>
    <w:r>
      <w:rPr>
        <w:noProof/>
      </w:rPr>
      <w:drawing>
        <wp:anchor distT="0" distB="0" distL="118745" distR="118745" simplePos="0" relativeHeight="251659264" behindDoc="0" locked="0" layoutInCell="1" allowOverlap="1" wp14:anchorId="31C52E26" wp14:editId="74883846">
          <wp:simplePos x="5486400" y="8229600"/>
          <wp:positionH relativeFrom="page">
            <wp:posOffset>457200</wp:posOffset>
          </wp:positionH>
          <wp:positionV relativeFrom="page">
            <wp:posOffset>457200</wp:posOffset>
          </wp:positionV>
          <wp:extent cx="6858000" cy="9144000"/>
          <wp:effectExtent l="25400" t="0" r="0" b="0"/>
          <wp:wrapNone/>
          <wp:docPr id="1" name="Picture 1" descr="Overlay-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Overlay-Cover.png"/>
                  <pic:cNvPicPr/>
                </pic:nvPicPr>
                <pic:blipFill>
                  <a:blip r:embed="rId1"/>
                  <a:stretch>
                    <a:fillRect/>
                  </a:stretch>
                </pic:blipFill>
                <pic:spPr>
                  <a:xfrm>
                    <a:off x="0" y="0"/>
                    <a:ext cx="6858000" cy="9144000"/>
                  </a:xfrm>
                  <a:prstGeom prst="round2DiagRect">
                    <a:avLst/>
                  </a:prstGeom>
                  <a:gradFill flip="none" rotWithShape="1">
                    <a:gsLst>
                      <a:gs pos="0">
                        <a:schemeClr val="bg2"/>
                      </a:gs>
                      <a:gs pos="100000">
                        <a:schemeClr val="tx2"/>
                      </a:gs>
                    </a:gsLst>
                    <a:lin ang="5400000" scaled="0"/>
                    <a:tileRect/>
                  </a:grad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527B1E"/>
    <w:lvl w:ilvl="0">
      <w:start w:val="1"/>
      <w:numFmt w:val="bullet"/>
      <w:pStyle w:val="Titl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3C63D6"/>
    <w:multiLevelType w:val="hybridMultilevel"/>
    <w:tmpl w:val="2714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B33B63"/>
    <w:rsid w:val="00150163"/>
    <w:rsid w:val="005870BE"/>
    <w:rsid w:val="0064135C"/>
    <w:rsid w:val="006B1FB1"/>
    <w:rsid w:val="00851E13"/>
    <w:rsid w:val="00942BB1"/>
    <w:rsid w:val="00B33B63"/>
    <w:rsid w:val="00BB1B30"/>
    <w:rsid w:val="00CC30DB"/>
    <w:rsid w:val="00DC56CC"/>
    <w:rsid w:val="00DE0E0A"/>
    <w:rsid w:val="00EA29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9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List Paragraph" w:uiPriority="34" w:qFormat="1"/>
  </w:latentStyles>
  <w:style w:type="paragraph" w:default="1" w:styleId="Normal">
    <w:name w:val="Normal"/>
    <w:qFormat/>
    <w:rsid w:val="00B33B63"/>
  </w:style>
  <w:style w:type="paragraph" w:styleId="Heading1">
    <w:name w:val="heading 1"/>
    <w:basedOn w:val="Normal"/>
    <w:link w:val="Heading1Char"/>
    <w:qFormat/>
    <w:rsid w:val="00740B93"/>
    <w:pPr>
      <w:outlineLvl w:val="0"/>
    </w:pPr>
    <w:rPr>
      <w:rFonts w:asciiTheme="majorHAnsi" w:eastAsiaTheme="majorEastAsia" w:hAnsiTheme="majorHAnsi" w:cstheme="majorBidi"/>
      <w:bCs/>
      <w:color w:val="38ABED" w:themeColor="background2"/>
      <w:sz w:val="36"/>
      <w:szCs w:val="32"/>
    </w:rPr>
  </w:style>
  <w:style w:type="paragraph" w:styleId="Heading2">
    <w:name w:val="heading 2"/>
    <w:basedOn w:val="Normal"/>
    <w:link w:val="Heading2Char"/>
    <w:unhideWhenUsed/>
    <w:qFormat/>
    <w:rsid w:val="00740B93"/>
    <w:pPr>
      <w:outlineLvl w:val="1"/>
    </w:pPr>
    <w:rPr>
      <w:rFonts w:asciiTheme="majorHAnsi" w:eastAsiaTheme="majorEastAsia" w:hAnsiTheme="majorHAnsi" w:cstheme="majorBidi"/>
      <w:b/>
      <w:bCs/>
      <w:color w:val="404040" w:themeColor="text1" w:themeTint="BF"/>
      <w:sz w:val="20"/>
      <w:szCs w:val="26"/>
    </w:rPr>
  </w:style>
  <w:style w:type="paragraph" w:styleId="Heading3">
    <w:name w:val="heading 3"/>
    <w:basedOn w:val="Normal"/>
    <w:link w:val="Heading3Char"/>
    <w:semiHidden/>
    <w:unhideWhenUsed/>
    <w:qFormat/>
    <w:rsid w:val="00740B93"/>
    <w:pPr>
      <w:jc w:val="right"/>
      <w:outlineLvl w:val="2"/>
    </w:pPr>
    <w:rPr>
      <w:rFonts w:asciiTheme="majorHAnsi" w:eastAsiaTheme="majorEastAsia" w:hAnsiTheme="majorHAnsi" w:cstheme="majorBidi"/>
      <w:bCs/>
      <w:color w:val="FFFFFF" w:themeColor="background1"/>
      <w:sz w:val="48"/>
    </w:rPr>
  </w:style>
  <w:style w:type="paragraph" w:styleId="Heading4">
    <w:name w:val="heading 4"/>
    <w:basedOn w:val="Normal"/>
    <w:link w:val="Heading4Char"/>
    <w:semiHidden/>
    <w:unhideWhenUsed/>
    <w:qFormat/>
    <w:rsid w:val="00740B93"/>
    <w:pPr>
      <w:jc w:val="right"/>
      <w:outlineLvl w:val="3"/>
    </w:pPr>
    <w:rPr>
      <w:rFonts w:asciiTheme="majorHAnsi" w:eastAsiaTheme="majorEastAsia" w:hAnsiTheme="majorHAnsi" w:cstheme="majorBidi"/>
      <w:bCs/>
      <w:iCs/>
      <w:color w:val="FFFFFF" w:themeColor="background1"/>
    </w:rPr>
  </w:style>
  <w:style w:type="paragraph" w:styleId="Heading5">
    <w:name w:val="heading 5"/>
    <w:basedOn w:val="Normal"/>
    <w:link w:val="Heading5Char"/>
    <w:rsid w:val="00880133"/>
    <w:pPr>
      <w:outlineLvl w:val="4"/>
    </w:pPr>
    <w:rPr>
      <w:rFonts w:asciiTheme="majorHAnsi" w:eastAsiaTheme="majorEastAsia" w:hAnsiTheme="majorHAnsi" w:cstheme="majorBidi"/>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40B93"/>
    <w:pPr>
      <w:tabs>
        <w:tab w:val="center" w:pos="4320"/>
        <w:tab w:val="right" w:pos="8640"/>
      </w:tabs>
    </w:pPr>
  </w:style>
  <w:style w:type="character" w:customStyle="1" w:styleId="HeaderChar">
    <w:name w:val="Header Char"/>
    <w:basedOn w:val="DefaultParagraphFont"/>
    <w:link w:val="Header"/>
    <w:semiHidden/>
    <w:rsid w:val="00740B93"/>
  </w:style>
  <w:style w:type="paragraph" w:styleId="Footer">
    <w:name w:val="footer"/>
    <w:basedOn w:val="Normal"/>
    <w:link w:val="FooterChar"/>
    <w:unhideWhenUsed/>
    <w:rsid w:val="005E1454"/>
    <w:pPr>
      <w:jc w:val="right"/>
    </w:pPr>
    <w:rPr>
      <w:color w:val="38ABED" w:themeColor="background2"/>
      <w:sz w:val="20"/>
    </w:rPr>
  </w:style>
  <w:style w:type="character" w:customStyle="1" w:styleId="FooterChar">
    <w:name w:val="Footer Char"/>
    <w:basedOn w:val="DefaultParagraphFont"/>
    <w:link w:val="Footer"/>
    <w:rsid w:val="005E1454"/>
    <w:rPr>
      <w:color w:val="38ABED" w:themeColor="background2"/>
      <w:sz w:val="20"/>
    </w:rPr>
  </w:style>
  <w:style w:type="paragraph" w:styleId="Title">
    <w:name w:val="Title"/>
    <w:basedOn w:val="Normal"/>
    <w:link w:val="TitleChar"/>
    <w:qFormat/>
    <w:rsid w:val="004F662C"/>
    <w:rPr>
      <w:rFonts w:asciiTheme="majorHAnsi" w:eastAsiaTheme="majorEastAsia" w:hAnsiTheme="majorHAnsi" w:cs="Trebuchet MS"/>
      <w:color w:val="FFFFFF" w:themeColor="background1"/>
      <w:kern w:val="28"/>
      <w:sz w:val="72"/>
      <w:szCs w:val="52"/>
    </w:rPr>
  </w:style>
  <w:style w:type="character" w:customStyle="1" w:styleId="TitleChar">
    <w:name w:val="Title Char"/>
    <w:basedOn w:val="DefaultParagraphFont"/>
    <w:link w:val="Title"/>
    <w:rsid w:val="004F662C"/>
    <w:rPr>
      <w:rFonts w:asciiTheme="majorHAnsi" w:eastAsiaTheme="majorEastAsia" w:hAnsiTheme="majorHAnsi" w:cs="Trebuchet MS"/>
      <w:color w:val="FFFFFF" w:themeColor="background1"/>
      <w:kern w:val="28"/>
      <w:sz w:val="72"/>
      <w:szCs w:val="52"/>
    </w:rPr>
  </w:style>
  <w:style w:type="paragraph" w:styleId="Subtitle">
    <w:name w:val="Subtitle"/>
    <w:basedOn w:val="Normal"/>
    <w:link w:val="SubtitleChar"/>
    <w:qFormat/>
    <w:rsid w:val="004F662C"/>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4F662C"/>
    <w:rPr>
      <w:rFonts w:asciiTheme="majorHAnsi" w:eastAsiaTheme="majorEastAsia" w:hAnsiTheme="majorHAnsi" w:cstheme="majorBidi"/>
      <w:iCs/>
      <w:color w:val="FFFFFF" w:themeColor="background1"/>
    </w:rPr>
  </w:style>
  <w:style w:type="paragraph" w:styleId="Date">
    <w:name w:val="Date"/>
    <w:basedOn w:val="Normal"/>
    <w:link w:val="DateChar"/>
    <w:semiHidden/>
    <w:unhideWhenUsed/>
    <w:rsid w:val="00740B93"/>
    <w:rPr>
      <w:color w:val="FFFFFF" w:themeColor="background1"/>
      <w:sz w:val="36"/>
    </w:rPr>
  </w:style>
  <w:style w:type="character" w:customStyle="1" w:styleId="DateChar">
    <w:name w:val="Date Char"/>
    <w:basedOn w:val="DefaultParagraphFont"/>
    <w:link w:val="Date"/>
    <w:semiHidden/>
    <w:rsid w:val="00740B93"/>
    <w:rPr>
      <w:color w:val="FFFFFF" w:themeColor="background1"/>
      <w:sz w:val="36"/>
    </w:rPr>
  </w:style>
  <w:style w:type="character" w:customStyle="1" w:styleId="Heading1Char">
    <w:name w:val="Heading 1 Char"/>
    <w:basedOn w:val="DefaultParagraphFont"/>
    <w:link w:val="Heading1"/>
    <w:rsid w:val="00740B93"/>
    <w:rPr>
      <w:rFonts w:asciiTheme="majorHAnsi" w:eastAsiaTheme="majorEastAsia" w:hAnsiTheme="majorHAnsi" w:cstheme="majorBidi"/>
      <w:bCs/>
      <w:color w:val="38ABED" w:themeColor="background2"/>
      <w:sz w:val="36"/>
      <w:szCs w:val="32"/>
    </w:rPr>
  </w:style>
  <w:style w:type="paragraph" w:styleId="BodyText">
    <w:name w:val="Body Text"/>
    <w:basedOn w:val="Normal"/>
    <w:link w:val="BodyTextChar"/>
    <w:unhideWhenUsed/>
    <w:rsid w:val="00740B93"/>
    <w:pPr>
      <w:spacing w:after="200"/>
    </w:pPr>
    <w:rPr>
      <w:color w:val="404040" w:themeColor="text1" w:themeTint="BF"/>
      <w:sz w:val="20"/>
    </w:rPr>
  </w:style>
  <w:style w:type="character" w:customStyle="1" w:styleId="BodyTextChar">
    <w:name w:val="Body Text Char"/>
    <w:basedOn w:val="DefaultParagraphFont"/>
    <w:link w:val="BodyText"/>
    <w:rsid w:val="00740B93"/>
    <w:rPr>
      <w:color w:val="404040" w:themeColor="text1" w:themeTint="BF"/>
      <w:sz w:val="20"/>
    </w:rPr>
  </w:style>
  <w:style w:type="character" w:customStyle="1" w:styleId="Heading2Char">
    <w:name w:val="Heading 2 Char"/>
    <w:basedOn w:val="DefaultParagraphFont"/>
    <w:link w:val="Heading2"/>
    <w:rsid w:val="00740B93"/>
    <w:rPr>
      <w:rFonts w:asciiTheme="majorHAnsi" w:eastAsiaTheme="majorEastAsia" w:hAnsiTheme="majorHAnsi" w:cstheme="majorBidi"/>
      <w:b/>
      <w:bCs/>
      <w:color w:val="404040" w:themeColor="text1" w:themeTint="BF"/>
      <w:sz w:val="20"/>
      <w:szCs w:val="26"/>
    </w:rPr>
  </w:style>
  <w:style w:type="character" w:customStyle="1" w:styleId="Heading3Char">
    <w:name w:val="Heading 3 Char"/>
    <w:basedOn w:val="DefaultParagraphFont"/>
    <w:link w:val="Heading3"/>
    <w:semiHidden/>
    <w:rsid w:val="00740B93"/>
    <w:rPr>
      <w:rFonts w:asciiTheme="majorHAnsi" w:eastAsiaTheme="majorEastAsia" w:hAnsiTheme="majorHAnsi" w:cstheme="majorBidi"/>
      <w:bCs/>
      <w:color w:val="FFFFFF" w:themeColor="background1"/>
      <w:sz w:val="48"/>
    </w:rPr>
  </w:style>
  <w:style w:type="character" w:customStyle="1" w:styleId="Heading4Char">
    <w:name w:val="Heading 4 Char"/>
    <w:basedOn w:val="DefaultParagraphFont"/>
    <w:link w:val="Heading4"/>
    <w:semiHidden/>
    <w:rsid w:val="00740B93"/>
    <w:rPr>
      <w:rFonts w:asciiTheme="majorHAnsi" w:eastAsiaTheme="majorEastAsia" w:hAnsiTheme="majorHAnsi" w:cstheme="majorBidi"/>
      <w:bCs/>
      <w:iCs/>
      <w:color w:val="FFFFFF" w:themeColor="background1"/>
    </w:rPr>
  </w:style>
  <w:style w:type="paragraph" w:styleId="Quote">
    <w:name w:val="Quote"/>
    <w:basedOn w:val="Normal"/>
    <w:link w:val="QuoteChar"/>
    <w:qFormat/>
    <w:rsid w:val="00035F97"/>
    <w:pPr>
      <w:jc w:val="right"/>
    </w:pPr>
    <w:rPr>
      <w:color w:val="FFFFFF" w:themeColor="background1"/>
      <w:sz w:val="36"/>
    </w:rPr>
  </w:style>
  <w:style w:type="character" w:customStyle="1" w:styleId="QuoteChar">
    <w:name w:val="Quote Char"/>
    <w:basedOn w:val="DefaultParagraphFont"/>
    <w:link w:val="Quote"/>
    <w:rsid w:val="00035F97"/>
    <w:rPr>
      <w:color w:val="FFFFFF" w:themeColor="background1"/>
      <w:sz w:val="36"/>
    </w:rPr>
  </w:style>
  <w:style w:type="paragraph" w:customStyle="1" w:styleId="Attribution">
    <w:name w:val="Attribution"/>
    <w:basedOn w:val="Normal"/>
    <w:qFormat/>
    <w:rsid w:val="00035F97"/>
    <w:pPr>
      <w:jc w:val="right"/>
    </w:pPr>
    <w:rPr>
      <w:i/>
      <w:color w:val="FFFFFF" w:themeColor="background1"/>
    </w:rPr>
  </w:style>
  <w:style w:type="paragraph" w:styleId="Closing">
    <w:name w:val="Closing"/>
    <w:basedOn w:val="Normal"/>
    <w:link w:val="ClosingChar"/>
    <w:semiHidden/>
    <w:unhideWhenUsed/>
    <w:rsid w:val="008C2A8E"/>
    <w:pPr>
      <w:spacing w:line="1960" w:lineRule="exact"/>
    </w:pPr>
    <w:rPr>
      <w:color w:val="FFFFFF" w:themeColor="background1"/>
      <w:sz w:val="192"/>
    </w:rPr>
  </w:style>
  <w:style w:type="character" w:customStyle="1" w:styleId="ClosingChar">
    <w:name w:val="Closing Char"/>
    <w:basedOn w:val="DefaultParagraphFont"/>
    <w:link w:val="Closing"/>
    <w:semiHidden/>
    <w:rsid w:val="008C2A8E"/>
    <w:rPr>
      <w:color w:val="FFFFFF" w:themeColor="background1"/>
      <w:sz w:val="192"/>
    </w:rPr>
  </w:style>
  <w:style w:type="character" w:customStyle="1" w:styleId="Heading5Char">
    <w:name w:val="Heading 5 Char"/>
    <w:basedOn w:val="DefaultParagraphFont"/>
    <w:link w:val="Heading5"/>
    <w:rsid w:val="00880133"/>
    <w:rPr>
      <w:rFonts w:asciiTheme="majorHAnsi" w:eastAsiaTheme="majorEastAsia" w:hAnsiTheme="majorHAnsi" w:cstheme="majorBidi"/>
      <w:color w:val="FFFFFF" w:themeColor="background1"/>
      <w:sz w:val="28"/>
    </w:rPr>
  </w:style>
  <w:style w:type="paragraph" w:styleId="ListParagraph">
    <w:name w:val="List Paragraph"/>
    <w:basedOn w:val="Normal"/>
    <w:uiPriority w:val="34"/>
    <w:qFormat/>
    <w:rsid w:val="00B33B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List Paragraph" w:uiPriority="34" w:qFormat="1"/>
  </w:latentStyles>
  <w:style w:type="paragraph" w:default="1" w:styleId="Normal">
    <w:name w:val="Normal"/>
    <w:qFormat/>
    <w:rsid w:val="00B33B63"/>
  </w:style>
  <w:style w:type="paragraph" w:styleId="Heading1">
    <w:name w:val="heading 1"/>
    <w:basedOn w:val="Normal"/>
    <w:link w:val="Heading1Char"/>
    <w:qFormat/>
    <w:rsid w:val="00740B93"/>
    <w:pPr>
      <w:outlineLvl w:val="0"/>
    </w:pPr>
    <w:rPr>
      <w:rFonts w:asciiTheme="majorHAnsi" w:eastAsiaTheme="majorEastAsia" w:hAnsiTheme="majorHAnsi" w:cstheme="majorBidi"/>
      <w:bCs/>
      <w:color w:val="38ABED" w:themeColor="background2"/>
      <w:sz w:val="36"/>
      <w:szCs w:val="32"/>
    </w:rPr>
  </w:style>
  <w:style w:type="paragraph" w:styleId="Heading2">
    <w:name w:val="heading 2"/>
    <w:basedOn w:val="Normal"/>
    <w:link w:val="Heading2Char"/>
    <w:unhideWhenUsed/>
    <w:qFormat/>
    <w:rsid w:val="00740B93"/>
    <w:pPr>
      <w:outlineLvl w:val="1"/>
    </w:pPr>
    <w:rPr>
      <w:rFonts w:asciiTheme="majorHAnsi" w:eastAsiaTheme="majorEastAsia" w:hAnsiTheme="majorHAnsi" w:cstheme="majorBidi"/>
      <w:b/>
      <w:bCs/>
      <w:color w:val="404040" w:themeColor="text1" w:themeTint="BF"/>
      <w:sz w:val="20"/>
      <w:szCs w:val="26"/>
    </w:rPr>
  </w:style>
  <w:style w:type="paragraph" w:styleId="Heading3">
    <w:name w:val="heading 3"/>
    <w:basedOn w:val="Normal"/>
    <w:link w:val="Heading3Char"/>
    <w:semiHidden/>
    <w:unhideWhenUsed/>
    <w:qFormat/>
    <w:rsid w:val="00740B93"/>
    <w:pPr>
      <w:jc w:val="right"/>
      <w:outlineLvl w:val="2"/>
    </w:pPr>
    <w:rPr>
      <w:rFonts w:asciiTheme="majorHAnsi" w:eastAsiaTheme="majorEastAsia" w:hAnsiTheme="majorHAnsi" w:cstheme="majorBidi"/>
      <w:bCs/>
      <w:color w:val="FFFFFF" w:themeColor="background1"/>
      <w:sz w:val="48"/>
    </w:rPr>
  </w:style>
  <w:style w:type="paragraph" w:styleId="Heading4">
    <w:name w:val="heading 4"/>
    <w:basedOn w:val="Normal"/>
    <w:link w:val="Heading4Char"/>
    <w:semiHidden/>
    <w:unhideWhenUsed/>
    <w:qFormat/>
    <w:rsid w:val="00740B93"/>
    <w:pPr>
      <w:jc w:val="right"/>
      <w:outlineLvl w:val="3"/>
    </w:pPr>
    <w:rPr>
      <w:rFonts w:asciiTheme="majorHAnsi" w:eastAsiaTheme="majorEastAsia" w:hAnsiTheme="majorHAnsi" w:cstheme="majorBidi"/>
      <w:bCs/>
      <w:iCs/>
      <w:color w:val="FFFFFF" w:themeColor="background1"/>
    </w:rPr>
  </w:style>
  <w:style w:type="paragraph" w:styleId="Heading5">
    <w:name w:val="heading 5"/>
    <w:basedOn w:val="Normal"/>
    <w:link w:val="Heading5Char"/>
    <w:rsid w:val="00880133"/>
    <w:pPr>
      <w:outlineLvl w:val="4"/>
    </w:pPr>
    <w:rPr>
      <w:rFonts w:asciiTheme="majorHAnsi" w:eastAsiaTheme="majorEastAsia" w:hAnsiTheme="majorHAnsi" w:cstheme="majorBidi"/>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40B93"/>
    <w:pPr>
      <w:tabs>
        <w:tab w:val="center" w:pos="4320"/>
        <w:tab w:val="right" w:pos="8640"/>
      </w:tabs>
    </w:pPr>
  </w:style>
  <w:style w:type="character" w:customStyle="1" w:styleId="HeaderChar">
    <w:name w:val="Header Char"/>
    <w:basedOn w:val="DefaultParagraphFont"/>
    <w:link w:val="Header"/>
    <w:semiHidden/>
    <w:rsid w:val="00740B93"/>
  </w:style>
  <w:style w:type="paragraph" w:styleId="Footer">
    <w:name w:val="footer"/>
    <w:basedOn w:val="Normal"/>
    <w:link w:val="FooterChar"/>
    <w:unhideWhenUsed/>
    <w:rsid w:val="005E1454"/>
    <w:pPr>
      <w:jc w:val="right"/>
    </w:pPr>
    <w:rPr>
      <w:color w:val="38ABED" w:themeColor="background2"/>
      <w:sz w:val="20"/>
    </w:rPr>
  </w:style>
  <w:style w:type="character" w:customStyle="1" w:styleId="FooterChar">
    <w:name w:val="Footer Char"/>
    <w:basedOn w:val="DefaultParagraphFont"/>
    <w:link w:val="Footer"/>
    <w:rsid w:val="005E1454"/>
    <w:rPr>
      <w:color w:val="38ABED" w:themeColor="background2"/>
      <w:sz w:val="20"/>
    </w:rPr>
  </w:style>
  <w:style w:type="paragraph" w:styleId="Title">
    <w:name w:val="Title"/>
    <w:basedOn w:val="Normal"/>
    <w:link w:val="TitleChar"/>
    <w:qFormat/>
    <w:rsid w:val="004F662C"/>
    <w:rPr>
      <w:rFonts w:asciiTheme="majorHAnsi" w:eastAsiaTheme="majorEastAsia" w:hAnsiTheme="majorHAnsi" w:cs="Trebuchet MS"/>
      <w:color w:val="FFFFFF" w:themeColor="background1"/>
      <w:kern w:val="28"/>
      <w:sz w:val="72"/>
      <w:szCs w:val="52"/>
    </w:rPr>
  </w:style>
  <w:style w:type="character" w:customStyle="1" w:styleId="TitleChar">
    <w:name w:val="Title Char"/>
    <w:basedOn w:val="DefaultParagraphFont"/>
    <w:link w:val="Title"/>
    <w:rsid w:val="004F662C"/>
    <w:rPr>
      <w:rFonts w:asciiTheme="majorHAnsi" w:eastAsiaTheme="majorEastAsia" w:hAnsiTheme="majorHAnsi" w:cs="Trebuchet MS"/>
      <w:color w:val="FFFFFF" w:themeColor="background1"/>
      <w:kern w:val="28"/>
      <w:sz w:val="72"/>
      <w:szCs w:val="52"/>
    </w:rPr>
  </w:style>
  <w:style w:type="paragraph" w:styleId="Subtitle">
    <w:name w:val="Subtitle"/>
    <w:basedOn w:val="Normal"/>
    <w:link w:val="SubtitleChar"/>
    <w:qFormat/>
    <w:rsid w:val="004F662C"/>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4F662C"/>
    <w:rPr>
      <w:rFonts w:asciiTheme="majorHAnsi" w:eastAsiaTheme="majorEastAsia" w:hAnsiTheme="majorHAnsi" w:cstheme="majorBidi"/>
      <w:iCs/>
      <w:color w:val="FFFFFF" w:themeColor="background1"/>
    </w:rPr>
  </w:style>
  <w:style w:type="paragraph" w:styleId="Date">
    <w:name w:val="Date"/>
    <w:basedOn w:val="Normal"/>
    <w:link w:val="DateChar"/>
    <w:semiHidden/>
    <w:unhideWhenUsed/>
    <w:rsid w:val="00740B93"/>
    <w:rPr>
      <w:color w:val="FFFFFF" w:themeColor="background1"/>
      <w:sz w:val="36"/>
    </w:rPr>
  </w:style>
  <w:style w:type="character" w:customStyle="1" w:styleId="DateChar">
    <w:name w:val="Date Char"/>
    <w:basedOn w:val="DefaultParagraphFont"/>
    <w:link w:val="Date"/>
    <w:semiHidden/>
    <w:rsid w:val="00740B93"/>
    <w:rPr>
      <w:color w:val="FFFFFF" w:themeColor="background1"/>
      <w:sz w:val="36"/>
    </w:rPr>
  </w:style>
  <w:style w:type="character" w:customStyle="1" w:styleId="Heading1Char">
    <w:name w:val="Heading 1 Char"/>
    <w:basedOn w:val="DefaultParagraphFont"/>
    <w:link w:val="Heading1"/>
    <w:rsid w:val="00740B93"/>
    <w:rPr>
      <w:rFonts w:asciiTheme="majorHAnsi" w:eastAsiaTheme="majorEastAsia" w:hAnsiTheme="majorHAnsi" w:cstheme="majorBidi"/>
      <w:bCs/>
      <w:color w:val="38ABED" w:themeColor="background2"/>
      <w:sz w:val="36"/>
      <w:szCs w:val="32"/>
    </w:rPr>
  </w:style>
  <w:style w:type="paragraph" w:styleId="BodyText">
    <w:name w:val="Body Text"/>
    <w:basedOn w:val="Normal"/>
    <w:link w:val="BodyTextChar"/>
    <w:unhideWhenUsed/>
    <w:rsid w:val="00740B93"/>
    <w:pPr>
      <w:spacing w:after="200"/>
    </w:pPr>
    <w:rPr>
      <w:color w:val="404040" w:themeColor="text1" w:themeTint="BF"/>
      <w:sz w:val="20"/>
    </w:rPr>
  </w:style>
  <w:style w:type="character" w:customStyle="1" w:styleId="BodyTextChar">
    <w:name w:val="Body Text Char"/>
    <w:basedOn w:val="DefaultParagraphFont"/>
    <w:link w:val="BodyText"/>
    <w:rsid w:val="00740B93"/>
    <w:rPr>
      <w:color w:val="404040" w:themeColor="text1" w:themeTint="BF"/>
      <w:sz w:val="20"/>
    </w:rPr>
  </w:style>
  <w:style w:type="character" w:customStyle="1" w:styleId="Heading2Char">
    <w:name w:val="Heading 2 Char"/>
    <w:basedOn w:val="DefaultParagraphFont"/>
    <w:link w:val="Heading2"/>
    <w:rsid w:val="00740B93"/>
    <w:rPr>
      <w:rFonts w:asciiTheme="majorHAnsi" w:eastAsiaTheme="majorEastAsia" w:hAnsiTheme="majorHAnsi" w:cstheme="majorBidi"/>
      <w:b/>
      <w:bCs/>
      <w:color w:val="404040" w:themeColor="text1" w:themeTint="BF"/>
      <w:sz w:val="20"/>
      <w:szCs w:val="26"/>
    </w:rPr>
  </w:style>
  <w:style w:type="character" w:customStyle="1" w:styleId="Heading3Char">
    <w:name w:val="Heading 3 Char"/>
    <w:basedOn w:val="DefaultParagraphFont"/>
    <w:link w:val="Heading3"/>
    <w:semiHidden/>
    <w:rsid w:val="00740B93"/>
    <w:rPr>
      <w:rFonts w:asciiTheme="majorHAnsi" w:eastAsiaTheme="majorEastAsia" w:hAnsiTheme="majorHAnsi" w:cstheme="majorBidi"/>
      <w:bCs/>
      <w:color w:val="FFFFFF" w:themeColor="background1"/>
      <w:sz w:val="48"/>
    </w:rPr>
  </w:style>
  <w:style w:type="character" w:customStyle="1" w:styleId="Heading4Char">
    <w:name w:val="Heading 4 Char"/>
    <w:basedOn w:val="DefaultParagraphFont"/>
    <w:link w:val="Heading4"/>
    <w:semiHidden/>
    <w:rsid w:val="00740B93"/>
    <w:rPr>
      <w:rFonts w:asciiTheme="majorHAnsi" w:eastAsiaTheme="majorEastAsia" w:hAnsiTheme="majorHAnsi" w:cstheme="majorBidi"/>
      <w:bCs/>
      <w:iCs/>
      <w:color w:val="FFFFFF" w:themeColor="background1"/>
    </w:rPr>
  </w:style>
  <w:style w:type="paragraph" w:styleId="Quote">
    <w:name w:val="Quote"/>
    <w:basedOn w:val="Normal"/>
    <w:link w:val="QuoteChar"/>
    <w:qFormat/>
    <w:rsid w:val="00035F97"/>
    <w:pPr>
      <w:jc w:val="right"/>
    </w:pPr>
    <w:rPr>
      <w:color w:val="FFFFFF" w:themeColor="background1"/>
      <w:sz w:val="36"/>
    </w:rPr>
  </w:style>
  <w:style w:type="character" w:customStyle="1" w:styleId="QuoteChar">
    <w:name w:val="Quote Char"/>
    <w:basedOn w:val="DefaultParagraphFont"/>
    <w:link w:val="Quote"/>
    <w:rsid w:val="00035F97"/>
    <w:rPr>
      <w:color w:val="FFFFFF" w:themeColor="background1"/>
      <w:sz w:val="36"/>
    </w:rPr>
  </w:style>
  <w:style w:type="paragraph" w:customStyle="1" w:styleId="Attribution">
    <w:name w:val="Attribution"/>
    <w:basedOn w:val="Normal"/>
    <w:qFormat/>
    <w:rsid w:val="00035F97"/>
    <w:pPr>
      <w:jc w:val="right"/>
    </w:pPr>
    <w:rPr>
      <w:i/>
      <w:color w:val="FFFFFF" w:themeColor="background1"/>
    </w:rPr>
  </w:style>
  <w:style w:type="paragraph" w:styleId="Closing">
    <w:name w:val="Closing"/>
    <w:basedOn w:val="Normal"/>
    <w:link w:val="ClosingChar"/>
    <w:semiHidden/>
    <w:unhideWhenUsed/>
    <w:rsid w:val="008C2A8E"/>
    <w:pPr>
      <w:spacing w:line="1960" w:lineRule="exact"/>
    </w:pPr>
    <w:rPr>
      <w:color w:val="FFFFFF" w:themeColor="background1"/>
      <w:sz w:val="192"/>
    </w:rPr>
  </w:style>
  <w:style w:type="character" w:customStyle="1" w:styleId="ClosingChar">
    <w:name w:val="Closing Char"/>
    <w:basedOn w:val="DefaultParagraphFont"/>
    <w:link w:val="Closing"/>
    <w:semiHidden/>
    <w:rsid w:val="008C2A8E"/>
    <w:rPr>
      <w:color w:val="FFFFFF" w:themeColor="background1"/>
      <w:sz w:val="192"/>
    </w:rPr>
  </w:style>
  <w:style w:type="character" w:customStyle="1" w:styleId="Heading5Char">
    <w:name w:val="Heading 5 Char"/>
    <w:basedOn w:val="DefaultParagraphFont"/>
    <w:link w:val="Heading5"/>
    <w:rsid w:val="00880133"/>
    <w:rPr>
      <w:rFonts w:asciiTheme="majorHAnsi" w:eastAsiaTheme="majorEastAsia" w:hAnsiTheme="majorHAnsi" w:cstheme="majorBidi"/>
      <w:color w:val="FFFFFF" w:themeColor="background1"/>
      <w:sz w:val="28"/>
    </w:rPr>
  </w:style>
  <w:style w:type="paragraph" w:styleId="ListParagraph">
    <w:name w:val="List Paragraph"/>
    <w:basedOn w:val="Normal"/>
    <w:uiPriority w:val="34"/>
    <w:qFormat/>
    <w:rsid w:val="00B33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20.rs6.net/tn.jsp?f=001EsLExlLlVjXgOJlZjM2s3xF5Spj1Mpl0T6xEHCfnWYUiS0rwkVqn7nBltdSPgDv-7tyo2GUSVoJyrPTcqURlPMwlhJpbyNnMlF_nsX7srq2aLWdzacrdwgBkob2Oj1nvqF7Kma5vY97mFCsB3x9cwiPDyHMvnbD6GvohSuz_w7TQcB4sG5BRHdk4kb84d6lk63uD6jz-_FkuYjLYcy5I7vlFciKGuUdIn1BDK0nnO2gHvpOyjvNcrp-rsO6pofeKBiMlcUKYZcg=&amp;c=NrSzDTSxs4fJlmAvyK79MHHXsJPhgcHyOrvutgWiSmSy3kmPXhyVRg==&amp;ch=5Sdflv53hxe9yO6ejBykJZKszCnQc0hIPtTxxli1-ALNV7DYekJK1w==" TargetMode="External"/><Relationship Id="rId12" Type="http://schemas.openxmlformats.org/officeDocument/2006/relationships/image" Target="media/image1.jp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20.rs6.net/tn.jsp?f=001EsLExlLlVjXgOJlZjM2s3xF5Spj1Mpl0T6xEHCfnWYUiS0rwkVqn7nBltdSPgDv-onKoG9aULckIVsd4KicAnE1PLAbLNe1ZfQiZiudlopgftdo7Tg1Mr5qCox-Yg_cf7t8QlFuuOOUV2OoBzl8S5_5qwdyhIlWiZdulzUtkgbGLBYl5a-Q9PEHbb18UKQk3lwdYAK7xcqGUs8xp0InvTdhfQAz32s_TEwBtCwO6_dGYhYYYEk-3G_IoHMnU-OBoQ25Z_Pj0A2I=&amp;c=NrSzDTSxs4fJlmAvyK79MHHXsJPhgcHyOrvutgWiSmSy3kmPXhyVRg==&amp;ch=5Sdflv53hxe9yO6ejBykJZKszCnQc0hIPtTxxli1-ALNV7DYekJK1w==" TargetMode="External"/><Relationship Id="rId9" Type="http://schemas.openxmlformats.org/officeDocument/2006/relationships/hyperlink" Target="http://r20.rs6.net/tn.jsp?f=001EsLExlLlVjXgOJlZjM2s3xF5Spj1Mpl0T6xEHCfnWYUiS0rwkVqn7nBltdSPgDv-7tyo2GUSVoJyrPTcqURlPMwlhJpbyNnMlF_nsX7srq2aLWdzacrdwgBkob2Oj1nvqF7Kma5vY97mFCsB3x9cwiPDyHMvnbD6GvohSuz_w7TQcB4sG5BRHdk4kb84d6lk63uD6jz-_FkuYjLYcy5I7vlFciKGuUdIn1BDK0nnO2gHvpOyjvNcrp-rsO6pofeKBiMlcUKYZcg=&amp;c=NrSzDTSxs4fJlmAvyK79MHHXsJPhgcHyOrvutgWiSmSy3kmPXhyVRg==&amp;ch=5Sdflv53hxe9yO6ejBykJZKszCnQc0hIPtTxxli1-ALNV7DYekJK1w==" TargetMode="External"/><Relationship Id="rId10" Type="http://schemas.openxmlformats.org/officeDocument/2006/relationships/hyperlink" Target="http://r20.rs6.net/tn.jsp?f=001EsLExlLlVjXgOJlZjM2s3xF5Spj1Mpl0T6xEHCfnWYUiS0rwkVqn7nBltdSPgDv-onKoG9aULckIVsd4KicAnE1PLAbLNe1ZfQiZiudlopgftdo7Tg1Mr5qCox-Yg_cf7t8QlFuuOOUV2OoBzl8S5_5qwdyhIlWiZdulzUtkgbGLBYl5a-Q9PEHbb18UKQk3lwdYAK7xcqGUs8xp0InvTdhfQAz32s_TEwBtCwO6_dGYhYYYEk-3G_IoHMnU-OBoQ25Z_Pj0A2I=&amp;c=NrSzDTSxs4fJlmAvyK79MHHXsJPhgcHyOrvutgWiSmSy3kmPXhyVRg==&amp;ch=5Sdflv53hxe9yO6ejBykJZKszCnQc0hIPtTxxli1-ALNV7DYekJK1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Revolution%20Brochure.dotx" TargetMode="External"/></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Revolution Brochure.dotx</Template>
  <TotalTime>3</TotalTime>
  <Pages>1</Pages>
  <Words>0</Words>
  <Characters>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Watson, MSW</dc:creator>
  <cp:keywords/>
  <dc:description/>
  <cp:lastModifiedBy>Mark A. Watson, MSW</cp:lastModifiedBy>
  <cp:revision>2</cp:revision>
  <dcterms:created xsi:type="dcterms:W3CDTF">2014-09-24T17:38:00Z</dcterms:created>
  <dcterms:modified xsi:type="dcterms:W3CDTF">2014-09-24T17:44:00Z</dcterms:modified>
  <cp:category/>
</cp:coreProperties>
</file>