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BEF" w14:textId="77777777"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14:paraId="2B9F347F" w14:textId="77777777"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14:paraId="15ADA95B" w14:textId="26D7ED83" w:rsidR="00713990" w:rsidRDefault="00857D94" w:rsidP="00713990">
      <w:pPr>
        <w:jc w:val="center"/>
        <w:rPr>
          <w:rFonts w:asciiTheme="majorHAnsi" w:hAnsiTheme="majorHAnsi"/>
          <w:b/>
          <w:i/>
        </w:rPr>
      </w:pPr>
      <w:r>
        <w:rPr>
          <w:rFonts w:asciiTheme="majorHAnsi" w:hAnsiTheme="majorHAnsi"/>
          <w:b/>
          <w:i/>
        </w:rPr>
        <w:t>September 24</w:t>
      </w:r>
      <w:r w:rsidR="00B37A1A" w:rsidRPr="003F65CB">
        <w:rPr>
          <w:rFonts w:asciiTheme="majorHAnsi" w:hAnsiTheme="majorHAnsi"/>
          <w:b/>
          <w:i/>
        </w:rPr>
        <w:t>, 2014</w:t>
      </w:r>
    </w:p>
    <w:p w14:paraId="308DF237" w14:textId="66BB8D45" w:rsidR="00857D94" w:rsidRPr="00857D94" w:rsidRDefault="00857D94" w:rsidP="00713990">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14:paraId="4246CAE5" w14:textId="77777777" w:rsidR="00713990" w:rsidRPr="003F65CB" w:rsidRDefault="00713990">
      <w:pPr>
        <w:rPr>
          <w:rFonts w:asciiTheme="majorHAnsi" w:hAnsiTheme="majorHAnsi"/>
        </w:rPr>
      </w:pPr>
    </w:p>
    <w:p w14:paraId="7E6BBC06" w14:textId="6F383BB6" w:rsidR="008D2AA7" w:rsidRPr="003F65CB" w:rsidRDefault="00E40492">
      <w:pPr>
        <w:rPr>
          <w:rFonts w:asciiTheme="majorHAnsi" w:hAnsiTheme="majorHAnsi" w:cs="Calibri"/>
          <w:b/>
          <w:i/>
        </w:rPr>
      </w:pPr>
      <w:r w:rsidRPr="003F65CB">
        <w:rPr>
          <w:rFonts w:asciiTheme="majorHAnsi" w:hAnsiTheme="majorHAnsi" w:cs="Calibri"/>
          <w:b/>
          <w:i/>
        </w:rPr>
        <w:t xml:space="preserve">A.  </w:t>
      </w:r>
      <w:r w:rsidR="008D2AA7" w:rsidRPr="003F65CB">
        <w:rPr>
          <w:rFonts w:asciiTheme="majorHAnsi" w:hAnsiTheme="majorHAnsi" w:cs="Calibri"/>
          <w:b/>
          <w:i/>
        </w:rPr>
        <w:t>Efficiencies and Simplification Focus Area</w:t>
      </w:r>
    </w:p>
    <w:p w14:paraId="061926D9" w14:textId="77777777" w:rsidR="00713990" w:rsidRPr="003F65CB" w:rsidRDefault="008D2AA7">
      <w:pPr>
        <w:rPr>
          <w:rFonts w:asciiTheme="majorHAnsi" w:hAnsiTheme="majorHAnsi" w:cs="Calibri"/>
          <w:b/>
        </w:rPr>
      </w:pPr>
      <w:proofErr w:type="gramStart"/>
      <w:r w:rsidRPr="003F65CB">
        <w:rPr>
          <w:rFonts w:asciiTheme="majorHAnsi" w:hAnsiTheme="majorHAnsi" w:cs="Calibri"/>
          <w:b/>
        </w:rPr>
        <w:t xml:space="preserve">1.  </w:t>
      </w:r>
      <w:r w:rsidR="00713990" w:rsidRPr="003F65CB">
        <w:rPr>
          <w:rFonts w:asciiTheme="majorHAnsi" w:hAnsiTheme="majorHAnsi" w:cs="Calibri"/>
          <w:b/>
        </w:rPr>
        <w:t>Licensure</w:t>
      </w:r>
      <w:proofErr w:type="gramEnd"/>
      <w:r w:rsidR="00713990" w:rsidRPr="003F65CB">
        <w:rPr>
          <w:rFonts w:asciiTheme="majorHAnsi" w:hAnsiTheme="majorHAnsi" w:cs="Calibri"/>
          <w:b/>
        </w:rPr>
        <w:t xml:space="preserve"> and County Board Accreditation/National Accreditation</w:t>
      </w:r>
    </w:p>
    <w:p w14:paraId="0DF3FF45" w14:textId="684D3C04" w:rsidR="00713990" w:rsidRPr="00443D72" w:rsidRDefault="0027185A">
      <w:pPr>
        <w:rPr>
          <w:rFonts w:asciiTheme="majorHAnsi" w:hAnsiTheme="majorHAnsi" w:cs="Calibri"/>
          <w:color w:val="FF0000"/>
          <w:u w:val="single"/>
        </w:rPr>
      </w:pPr>
      <w:r w:rsidRPr="003F65CB">
        <w:rPr>
          <w:rFonts w:asciiTheme="majorHAnsi" w:hAnsiTheme="majorHAnsi" w:cs="Calibri"/>
        </w:rPr>
        <w:t xml:space="preserve">The Partnership is continuing to pursue abbreviated reviews for county board accreditation and licensure.  Nancy Neely and Mark Davis are coordinating this effort for the Partnership.  </w:t>
      </w:r>
      <w:r w:rsidR="00B822E7" w:rsidRPr="003F65CB">
        <w:rPr>
          <w:rFonts w:asciiTheme="majorHAnsi" w:hAnsiTheme="majorHAnsi" w:cs="Calibri"/>
        </w:rPr>
        <w:t xml:space="preserve">The Partnership </w:t>
      </w:r>
      <w:r w:rsidR="005245C4" w:rsidRPr="003F65CB">
        <w:rPr>
          <w:rFonts w:asciiTheme="majorHAnsi" w:hAnsiTheme="majorHAnsi" w:cs="Calibri"/>
        </w:rPr>
        <w:t>recently agreed to</w:t>
      </w:r>
      <w:r w:rsidRPr="003F65CB">
        <w:rPr>
          <w:rFonts w:asciiTheme="majorHAnsi" w:hAnsiTheme="majorHAnsi" w:cs="Calibri"/>
        </w:rPr>
        <w:t xml:space="preserve"> send a letter to Director Martin, requesting a meeting to discuss making this effort a priority.  </w:t>
      </w:r>
      <w:r w:rsidR="00443D72">
        <w:rPr>
          <w:rFonts w:asciiTheme="majorHAnsi" w:hAnsiTheme="majorHAnsi" w:cs="Calibri"/>
          <w:color w:val="FF0000"/>
          <w:u w:val="single"/>
        </w:rPr>
        <w:t>The Partnership co-chairs decided to wait to send the letter to Director Martin, as he recently received the DRO letter.</w:t>
      </w:r>
    </w:p>
    <w:p w14:paraId="6494A287" w14:textId="77777777" w:rsidR="00B0573A" w:rsidRPr="003F65CB" w:rsidRDefault="00B0573A">
      <w:pPr>
        <w:rPr>
          <w:rFonts w:asciiTheme="majorHAnsi" w:hAnsiTheme="majorHAnsi" w:cs="Calibri"/>
        </w:rPr>
      </w:pPr>
    </w:p>
    <w:p w14:paraId="05BCEC68" w14:textId="483020A7" w:rsidR="00507754" w:rsidRPr="00C10A16" w:rsidRDefault="00A40BC0">
      <w:pPr>
        <w:rPr>
          <w:rFonts w:asciiTheme="majorHAnsi" w:hAnsiTheme="majorHAnsi" w:cs="Calibri"/>
          <w:b/>
        </w:rPr>
      </w:pPr>
      <w:r w:rsidRPr="003F65CB">
        <w:rPr>
          <w:rFonts w:asciiTheme="majorHAnsi" w:hAnsiTheme="majorHAnsi" w:cs="Calibri"/>
          <w:b/>
        </w:rPr>
        <w:t xml:space="preserve">2.  </w:t>
      </w:r>
      <w:r w:rsidR="00752074" w:rsidRPr="003F65CB">
        <w:rPr>
          <w:rFonts w:asciiTheme="majorHAnsi" w:hAnsiTheme="majorHAnsi" w:cs="Calibri"/>
          <w:b/>
        </w:rPr>
        <w:t>Background Check</w:t>
      </w:r>
      <w:r w:rsidRPr="003F65CB">
        <w:rPr>
          <w:rFonts w:asciiTheme="majorHAnsi" w:hAnsiTheme="majorHAnsi" w:cs="Calibri"/>
          <w:b/>
        </w:rPr>
        <w:t>s -</w:t>
      </w:r>
      <w:r w:rsidR="00752074" w:rsidRPr="003F65CB">
        <w:rPr>
          <w:rFonts w:asciiTheme="majorHAnsi" w:hAnsiTheme="majorHAnsi" w:cs="Calibri"/>
          <w:b/>
        </w:rPr>
        <w:t xml:space="preserve"> </w:t>
      </w:r>
      <w:proofErr w:type="spellStart"/>
      <w:r w:rsidR="00752074" w:rsidRPr="003F65CB">
        <w:rPr>
          <w:rFonts w:asciiTheme="majorHAnsi" w:hAnsiTheme="majorHAnsi" w:cs="Calibri"/>
          <w:b/>
        </w:rPr>
        <w:t>Rap</w:t>
      </w:r>
      <w:r w:rsidR="00AA5EC1" w:rsidRPr="003F65CB">
        <w:rPr>
          <w:rFonts w:asciiTheme="majorHAnsi" w:hAnsiTheme="majorHAnsi" w:cs="Calibri"/>
          <w:b/>
        </w:rPr>
        <w:t>b</w:t>
      </w:r>
      <w:r w:rsidR="00752074" w:rsidRPr="003F65CB">
        <w:rPr>
          <w:rFonts w:asciiTheme="majorHAnsi" w:hAnsiTheme="majorHAnsi" w:cs="Calibri"/>
          <w:b/>
        </w:rPr>
        <w:t>ack</w:t>
      </w:r>
      <w:proofErr w:type="spellEnd"/>
    </w:p>
    <w:p w14:paraId="3D88E9FD" w14:textId="3D876CC3" w:rsidR="00EA578E" w:rsidRPr="003F65CB" w:rsidRDefault="00A10FB3">
      <w:pPr>
        <w:rPr>
          <w:rFonts w:asciiTheme="majorHAnsi" w:hAnsiTheme="majorHAnsi" w:cs="Calibri"/>
        </w:rPr>
      </w:pPr>
      <w:r w:rsidRPr="003F65CB">
        <w:rPr>
          <w:rFonts w:asciiTheme="majorHAnsi" w:hAnsiTheme="majorHAnsi" w:cs="Calibri"/>
        </w:rPr>
        <w:t xml:space="preserve">The state is user testing the </w:t>
      </w:r>
      <w:r w:rsidR="00AA5EC1" w:rsidRPr="003F65CB">
        <w:rPr>
          <w:rFonts w:asciiTheme="majorHAnsi" w:hAnsiTheme="majorHAnsi" w:cs="Calibri"/>
        </w:rPr>
        <w:t xml:space="preserve">(ARCS).  ARCS will be one portal for providers to enter data for all registries.  The state is preparing to extend </w:t>
      </w:r>
      <w:proofErr w:type="spellStart"/>
      <w:r w:rsidR="00AA5EC1" w:rsidRPr="003F65CB">
        <w:rPr>
          <w:rFonts w:asciiTheme="majorHAnsi" w:hAnsiTheme="majorHAnsi" w:cs="Calibri"/>
        </w:rPr>
        <w:t>Rapback</w:t>
      </w:r>
      <w:proofErr w:type="spellEnd"/>
      <w:r w:rsidR="00AA5EC1" w:rsidRPr="003F65CB">
        <w:rPr>
          <w:rFonts w:asciiTheme="majorHAnsi" w:hAnsiTheme="majorHAnsi" w:cs="Calibri"/>
        </w:rPr>
        <w:t xml:space="preserve"> to DD and other providers</w:t>
      </w:r>
      <w:r w:rsidR="00B37A1A" w:rsidRPr="003F65CB">
        <w:rPr>
          <w:rFonts w:asciiTheme="majorHAnsi" w:hAnsiTheme="majorHAnsi" w:cs="Calibri"/>
        </w:rPr>
        <w:t>.</w:t>
      </w:r>
      <w:r w:rsidR="00AA5EC1" w:rsidRPr="003F65CB">
        <w:rPr>
          <w:rFonts w:asciiTheme="majorHAnsi" w:hAnsiTheme="majorHAnsi" w:cs="Calibri"/>
        </w:rPr>
        <w:t xml:space="preserve">  </w:t>
      </w:r>
      <w:r w:rsidR="00EA578E" w:rsidRPr="003F65CB">
        <w:rPr>
          <w:rFonts w:asciiTheme="majorHAnsi" w:hAnsiTheme="majorHAnsi" w:cs="Calibri"/>
        </w:rPr>
        <w:t xml:space="preserve">Language was included in HB483 that extends the authority for the Attorney General to offer </w:t>
      </w:r>
      <w:proofErr w:type="spellStart"/>
      <w:r w:rsidR="00EA578E" w:rsidRPr="003F65CB">
        <w:rPr>
          <w:rFonts w:asciiTheme="majorHAnsi" w:hAnsiTheme="majorHAnsi" w:cs="Calibri"/>
        </w:rPr>
        <w:t>Rapback</w:t>
      </w:r>
      <w:proofErr w:type="spellEnd"/>
      <w:r w:rsidR="00EA578E" w:rsidRPr="003F65CB">
        <w:rPr>
          <w:rFonts w:asciiTheme="majorHAnsi" w:hAnsiTheme="majorHAnsi" w:cs="Calibri"/>
        </w:rPr>
        <w:t xml:space="preserve"> to private providers.</w:t>
      </w:r>
    </w:p>
    <w:p w14:paraId="1D682983" w14:textId="77777777" w:rsidR="00E40492" w:rsidRDefault="00E40492">
      <w:pPr>
        <w:rPr>
          <w:rFonts w:asciiTheme="majorHAnsi" w:hAnsiTheme="majorHAnsi" w:cs="Calibri"/>
        </w:rPr>
      </w:pPr>
    </w:p>
    <w:p w14:paraId="2835BC85" w14:textId="77777777" w:rsidR="00857D94" w:rsidRPr="00857D94" w:rsidRDefault="00857D94" w:rsidP="00857D94">
      <w:pPr>
        <w:pStyle w:val="ListParagraph"/>
        <w:spacing w:after="0"/>
        <w:rPr>
          <w:rFonts w:asciiTheme="majorHAnsi" w:hAnsiTheme="majorHAnsi"/>
          <w:color w:val="FF0000"/>
          <w:sz w:val="24"/>
          <w:szCs w:val="24"/>
          <w:u w:val="single"/>
        </w:rPr>
      </w:pPr>
      <w:r w:rsidRPr="00857D94">
        <w:rPr>
          <w:rFonts w:asciiTheme="majorHAnsi" w:hAnsiTheme="majorHAnsi"/>
          <w:color w:val="FF0000"/>
          <w:sz w:val="24"/>
          <w:szCs w:val="24"/>
          <w:u w:val="single"/>
        </w:rPr>
        <w:t xml:space="preserve">OPRA submitted the names of 43 provider agencies for participation in the pilot. The work is beginning. We are hearing from participants that getting logged onto the system has been a problem. The ARCS is not accepting provider Medicaid numbers. Medicaid stated they thought there “would be a problem” and </w:t>
      </w:r>
      <w:proofErr w:type="gramStart"/>
      <w:r w:rsidRPr="00857D94">
        <w:rPr>
          <w:rFonts w:asciiTheme="majorHAnsi" w:hAnsiTheme="majorHAnsi"/>
          <w:color w:val="FF0000"/>
          <w:sz w:val="24"/>
          <w:szCs w:val="24"/>
          <w:u w:val="single"/>
        </w:rPr>
        <w:t>are</w:t>
      </w:r>
      <w:proofErr w:type="gramEnd"/>
      <w:r w:rsidRPr="00857D94">
        <w:rPr>
          <w:rFonts w:asciiTheme="majorHAnsi" w:hAnsiTheme="majorHAnsi"/>
          <w:color w:val="FF0000"/>
          <w:sz w:val="24"/>
          <w:szCs w:val="24"/>
          <w:u w:val="single"/>
        </w:rPr>
        <w:t xml:space="preserve"> working to fix it. Apparently ARCS is not fully integrated with MITS.</w:t>
      </w:r>
    </w:p>
    <w:p w14:paraId="48636565" w14:textId="77777777" w:rsidR="00857D94" w:rsidRPr="003F65CB" w:rsidRDefault="00857D94">
      <w:pPr>
        <w:rPr>
          <w:rFonts w:asciiTheme="majorHAnsi" w:hAnsiTheme="majorHAnsi" w:cs="Calibri"/>
        </w:rPr>
      </w:pPr>
    </w:p>
    <w:p w14:paraId="5E7160E4" w14:textId="77777777" w:rsidR="00FC420E" w:rsidRPr="003F65CB" w:rsidRDefault="00FC420E" w:rsidP="00FC420E">
      <w:pPr>
        <w:rPr>
          <w:rFonts w:asciiTheme="majorHAnsi" w:hAnsiTheme="majorHAnsi"/>
        </w:rPr>
      </w:pPr>
      <w:r w:rsidRPr="003F65CB">
        <w:rPr>
          <w:rFonts w:asciiTheme="majorHAnsi" w:hAnsiTheme="majorHAnsi"/>
          <w:b/>
        </w:rPr>
        <w:t>3.  SSA and Program Management</w:t>
      </w:r>
    </w:p>
    <w:p w14:paraId="74467CCB" w14:textId="1987A6E2" w:rsidR="00FC420E" w:rsidRPr="00FD0380" w:rsidRDefault="00FD0380" w:rsidP="00FC420E">
      <w:pPr>
        <w:rPr>
          <w:rFonts w:asciiTheme="majorHAnsi" w:hAnsiTheme="majorHAnsi"/>
          <w:color w:val="FF0000"/>
          <w:u w:val="single"/>
        </w:rPr>
      </w:pPr>
      <w:r w:rsidRPr="00FD0380">
        <w:rPr>
          <w:rFonts w:asciiTheme="majorHAnsi" w:hAnsiTheme="majorHAnsi"/>
          <w:color w:val="FF0000"/>
          <w:u w:val="single"/>
        </w:rPr>
        <w:t>DODD continues to refine expectations in light of the CMS transition plan. Current discussions are focused on Person Centered Planning. The conflict of interest issue is being addressed “outside” of the transition plan. DODD is scheduling a call with CMS to better understand what it is they would like to see.</w:t>
      </w:r>
    </w:p>
    <w:p w14:paraId="0419EF17" w14:textId="77777777" w:rsidR="00FD0380" w:rsidRPr="003F65CB" w:rsidRDefault="00FD0380" w:rsidP="00FC420E">
      <w:pPr>
        <w:rPr>
          <w:rFonts w:asciiTheme="majorHAnsi" w:hAnsiTheme="majorHAnsi"/>
          <w:b/>
          <w:u w:val="single"/>
        </w:rPr>
      </w:pPr>
    </w:p>
    <w:p w14:paraId="4F2E757A" w14:textId="77777777" w:rsidR="00FC420E" w:rsidRPr="003F65CB" w:rsidRDefault="00FC420E" w:rsidP="00FC420E">
      <w:pPr>
        <w:rPr>
          <w:rFonts w:asciiTheme="majorHAnsi" w:hAnsiTheme="majorHAnsi"/>
        </w:rPr>
      </w:pPr>
      <w:r w:rsidRPr="003F65CB">
        <w:rPr>
          <w:rFonts w:asciiTheme="majorHAnsi" w:hAnsiTheme="majorHAnsi"/>
          <w:b/>
        </w:rPr>
        <w:t>4.  Behavior Support Rule</w:t>
      </w:r>
    </w:p>
    <w:p w14:paraId="030B1378" w14:textId="77777777" w:rsidR="00FD0380" w:rsidRPr="00FD0380" w:rsidRDefault="00FD0380" w:rsidP="00FD0380">
      <w:pPr>
        <w:rPr>
          <w:rFonts w:asciiTheme="majorHAnsi" w:hAnsiTheme="majorHAnsi"/>
          <w:color w:val="FF0000"/>
          <w:u w:val="single"/>
        </w:rPr>
      </w:pPr>
      <w:r w:rsidRPr="00FD0380">
        <w:rPr>
          <w:rFonts w:asciiTheme="majorHAnsi" w:hAnsiTheme="majorHAnsi"/>
          <w:color w:val="FF0000"/>
          <w:u w:val="single"/>
        </w:rPr>
        <w:t>OPRA met with representatives from the Common Sense Initiative to discuss our concerns. After meeting with DODD, CSI decided to allow the rule to proceed. There were some changes made in response to our comments.</w:t>
      </w:r>
    </w:p>
    <w:p w14:paraId="25C9062A" w14:textId="77777777" w:rsidR="00AC6D58" w:rsidRPr="003F65CB" w:rsidRDefault="00AC6D58" w:rsidP="00FC420E">
      <w:pPr>
        <w:rPr>
          <w:rFonts w:asciiTheme="majorHAnsi" w:hAnsiTheme="majorHAnsi"/>
        </w:rPr>
      </w:pPr>
    </w:p>
    <w:p w14:paraId="5130EFB1" w14:textId="69B4E00C" w:rsidR="00FC420E" w:rsidRPr="00B575F9" w:rsidRDefault="00FC420E" w:rsidP="00FC420E">
      <w:pPr>
        <w:rPr>
          <w:rFonts w:asciiTheme="majorHAnsi" w:hAnsiTheme="majorHAnsi"/>
          <w:b/>
        </w:rPr>
      </w:pPr>
      <w:r w:rsidRPr="003F65CB">
        <w:rPr>
          <w:rFonts w:asciiTheme="majorHAnsi" w:hAnsiTheme="majorHAnsi"/>
          <w:b/>
        </w:rPr>
        <w:t>5.  Companionship Exemption</w:t>
      </w:r>
    </w:p>
    <w:p w14:paraId="3EF5AEF8" w14:textId="106AF949" w:rsidR="001E1EF8" w:rsidRDefault="004014C2" w:rsidP="00FC420E">
      <w:pPr>
        <w:rPr>
          <w:rFonts w:asciiTheme="majorHAnsi" w:hAnsiTheme="majorHAnsi"/>
        </w:rPr>
      </w:pPr>
      <w:r>
        <w:rPr>
          <w:rFonts w:asciiTheme="majorHAnsi" w:hAnsiTheme="majorHAnsi"/>
        </w:rPr>
        <w:t>No u</w:t>
      </w:r>
      <w:r w:rsidR="001E1EF8">
        <w:rPr>
          <w:rFonts w:asciiTheme="majorHAnsi" w:hAnsiTheme="majorHAnsi"/>
        </w:rPr>
        <w:t>pdate.</w:t>
      </w:r>
    </w:p>
    <w:p w14:paraId="57D52C4E" w14:textId="77777777" w:rsidR="001E1EF8" w:rsidRDefault="001E1EF8" w:rsidP="00FC420E">
      <w:pPr>
        <w:rPr>
          <w:rFonts w:asciiTheme="majorHAnsi" w:hAnsiTheme="majorHAnsi"/>
        </w:rPr>
      </w:pPr>
    </w:p>
    <w:p w14:paraId="3BA26EEE" w14:textId="77777777" w:rsidR="00B575F9" w:rsidRDefault="00B575F9" w:rsidP="00FC420E">
      <w:pPr>
        <w:rPr>
          <w:rFonts w:asciiTheme="majorHAnsi" w:hAnsiTheme="majorHAnsi"/>
        </w:rPr>
      </w:pPr>
    </w:p>
    <w:p w14:paraId="6186737B" w14:textId="77777777" w:rsidR="00B575F9" w:rsidRPr="003F65CB" w:rsidRDefault="00B575F9" w:rsidP="00FC420E">
      <w:pPr>
        <w:rPr>
          <w:rFonts w:asciiTheme="majorHAnsi" w:hAnsiTheme="majorHAnsi"/>
        </w:rPr>
      </w:pPr>
    </w:p>
    <w:p w14:paraId="391C9E3C" w14:textId="48067AD1" w:rsidR="00FC420E" w:rsidRPr="003F65CB" w:rsidRDefault="00B575F9" w:rsidP="00FC420E">
      <w:pPr>
        <w:rPr>
          <w:rFonts w:asciiTheme="majorHAnsi" w:hAnsiTheme="majorHAnsi"/>
          <w:b/>
        </w:rPr>
      </w:pPr>
      <w:r>
        <w:rPr>
          <w:rFonts w:asciiTheme="majorHAnsi" w:hAnsiTheme="majorHAnsi"/>
          <w:b/>
        </w:rPr>
        <w:lastRenderedPageBreak/>
        <w:t>6</w:t>
      </w:r>
      <w:r w:rsidR="00FC420E" w:rsidRPr="003F65CB">
        <w:rPr>
          <w:rFonts w:asciiTheme="majorHAnsi" w:hAnsiTheme="majorHAnsi"/>
          <w:b/>
        </w:rPr>
        <w:t>.  Video Conferencing</w:t>
      </w:r>
    </w:p>
    <w:p w14:paraId="1CE19405" w14:textId="16F1E93E" w:rsidR="008E5A26" w:rsidRPr="004014C2" w:rsidRDefault="004014C2" w:rsidP="00FC420E">
      <w:pPr>
        <w:rPr>
          <w:rFonts w:asciiTheme="majorHAnsi" w:hAnsiTheme="majorHAnsi"/>
          <w:color w:val="FF0000"/>
          <w:u w:val="single"/>
        </w:rPr>
      </w:pPr>
      <w:r w:rsidRPr="004014C2">
        <w:rPr>
          <w:rFonts w:asciiTheme="majorHAnsi" w:hAnsiTheme="majorHAnsi"/>
          <w:color w:val="FF0000"/>
          <w:u w:val="single"/>
        </w:rPr>
        <w:t>We are researching other options that are less expensive. Our contract with Blue Jeans expires in August of 2015.</w:t>
      </w:r>
    </w:p>
    <w:p w14:paraId="598DBD4C" w14:textId="77777777" w:rsidR="004014C2" w:rsidRPr="003F65CB" w:rsidRDefault="004014C2" w:rsidP="00FC420E">
      <w:pPr>
        <w:rPr>
          <w:rFonts w:asciiTheme="majorHAnsi" w:hAnsiTheme="majorHAnsi" w:cs="Calibri"/>
          <w:strike/>
        </w:rPr>
      </w:pPr>
    </w:p>
    <w:p w14:paraId="14F83D70" w14:textId="3E20C848" w:rsidR="008E5A26" w:rsidRPr="003F65CB" w:rsidRDefault="00B575F9" w:rsidP="00FC420E">
      <w:pPr>
        <w:rPr>
          <w:rFonts w:asciiTheme="majorHAnsi" w:hAnsiTheme="majorHAnsi" w:cs="Calibri"/>
        </w:rPr>
      </w:pPr>
      <w:r>
        <w:rPr>
          <w:rFonts w:asciiTheme="majorHAnsi" w:hAnsiTheme="majorHAnsi" w:cs="Calibri"/>
          <w:b/>
        </w:rPr>
        <w:t>7</w:t>
      </w:r>
      <w:bookmarkStart w:id="0" w:name="_GoBack"/>
      <w:bookmarkEnd w:id="0"/>
      <w:r w:rsidR="008E5A26" w:rsidRPr="00F74DEB">
        <w:rPr>
          <w:rFonts w:asciiTheme="majorHAnsi" w:hAnsiTheme="majorHAnsi" w:cs="Calibri"/>
          <w:b/>
        </w:rPr>
        <w:t>.</w:t>
      </w:r>
      <w:r w:rsidR="008E5A26" w:rsidRPr="003F65CB">
        <w:rPr>
          <w:rFonts w:asciiTheme="majorHAnsi" w:hAnsiTheme="majorHAnsi" w:cs="Calibri"/>
        </w:rPr>
        <w:t xml:space="preserve">  </w:t>
      </w:r>
      <w:r w:rsidR="008E5A26" w:rsidRPr="003F65CB">
        <w:rPr>
          <w:rFonts w:asciiTheme="majorHAnsi" w:hAnsiTheme="majorHAnsi" w:cs="Calibri"/>
          <w:b/>
        </w:rPr>
        <w:t>ODH and DODD Streamlining</w:t>
      </w:r>
    </w:p>
    <w:p w14:paraId="78C3996B" w14:textId="6023F56E" w:rsidR="000A57EC" w:rsidRPr="003F65CB" w:rsidRDefault="00FB1681" w:rsidP="000A57EC">
      <w:pPr>
        <w:rPr>
          <w:rFonts w:asciiTheme="majorHAnsi" w:hAnsiTheme="majorHAnsi" w:cs="Calibri"/>
        </w:rPr>
      </w:pPr>
      <w:r>
        <w:rPr>
          <w:rFonts w:asciiTheme="majorHAnsi" w:hAnsiTheme="majorHAnsi" w:cs="Calibri"/>
        </w:rPr>
        <w:t>No Update.</w:t>
      </w:r>
    </w:p>
    <w:p w14:paraId="48FA80D4" w14:textId="77777777" w:rsidR="006F5B5A" w:rsidRPr="003F65CB" w:rsidRDefault="006F5B5A">
      <w:pPr>
        <w:rPr>
          <w:rFonts w:asciiTheme="majorHAnsi" w:hAnsiTheme="majorHAnsi" w:cs="Calibri"/>
        </w:rPr>
      </w:pPr>
    </w:p>
    <w:p w14:paraId="54EEE149" w14:textId="5B57B0F9" w:rsidR="00821EA6" w:rsidRPr="003F65CB" w:rsidRDefault="007D1DDA" w:rsidP="00821EA6">
      <w:pPr>
        <w:rPr>
          <w:rFonts w:asciiTheme="majorHAnsi" w:hAnsiTheme="majorHAnsi"/>
          <w:b/>
          <w:i/>
        </w:rPr>
      </w:pPr>
      <w:r w:rsidRPr="003F65CB">
        <w:rPr>
          <w:rFonts w:asciiTheme="majorHAnsi" w:hAnsiTheme="majorHAnsi"/>
          <w:b/>
          <w:i/>
        </w:rPr>
        <w:t xml:space="preserve">B.  </w:t>
      </w:r>
      <w:r w:rsidR="004E14F2" w:rsidRPr="003F65CB">
        <w:rPr>
          <w:rFonts w:asciiTheme="majorHAnsi" w:hAnsiTheme="majorHAnsi"/>
          <w:b/>
          <w:i/>
        </w:rPr>
        <w:t>Reimbursement</w:t>
      </w:r>
      <w:r w:rsidR="00C97F54" w:rsidRPr="003F65CB">
        <w:rPr>
          <w:rFonts w:asciiTheme="majorHAnsi" w:hAnsiTheme="majorHAnsi"/>
          <w:b/>
          <w:i/>
        </w:rPr>
        <w:t xml:space="preserve"> Transformation for Workforce Sustainability</w:t>
      </w:r>
      <w:r w:rsidR="00514A74" w:rsidRPr="003F65CB">
        <w:rPr>
          <w:rFonts w:asciiTheme="majorHAnsi" w:hAnsiTheme="majorHAnsi"/>
          <w:b/>
          <w:i/>
        </w:rPr>
        <w:t xml:space="preserve"> Focus Area</w:t>
      </w:r>
    </w:p>
    <w:p w14:paraId="0736F384" w14:textId="1F74355E" w:rsidR="006A468A" w:rsidRPr="00C10A16" w:rsidRDefault="007D1DDA" w:rsidP="00C10A16">
      <w:pPr>
        <w:widowControl w:val="0"/>
        <w:autoSpaceDE w:val="0"/>
        <w:autoSpaceDN w:val="0"/>
        <w:adjustRightInd w:val="0"/>
        <w:rPr>
          <w:rFonts w:asciiTheme="majorHAnsi" w:hAnsiTheme="majorHAnsi" w:cs="Times New Roman"/>
        </w:rPr>
      </w:pPr>
      <w:r w:rsidRPr="003F65CB">
        <w:rPr>
          <w:rFonts w:asciiTheme="majorHAnsi" w:hAnsiTheme="majorHAnsi" w:cs="Calibri"/>
          <w:b/>
          <w:bCs/>
        </w:rPr>
        <w:t>1.  Waiver Pilot</w:t>
      </w:r>
    </w:p>
    <w:p w14:paraId="5147812A" w14:textId="77777777" w:rsidR="006A468A" w:rsidRPr="006A468A" w:rsidRDefault="006A468A" w:rsidP="006A468A">
      <w:pPr>
        <w:rPr>
          <w:rFonts w:asciiTheme="majorHAnsi" w:hAnsiTheme="majorHAnsi" w:cs="Calibri"/>
          <w:color w:val="FF0000"/>
          <w:u w:val="single"/>
        </w:rPr>
      </w:pPr>
      <w:r w:rsidRPr="006A468A">
        <w:rPr>
          <w:rFonts w:asciiTheme="majorHAnsi" w:hAnsiTheme="majorHAnsi" w:cs="Calibri"/>
          <w:color w:val="FF0000"/>
          <w:u w:val="single"/>
        </w:rPr>
        <w:t xml:space="preserve">The Waiver Pilot continues to move along. The following are updates by county on the programmatic side of the project. </w:t>
      </w:r>
    </w:p>
    <w:p w14:paraId="3F3319C6" w14:textId="77777777" w:rsidR="006A468A" w:rsidRPr="006A468A" w:rsidRDefault="006A468A" w:rsidP="006A468A">
      <w:pPr>
        <w:rPr>
          <w:rFonts w:asciiTheme="majorHAnsi" w:hAnsiTheme="majorHAnsi" w:cs="Calibri"/>
          <w:color w:val="FF0000"/>
          <w:u w:val="single"/>
        </w:rPr>
      </w:pPr>
    </w:p>
    <w:p w14:paraId="2670A1E4"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 xml:space="preserve">Athens and </w:t>
      </w:r>
      <w:proofErr w:type="spellStart"/>
      <w:r w:rsidRPr="006A468A">
        <w:rPr>
          <w:rFonts w:asciiTheme="majorHAnsi" w:eastAsia="Times New Roman" w:hAnsiTheme="majorHAnsi"/>
          <w:b/>
          <w:bCs/>
          <w:color w:val="FF0000"/>
          <w:u w:val="single"/>
        </w:rPr>
        <w:t>Havar</w:t>
      </w:r>
      <w:proofErr w:type="spellEnd"/>
      <w:r w:rsidRPr="006A468A">
        <w:rPr>
          <w:rFonts w:asciiTheme="majorHAnsi" w:eastAsia="Times New Roman" w:hAnsiTheme="majorHAnsi"/>
          <w:color w:val="FF0000"/>
          <w:u w:val="single"/>
        </w:rPr>
        <w:t>- are working closely together to improve ISPs. Outcome development has been a big focus of their work together.  They are slowly but surely updating ISPs to reflect outcomes. </w:t>
      </w:r>
    </w:p>
    <w:p w14:paraId="49FF5CF4" w14:textId="77777777" w:rsidR="006A468A" w:rsidRPr="006A468A" w:rsidRDefault="006A468A" w:rsidP="006A468A">
      <w:pPr>
        <w:rPr>
          <w:rFonts w:asciiTheme="majorHAnsi" w:eastAsia="Times New Roman" w:hAnsiTheme="majorHAnsi"/>
          <w:color w:val="FF0000"/>
          <w:u w:val="single"/>
        </w:rPr>
      </w:pPr>
    </w:p>
    <w:p w14:paraId="649DCE29"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Clark, CRSI, CHOICES</w:t>
      </w:r>
      <w:r w:rsidRPr="006A468A">
        <w:rPr>
          <w:rFonts w:asciiTheme="majorHAnsi" w:eastAsia="Times New Roman" w:hAnsiTheme="majorHAnsi"/>
          <w:color w:val="FF0000"/>
          <w:u w:val="single"/>
        </w:rPr>
        <w:t>- new assessment and ISP rolling out, which got reviewed in July with special guests from Monty Kerr’s shop at DODD.  Clark has been working with Gatekeeper to make sure the software keeps up with the thinking and it all seems to be going well.  The Clark creativity is leading to the generation of some very exciting plans. </w:t>
      </w:r>
    </w:p>
    <w:p w14:paraId="14FAECB7" w14:textId="77777777" w:rsidR="006A468A" w:rsidRPr="006A468A" w:rsidRDefault="006A468A" w:rsidP="006A468A">
      <w:pPr>
        <w:rPr>
          <w:rFonts w:asciiTheme="majorHAnsi" w:eastAsia="Times New Roman" w:hAnsiTheme="majorHAnsi"/>
          <w:color w:val="FF0000"/>
          <w:u w:val="single"/>
        </w:rPr>
      </w:pPr>
    </w:p>
    <w:p w14:paraId="7957D895" w14:textId="77777777" w:rsidR="006A468A" w:rsidRPr="006A468A" w:rsidRDefault="006A468A" w:rsidP="006A468A">
      <w:pPr>
        <w:rPr>
          <w:rFonts w:asciiTheme="majorHAnsi" w:eastAsia="Times New Roman" w:hAnsiTheme="majorHAnsi"/>
          <w:color w:val="FF0000"/>
          <w:u w:val="single"/>
        </w:rPr>
      </w:pPr>
      <w:proofErr w:type="gramStart"/>
      <w:r w:rsidRPr="006A468A">
        <w:rPr>
          <w:rFonts w:asciiTheme="majorHAnsi" w:eastAsia="Times New Roman" w:hAnsiTheme="majorHAnsi"/>
          <w:b/>
          <w:bCs/>
          <w:color w:val="FF0000"/>
          <w:u w:val="single"/>
        </w:rPr>
        <w:t>Champaign ,</w:t>
      </w:r>
      <w:proofErr w:type="gramEnd"/>
      <w:r w:rsidRPr="006A468A">
        <w:rPr>
          <w:rFonts w:asciiTheme="majorHAnsi" w:eastAsia="Times New Roman" w:hAnsiTheme="majorHAnsi"/>
          <w:b/>
          <w:bCs/>
          <w:color w:val="FF0000"/>
          <w:u w:val="single"/>
        </w:rPr>
        <w:t xml:space="preserve"> Shelby, CRSI</w:t>
      </w:r>
      <w:r w:rsidRPr="006A468A">
        <w:rPr>
          <w:rFonts w:asciiTheme="majorHAnsi" w:eastAsia="Times New Roman" w:hAnsiTheme="majorHAnsi"/>
          <w:color w:val="FF0000"/>
          <w:u w:val="single"/>
        </w:rPr>
        <w:t>- In the throes of finalizing new assessment and ISP procedures; the products are to be shared with CRSI next week and they will launch the beta testing soon. The Shelby/Champaign assessment was featured at the Good Life Planning Academy in Cincinnati a few weeks ago.</w:t>
      </w:r>
    </w:p>
    <w:p w14:paraId="3A1CBD7F" w14:textId="77777777" w:rsidR="006A468A" w:rsidRPr="006A468A" w:rsidRDefault="006A468A" w:rsidP="006A468A">
      <w:pPr>
        <w:rPr>
          <w:rFonts w:asciiTheme="majorHAnsi" w:eastAsia="Times New Roman" w:hAnsiTheme="majorHAnsi"/>
          <w:color w:val="FF0000"/>
          <w:u w:val="single"/>
        </w:rPr>
      </w:pPr>
    </w:p>
    <w:p w14:paraId="7B9E843B"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Hamilton, OVRS-</w:t>
      </w:r>
      <w:r w:rsidRPr="006A468A">
        <w:rPr>
          <w:rFonts w:asciiTheme="majorHAnsi" w:eastAsia="Times New Roman" w:hAnsiTheme="majorHAnsi"/>
          <w:color w:val="FF0000"/>
          <w:u w:val="single"/>
        </w:rPr>
        <w:t> also finalizing new assessment and ISP procedures as well as working hard on integrating behavioral supports information into the new ISP, per the almost finalized Behavioral Supports Rule.  OVRS has really jumped into the Imagine person-centered tools.</w:t>
      </w:r>
    </w:p>
    <w:p w14:paraId="0B43B623" w14:textId="77777777" w:rsidR="006A468A" w:rsidRPr="006A468A" w:rsidRDefault="006A468A" w:rsidP="006A468A">
      <w:pPr>
        <w:rPr>
          <w:rFonts w:asciiTheme="majorHAnsi" w:eastAsia="Times New Roman" w:hAnsiTheme="majorHAnsi"/>
          <w:color w:val="FF0000"/>
          <w:u w:val="single"/>
        </w:rPr>
      </w:pPr>
    </w:p>
    <w:p w14:paraId="3FAF0301"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Madison, CRSI</w:t>
      </w:r>
      <w:r w:rsidRPr="006A468A">
        <w:rPr>
          <w:rFonts w:asciiTheme="majorHAnsi" w:eastAsia="Times New Roman" w:hAnsiTheme="majorHAnsi"/>
          <w:color w:val="FF0000"/>
          <w:u w:val="single"/>
        </w:rPr>
        <w:t xml:space="preserve">- Madison County met with Gatekeeper very recently and is trying to figure out the best way to maximize the software and keep building great plans for people.  CRSI and Madison are working on implementing remote monitoring, balancing increased independence and safeguards. </w:t>
      </w:r>
    </w:p>
    <w:p w14:paraId="3813103C" w14:textId="77777777" w:rsidR="006A468A" w:rsidRPr="006A468A" w:rsidRDefault="006A468A" w:rsidP="006A468A">
      <w:pPr>
        <w:rPr>
          <w:rFonts w:asciiTheme="majorHAnsi" w:eastAsia="Times New Roman" w:hAnsiTheme="majorHAnsi"/>
          <w:color w:val="FF0000"/>
          <w:u w:val="single"/>
        </w:rPr>
      </w:pPr>
    </w:p>
    <w:p w14:paraId="4E62A397"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Preble, CRSI, CHOICES</w:t>
      </w:r>
      <w:r w:rsidRPr="006A468A">
        <w:rPr>
          <w:rFonts w:asciiTheme="majorHAnsi" w:eastAsia="Times New Roman" w:hAnsiTheme="majorHAnsi"/>
          <w:color w:val="FF0000"/>
          <w:u w:val="single"/>
        </w:rPr>
        <w:t>- Preble has also developed a new assessment package and ISP, which they presented to CRSI and CHOICES a couple of weeks ago.  The products look good to go and should launch soon.  Preble’s contracted behavioral specialist has been working with the new Behavioral Rule and sorting out what integration into the assessment and ISP looks like. The County Board set up a fund for innovation opportunities so it will be fun to see what the applications look like and how they prompt even more growth and development in Preble County.  </w:t>
      </w:r>
    </w:p>
    <w:p w14:paraId="392AB0DF" w14:textId="77777777" w:rsidR="006A468A" w:rsidRPr="006A468A" w:rsidRDefault="006A468A" w:rsidP="006A468A">
      <w:pPr>
        <w:rPr>
          <w:rFonts w:asciiTheme="majorHAnsi" w:eastAsia="Times New Roman" w:hAnsiTheme="majorHAnsi"/>
          <w:color w:val="FF0000"/>
          <w:u w:val="single"/>
        </w:rPr>
      </w:pPr>
    </w:p>
    <w:p w14:paraId="35D02CC2"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lastRenderedPageBreak/>
        <w:t>Logan</w:t>
      </w:r>
      <w:r w:rsidRPr="006A468A">
        <w:rPr>
          <w:rFonts w:asciiTheme="majorHAnsi" w:eastAsia="Times New Roman" w:hAnsiTheme="majorHAnsi"/>
          <w:color w:val="FF0000"/>
          <w:u w:val="single"/>
        </w:rPr>
        <w:t>- County Board staff are working up a new assessment and ISP process. </w:t>
      </w:r>
    </w:p>
    <w:p w14:paraId="0E51EED6" w14:textId="77777777" w:rsidR="006A468A" w:rsidRPr="006A468A" w:rsidRDefault="006A468A" w:rsidP="006A468A">
      <w:pPr>
        <w:rPr>
          <w:rFonts w:asciiTheme="majorHAnsi" w:eastAsia="Times New Roman" w:hAnsiTheme="majorHAnsi"/>
          <w:color w:val="FF0000"/>
          <w:u w:val="single"/>
        </w:rPr>
      </w:pPr>
    </w:p>
    <w:p w14:paraId="784451D8"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 xml:space="preserve">Cuyahoga and </w:t>
      </w:r>
      <w:proofErr w:type="spellStart"/>
      <w:r w:rsidRPr="006A468A">
        <w:rPr>
          <w:rFonts w:asciiTheme="majorHAnsi" w:eastAsia="Times New Roman" w:hAnsiTheme="majorHAnsi"/>
          <w:b/>
          <w:bCs/>
          <w:color w:val="FF0000"/>
          <w:u w:val="single"/>
        </w:rPr>
        <w:t>Koinonia</w:t>
      </w:r>
      <w:proofErr w:type="spellEnd"/>
      <w:r w:rsidRPr="006A468A">
        <w:rPr>
          <w:rFonts w:asciiTheme="majorHAnsi" w:eastAsia="Times New Roman" w:hAnsiTheme="majorHAnsi"/>
          <w:color w:val="FF0000"/>
          <w:u w:val="single"/>
        </w:rPr>
        <w:t>- doing great things as our control group and leading all of us in cost savings so far.  </w:t>
      </w:r>
    </w:p>
    <w:p w14:paraId="7004BDF5" w14:textId="77777777" w:rsidR="006A468A" w:rsidRPr="006A468A" w:rsidRDefault="006A468A" w:rsidP="006A468A">
      <w:pPr>
        <w:rPr>
          <w:rFonts w:asciiTheme="majorHAnsi" w:eastAsia="Times New Roman" w:hAnsiTheme="majorHAnsi"/>
          <w:color w:val="FF0000"/>
          <w:u w:val="single"/>
        </w:rPr>
      </w:pPr>
    </w:p>
    <w:p w14:paraId="00F84ED4"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The Illuminators</w:t>
      </w:r>
      <w:r w:rsidRPr="006A468A">
        <w:rPr>
          <w:rFonts w:asciiTheme="majorHAnsi" w:eastAsia="Times New Roman" w:hAnsiTheme="majorHAnsi"/>
          <w:color w:val="FF0000"/>
          <w:u w:val="single"/>
        </w:rPr>
        <w:t>- Mark Davis chairs this national group, which is serving as an advisory body to the project. Interesting information is shared regarding what other states and our friends in Vancouver are doing to manage resources more efficiently and use cost savings for the greater good. </w:t>
      </w:r>
    </w:p>
    <w:p w14:paraId="50F4C101" w14:textId="77777777" w:rsidR="006A468A" w:rsidRPr="006A468A" w:rsidRDefault="006A468A" w:rsidP="006A468A">
      <w:pPr>
        <w:rPr>
          <w:rFonts w:asciiTheme="majorHAnsi" w:eastAsia="Times New Roman" w:hAnsiTheme="majorHAnsi"/>
          <w:color w:val="FF0000"/>
          <w:u w:val="single"/>
        </w:rPr>
      </w:pPr>
    </w:p>
    <w:p w14:paraId="589D20B9" w14:textId="77777777" w:rsidR="006A468A" w:rsidRPr="006A468A" w:rsidRDefault="006A468A" w:rsidP="006A468A">
      <w:pPr>
        <w:rPr>
          <w:rFonts w:asciiTheme="majorHAnsi" w:eastAsia="Times New Roman" w:hAnsiTheme="majorHAnsi"/>
          <w:color w:val="FF0000"/>
          <w:u w:val="single"/>
        </w:rPr>
      </w:pPr>
      <w:r w:rsidRPr="006A468A">
        <w:rPr>
          <w:rFonts w:asciiTheme="majorHAnsi" w:eastAsia="Times New Roman" w:hAnsiTheme="majorHAnsi"/>
          <w:b/>
          <w:bCs/>
          <w:color w:val="FF0000"/>
          <w:u w:val="single"/>
        </w:rPr>
        <w:t>Continued focus will remain on</w:t>
      </w:r>
      <w:r w:rsidRPr="006A468A">
        <w:rPr>
          <w:rFonts w:asciiTheme="majorHAnsi" w:eastAsia="Times New Roman" w:hAnsiTheme="majorHAnsi"/>
          <w:color w:val="FF0000"/>
          <w:u w:val="single"/>
        </w:rPr>
        <w:t>- cost savings and the justification to get rid of the 15-minute billing conundrum.  We’re not there yet. This will not be the project that Director Martin was promised until /if we can get there.  Let’s use a weekly call soon to start really taking this on.  </w:t>
      </w:r>
    </w:p>
    <w:p w14:paraId="60566B55" w14:textId="77777777" w:rsidR="00790FD3" w:rsidRPr="003F65CB" w:rsidRDefault="00790FD3" w:rsidP="00790FD3">
      <w:pPr>
        <w:rPr>
          <w:rFonts w:asciiTheme="majorHAnsi" w:hAnsiTheme="majorHAnsi"/>
          <w:b/>
        </w:rPr>
      </w:pPr>
    </w:p>
    <w:p w14:paraId="41BCAD5E" w14:textId="77777777" w:rsidR="00C33061" w:rsidRPr="003F65CB" w:rsidRDefault="00C33061" w:rsidP="00C33061">
      <w:pPr>
        <w:rPr>
          <w:rFonts w:asciiTheme="majorHAnsi" w:hAnsiTheme="majorHAnsi"/>
          <w:b/>
        </w:rPr>
      </w:pPr>
      <w:r w:rsidRPr="003F65CB">
        <w:rPr>
          <w:rFonts w:asciiTheme="majorHAnsi" w:hAnsiTheme="majorHAnsi"/>
          <w:b/>
        </w:rPr>
        <w:t>2.  ICF Reimbursement Work Groups</w:t>
      </w:r>
    </w:p>
    <w:p w14:paraId="6C6C0DBE" w14:textId="486321D3" w:rsidR="003847B9" w:rsidRPr="0008446A" w:rsidRDefault="00995052" w:rsidP="003847B9">
      <w:pPr>
        <w:rPr>
          <w:rFonts w:asciiTheme="majorHAnsi" w:hAnsiTheme="majorHAnsi"/>
        </w:rPr>
      </w:pPr>
      <w:r>
        <w:rPr>
          <w:rFonts w:asciiTheme="majorHAnsi" w:hAnsiTheme="majorHAnsi"/>
        </w:rPr>
        <w:t xml:space="preserve">No </w:t>
      </w:r>
      <w:proofErr w:type="spellStart"/>
      <w:r>
        <w:rPr>
          <w:rFonts w:asciiTheme="majorHAnsi" w:hAnsiTheme="majorHAnsi"/>
        </w:rPr>
        <w:t>Udate</w:t>
      </w:r>
      <w:proofErr w:type="spellEnd"/>
      <w:r>
        <w:rPr>
          <w:rFonts w:asciiTheme="majorHAnsi" w:hAnsiTheme="majorHAnsi"/>
        </w:rPr>
        <w:t>.</w:t>
      </w:r>
    </w:p>
    <w:p w14:paraId="1085DCB1" w14:textId="77777777" w:rsidR="00811281" w:rsidRPr="003F65CB" w:rsidRDefault="00811281" w:rsidP="00992E43">
      <w:pPr>
        <w:rPr>
          <w:rFonts w:asciiTheme="majorHAnsi" w:hAnsiTheme="majorHAnsi"/>
        </w:rPr>
      </w:pPr>
    </w:p>
    <w:p w14:paraId="61EF1C0D" w14:textId="187D5E70" w:rsidR="00992E43" w:rsidRPr="00952C5E" w:rsidRDefault="009913C6" w:rsidP="00992E43">
      <w:pPr>
        <w:widowControl w:val="0"/>
        <w:autoSpaceDE w:val="0"/>
        <w:autoSpaceDN w:val="0"/>
        <w:adjustRightInd w:val="0"/>
        <w:rPr>
          <w:rFonts w:asciiTheme="majorHAnsi" w:hAnsiTheme="majorHAnsi" w:cs="Calibri"/>
        </w:rPr>
      </w:pPr>
      <w:r w:rsidRPr="00952C5E">
        <w:rPr>
          <w:rFonts w:asciiTheme="majorHAnsi" w:hAnsiTheme="majorHAnsi" w:cs="Calibri"/>
          <w:b/>
          <w:bCs/>
        </w:rPr>
        <w:t>3</w:t>
      </w:r>
      <w:r w:rsidR="00992E43" w:rsidRPr="00952C5E">
        <w:rPr>
          <w:rFonts w:asciiTheme="majorHAnsi" w:hAnsiTheme="majorHAnsi" w:cs="Calibri"/>
          <w:b/>
          <w:bCs/>
        </w:rPr>
        <w:t xml:space="preserve">.  AOF Direct Care Workforce Coalition </w:t>
      </w:r>
    </w:p>
    <w:p w14:paraId="169CC19F" w14:textId="1E36424A" w:rsidR="00992E43" w:rsidRPr="00DC6B29" w:rsidRDefault="00992E43" w:rsidP="00A51B63">
      <w:pPr>
        <w:rPr>
          <w:rFonts w:asciiTheme="majorHAnsi" w:hAnsiTheme="majorHAnsi" w:cs="Calibri"/>
          <w:color w:val="FF0000"/>
          <w:u w:val="single"/>
        </w:rPr>
      </w:pPr>
      <w:r w:rsidRPr="003F65CB">
        <w:rPr>
          <w:rFonts w:asciiTheme="majorHAnsi" w:hAnsiTheme="majorHAnsi" w:cs="Calibri"/>
        </w:rPr>
        <w:t xml:space="preserve">Advocates for Ohio’s Future </w:t>
      </w:r>
      <w:r w:rsidR="00F3172A" w:rsidRPr="003F65CB">
        <w:rPr>
          <w:rFonts w:asciiTheme="majorHAnsi" w:hAnsiTheme="majorHAnsi" w:cs="Calibri"/>
        </w:rPr>
        <w:t>has</w:t>
      </w:r>
      <w:r w:rsidRPr="003F65CB">
        <w:rPr>
          <w:rFonts w:asciiTheme="majorHAnsi" w:hAnsiTheme="majorHAnsi" w:cs="Calibri"/>
        </w:rPr>
        <w:t xml:space="preserve"> a health and human services d</w:t>
      </w:r>
      <w:r w:rsidR="00D63951">
        <w:rPr>
          <w:rFonts w:asciiTheme="majorHAnsi" w:hAnsiTheme="majorHAnsi" w:cs="Calibri"/>
        </w:rPr>
        <w:t xml:space="preserve">irect care workforce coalition including:  </w:t>
      </w:r>
      <w:r w:rsidR="0088008F" w:rsidRPr="003F65CB">
        <w:rPr>
          <w:rFonts w:asciiTheme="majorHAnsi" w:hAnsiTheme="majorHAnsi" w:cs="Calibri"/>
        </w:rPr>
        <w:t xml:space="preserve">Aging, </w:t>
      </w:r>
      <w:r w:rsidRPr="003F65CB">
        <w:rPr>
          <w:rFonts w:asciiTheme="majorHAnsi" w:hAnsiTheme="majorHAnsi" w:cs="Calibri"/>
        </w:rPr>
        <w:t>Developmental Disabilities</w:t>
      </w:r>
      <w:r w:rsidR="0088008F" w:rsidRPr="003F65CB">
        <w:rPr>
          <w:rFonts w:asciiTheme="majorHAnsi" w:hAnsiTheme="majorHAnsi" w:cs="Calibri"/>
        </w:rPr>
        <w:t>, Disabilities</w:t>
      </w:r>
      <w:r w:rsidR="008E4DB8" w:rsidRPr="003F65CB">
        <w:rPr>
          <w:rFonts w:asciiTheme="majorHAnsi" w:hAnsiTheme="majorHAnsi" w:cs="Calibri"/>
        </w:rPr>
        <w:t xml:space="preserve">, </w:t>
      </w:r>
      <w:r w:rsidR="0088008F" w:rsidRPr="003F65CB">
        <w:rPr>
          <w:rFonts w:asciiTheme="majorHAnsi" w:hAnsiTheme="majorHAnsi" w:cs="Calibri"/>
        </w:rPr>
        <w:t>Behavioral Healthcare</w:t>
      </w:r>
      <w:r w:rsidR="008E4DB8" w:rsidRPr="003F65CB">
        <w:rPr>
          <w:rFonts w:asciiTheme="majorHAnsi" w:hAnsiTheme="majorHAnsi" w:cs="Calibri"/>
        </w:rPr>
        <w:t xml:space="preserve"> and Other Disabilities</w:t>
      </w:r>
      <w:r w:rsidR="00D63951">
        <w:rPr>
          <w:rFonts w:asciiTheme="majorHAnsi" w:hAnsiTheme="majorHAnsi" w:cs="Calibri"/>
        </w:rPr>
        <w:t xml:space="preserve">.  </w:t>
      </w:r>
      <w:r w:rsidR="00D63951" w:rsidRPr="00DC6B29">
        <w:rPr>
          <w:rFonts w:asciiTheme="majorHAnsi" w:hAnsiTheme="majorHAnsi" w:cs="Calibri"/>
          <w:color w:val="FF0000"/>
          <w:u w:val="single"/>
        </w:rPr>
        <w:t>We have formed three workgroups.  The rate rationalization workgroup</w:t>
      </w:r>
      <w:r w:rsidR="00834C27" w:rsidRPr="00DC6B29">
        <w:rPr>
          <w:rFonts w:asciiTheme="majorHAnsi" w:hAnsiTheme="majorHAnsi" w:cs="Calibri"/>
          <w:color w:val="FF0000"/>
          <w:u w:val="single"/>
        </w:rPr>
        <w:t xml:space="preserve"> will gain an understanding of rates</w:t>
      </w:r>
      <w:r w:rsidR="00CC0351" w:rsidRPr="00DC6B29">
        <w:rPr>
          <w:rFonts w:asciiTheme="majorHAnsi" w:hAnsiTheme="majorHAnsi" w:cs="Calibri"/>
          <w:color w:val="FF0000"/>
          <w:u w:val="single"/>
        </w:rPr>
        <w:t xml:space="preserve"> in all systems and will recommend rate requests for each system.</w:t>
      </w:r>
      <w:r w:rsidR="00D63951" w:rsidRPr="00DC6B29">
        <w:rPr>
          <w:rFonts w:asciiTheme="majorHAnsi" w:hAnsiTheme="majorHAnsi" w:cs="Calibri"/>
          <w:color w:val="FF0000"/>
          <w:u w:val="single"/>
        </w:rPr>
        <w:t xml:space="preserve"> </w:t>
      </w:r>
      <w:r w:rsidR="00CC0351" w:rsidRPr="00DC6B29">
        <w:rPr>
          <w:rFonts w:asciiTheme="majorHAnsi" w:hAnsiTheme="majorHAnsi" w:cs="Calibri"/>
          <w:color w:val="FF0000"/>
          <w:u w:val="single"/>
        </w:rPr>
        <w:t xml:space="preserve"> The rate workgroup </w:t>
      </w:r>
      <w:r w:rsidR="00D63951" w:rsidRPr="00DC6B29">
        <w:rPr>
          <w:rFonts w:asciiTheme="majorHAnsi" w:hAnsiTheme="majorHAnsi" w:cs="Calibri"/>
          <w:color w:val="FF0000"/>
          <w:u w:val="single"/>
        </w:rPr>
        <w:t xml:space="preserve">is scheduled to meet on </w:t>
      </w:r>
      <w:r w:rsidR="00834C27" w:rsidRPr="00DC6B29">
        <w:rPr>
          <w:rFonts w:asciiTheme="majorHAnsi" w:hAnsiTheme="majorHAnsi" w:cs="Calibri"/>
          <w:color w:val="FF0000"/>
          <w:u w:val="single"/>
        </w:rPr>
        <w:t>September 22</w:t>
      </w:r>
      <w:r w:rsidR="00834C27" w:rsidRPr="00DC6B29">
        <w:rPr>
          <w:rFonts w:asciiTheme="majorHAnsi" w:hAnsiTheme="majorHAnsi" w:cs="Calibri"/>
          <w:color w:val="FF0000"/>
          <w:u w:val="single"/>
          <w:vertAlign w:val="superscript"/>
        </w:rPr>
        <w:t>nd</w:t>
      </w:r>
      <w:r w:rsidR="00834C27" w:rsidRPr="00DC6B29">
        <w:rPr>
          <w:rFonts w:asciiTheme="majorHAnsi" w:hAnsiTheme="majorHAnsi" w:cs="Calibri"/>
          <w:color w:val="FF0000"/>
          <w:u w:val="single"/>
        </w:rPr>
        <w:t>.</w:t>
      </w:r>
      <w:r w:rsidR="0088008F" w:rsidRPr="00DC6B29">
        <w:rPr>
          <w:rFonts w:asciiTheme="majorHAnsi" w:hAnsiTheme="majorHAnsi" w:cs="Calibri"/>
          <w:color w:val="FF0000"/>
          <w:u w:val="single"/>
        </w:rPr>
        <w:t xml:space="preserve"> </w:t>
      </w:r>
    </w:p>
    <w:p w14:paraId="2299CF01" w14:textId="77777777" w:rsidR="00CC0351" w:rsidRPr="00DC6B29" w:rsidRDefault="00CC0351" w:rsidP="00A51B63">
      <w:pPr>
        <w:rPr>
          <w:rFonts w:asciiTheme="majorHAnsi" w:hAnsiTheme="majorHAnsi" w:cs="Calibri"/>
          <w:color w:val="FF0000"/>
          <w:u w:val="single"/>
        </w:rPr>
      </w:pPr>
    </w:p>
    <w:p w14:paraId="01A713BD" w14:textId="7929B3E1" w:rsidR="00CC0351" w:rsidRPr="00DC6B29" w:rsidRDefault="00CC0351" w:rsidP="00A51B63">
      <w:pPr>
        <w:rPr>
          <w:rFonts w:asciiTheme="majorHAnsi" w:hAnsiTheme="majorHAnsi" w:cs="Calibri"/>
          <w:color w:val="FF0000"/>
          <w:u w:val="single"/>
        </w:rPr>
      </w:pPr>
      <w:r w:rsidRPr="00DC6B29">
        <w:rPr>
          <w:rFonts w:asciiTheme="majorHAnsi" w:hAnsiTheme="majorHAnsi" w:cs="Calibri"/>
          <w:color w:val="FF0000"/>
          <w:u w:val="single"/>
        </w:rPr>
        <w:t>The quality workgroup</w:t>
      </w:r>
      <w:r w:rsidR="00DC6B29" w:rsidRPr="00DC6B29">
        <w:rPr>
          <w:rFonts w:asciiTheme="majorHAnsi" w:hAnsiTheme="majorHAnsi" w:cs="Calibri"/>
          <w:color w:val="FF0000"/>
          <w:u w:val="single"/>
        </w:rPr>
        <w:t xml:space="preserve"> will recommend how quality outcomes should be measured in human services and also in each specific system.  The first meeting is on September 23</w:t>
      </w:r>
      <w:r w:rsidR="00DC6B29" w:rsidRPr="00DC6B29">
        <w:rPr>
          <w:rFonts w:asciiTheme="majorHAnsi" w:hAnsiTheme="majorHAnsi" w:cs="Calibri"/>
          <w:color w:val="FF0000"/>
          <w:u w:val="single"/>
          <w:vertAlign w:val="superscript"/>
        </w:rPr>
        <w:t>rd</w:t>
      </w:r>
      <w:r w:rsidR="00DC6B29" w:rsidRPr="00DC6B29">
        <w:rPr>
          <w:rFonts w:asciiTheme="majorHAnsi" w:hAnsiTheme="majorHAnsi" w:cs="Calibri"/>
          <w:color w:val="FF0000"/>
          <w:u w:val="single"/>
        </w:rPr>
        <w:t>.</w:t>
      </w:r>
    </w:p>
    <w:p w14:paraId="4FE6C16A" w14:textId="77777777" w:rsidR="00DC6B29" w:rsidRPr="00DC6B29" w:rsidRDefault="00DC6B29" w:rsidP="00A51B63">
      <w:pPr>
        <w:rPr>
          <w:rFonts w:asciiTheme="majorHAnsi" w:hAnsiTheme="majorHAnsi" w:cs="Calibri"/>
          <w:color w:val="FF0000"/>
          <w:u w:val="single"/>
        </w:rPr>
      </w:pPr>
    </w:p>
    <w:p w14:paraId="6296D0F4" w14:textId="116142F5" w:rsidR="00DC6B29" w:rsidRPr="00DC6B29" w:rsidRDefault="00DC6B29" w:rsidP="00A51B63">
      <w:pPr>
        <w:rPr>
          <w:rFonts w:asciiTheme="majorHAnsi" w:hAnsiTheme="majorHAnsi" w:cs="Calibri"/>
          <w:color w:val="FF0000"/>
          <w:u w:val="single"/>
        </w:rPr>
      </w:pPr>
      <w:r w:rsidRPr="00DC6B29">
        <w:rPr>
          <w:rFonts w:asciiTheme="majorHAnsi" w:hAnsiTheme="majorHAnsi" w:cs="Calibri"/>
          <w:color w:val="FF0000"/>
          <w:u w:val="single"/>
        </w:rPr>
        <w:t>The direct care staff work experience workgroup will recommend strategies for improving employee satisfaction and decreasing direct care staff turnover.</w:t>
      </w:r>
    </w:p>
    <w:p w14:paraId="5B526082" w14:textId="77777777" w:rsidR="00DC6B29" w:rsidRPr="00DC6B29" w:rsidRDefault="00DC6B29" w:rsidP="00A51B63">
      <w:pPr>
        <w:rPr>
          <w:rFonts w:asciiTheme="majorHAnsi" w:hAnsiTheme="majorHAnsi" w:cs="Calibri"/>
          <w:color w:val="FF0000"/>
          <w:u w:val="single"/>
        </w:rPr>
      </w:pPr>
    </w:p>
    <w:p w14:paraId="60F3AEA9" w14:textId="59A4EB13" w:rsidR="00D63951" w:rsidRPr="00DC6B29" w:rsidRDefault="00DC6B29" w:rsidP="00E40492">
      <w:pPr>
        <w:rPr>
          <w:rFonts w:asciiTheme="majorHAnsi" w:hAnsiTheme="majorHAnsi" w:cs="Calibri"/>
          <w:color w:val="FF0000"/>
          <w:u w:val="single"/>
        </w:rPr>
      </w:pPr>
      <w:r w:rsidRPr="00DC6B29">
        <w:rPr>
          <w:rFonts w:asciiTheme="majorHAnsi" w:hAnsiTheme="majorHAnsi" w:cs="Calibri"/>
          <w:color w:val="FF0000"/>
          <w:u w:val="single"/>
        </w:rPr>
        <w:t>The work of the three workgroups will be compiled in a multi-system budget ask to: improve direct care wages, benefits, training and supervision; reform our systems to move to outcome focused; improve the direct care worker’s experience of work and decrease direct care turnover.</w:t>
      </w:r>
    </w:p>
    <w:p w14:paraId="7F8067BA" w14:textId="77777777" w:rsidR="00D63951" w:rsidRDefault="00D63951" w:rsidP="00E40492">
      <w:pPr>
        <w:rPr>
          <w:rFonts w:asciiTheme="majorHAnsi" w:hAnsiTheme="majorHAnsi"/>
        </w:rPr>
      </w:pPr>
    </w:p>
    <w:p w14:paraId="133115A3" w14:textId="77777777" w:rsidR="00811EE6" w:rsidRDefault="00811EE6" w:rsidP="00E40492">
      <w:pPr>
        <w:rPr>
          <w:rFonts w:asciiTheme="majorHAnsi" w:hAnsiTheme="majorHAnsi"/>
        </w:rPr>
      </w:pPr>
    </w:p>
    <w:p w14:paraId="796187C6" w14:textId="77777777" w:rsidR="00C10A16" w:rsidRDefault="00C10A16" w:rsidP="00E40492">
      <w:pPr>
        <w:rPr>
          <w:rFonts w:asciiTheme="majorHAnsi" w:hAnsiTheme="majorHAnsi"/>
        </w:rPr>
      </w:pPr>
    </w:p>
    <w:p w14:paraId="2DA2A05B" w14:textId="77777777" w:rsidR="00C10A16" w:rsidRPr="003F65CB" w:rsidRDefault="00C10A16" w:rsidP="00E40492">
      <w:pPr>
        <w:rPr>
          <w:rFonts w:asciiTheme="majorHAnsi" w:hAnsiTheme="majorHAnsi"/>
        </w:rPr>
      </w:pPr>
    </w:p>
    <w:p w14:paraId="262246A3" w14:textId="34CC5678" w:rsidR="0013416D" w:rsidRPr="003F65CB" w:rsidRDefault="0013416D" w:rsidP="00E40492">
      <w:pPr>
        <w:rPr>
          <w:rFonts w:asciiTheme="majorHAnsi" w:hAnsiTheme="majorHAnsi"/>
          <w:b/>
          <w:i/>
        </w:rPr>
      </w:pPr>
      <w:r w:rsidRPr="003F65CB">
        <w:rPr>
          <w:rFonts w:asciiTheme="majorHAnsi" w:hAnsiTheme="majorHAnsi"/>
          <w:b/>
          <w:i/>
        </w:rPr>
        <w:t xml:space="preserve">C.  </w:t>
      </w:r>
      <w:r w:rsidR="004E14F2" w:rsidRPr="003F65CB">
        <w:rPr>
          <w:rFonts w:asciiTheme="majorHAnsi" w:hAnsiTheme="majorHAnsi"/>
          <w:b/>
          <w:i/>
        </w:rPr>
        <w:t xml:space="preserve">Future </w:t>
      </w:r>
      <w:r w:rsidR="00733557" w:rsidRPr="003F65CB">
        <w:rPr>
          <w:rFonts w:asciiTheme="majorHAnsi" w:hAnsiTheme="majorHAnsi"/>
          <w:b/>
          <w:i/>
        </w:rPr>
        <w:t>Opportunities a</w:t>
      </w:r>
      <w:r w:rsidR="00C97F54" w:rsidRPr="003F65CB">
        <w:rPr>
          <w:rFonts w:asciiTheme="majorHAnsi" w:hAnsiTheme="majorHAnsi"/>
          <w:b/>
          <w:i/>
        </w:rPr>
        <w:t>nd Unmet Needs</w:t>
      </w:r>
      <w:r w:rsidR="00514A74" w:rsidRPr="003F65CB">
        <w:rPr>
          <w:rFonts w:asciiTheme="majorHAnsi" w:hAnsiTheme="majorHAnsi"/>
          <w:b/>
          <w:i/>
        </w:rPr>
        <w:t xml:space="preserve"> Focus Area</w:t>
      </w:r>
    </w:p>
    <w:p w14:paraId="0BFCA8B2" w14:textId="77777777" w:rsidR="00993A11" w:rsidRPr="003F65CB" w:rsidRDefault="00993A11" w:rsidP="00E40492">
      <w:pPr>
        <w:rPr>
          <w:rFonts w:asciiTheme="majorHAnsi" w:hAnsiTheme="majorHAnsi" w:cs="Calibri"/>
        </w:rPr>
      </w:pPr>
      <w:r w:rsidRPr="003F65CB">
        <w:rPr>
          <w:rFonts w:asciiTheme="majorHAnsi" w:hAnsiTheme="majorHAnsi" w:cs="Calibri"/>
          <w:b/>
        </w:rPr>
        <w:t>1.  Health Home Projec</w:t>
      </w:r>
      <w:r w:rsidR="000C053E" w:rsidRPr="003F65CB">
        <w:rPr>
          <w:rFonts w:asciiTheme="majorHAnsi" w:hAnsiTheme="majorHAnsi" w:cs="Calibri"/>
          <w:b/>
        </w:rPr>
        <w:t>t</w:t>
      </w:r>
    </w:p>
    <w:p w14:paraId="394BD2FF" w14:textId="71D717F6" w:rsidR="00A63D46" w:rsidRPr="003F65CB" w:rsidRDefault="00A63D46" w:rsidP="00A63D46">
      <w:pPr>
        <w:rPr>
          <w:rFonts w:asciiTheme="majorHAnsi" w:hAnsiTheme="majorHAnsi"/>
        </w:rPr>
      </w:pPr>
      <w:r w:rsidRPr="003F65CB">
        <w:rPr>
          <w:rFonts w:asciiTheme="majorHAnsi" w:hAnsiTheme="majorHAnsi"/>
        </w:rPr>
        <w:t xml:space="preserve">The DD-specific health home project has an expanded executive leadership team.  In addition to Mark Davis, Maureen Corcoran and </w:t>
      </w:r>
      <w:proofErr w:type="spellStart"/>
      <w:r w:rsidRPr="003F65CB">
        <w:rPr>
          <w:rFonts w:asciiTheme="majorHAnsi" w:hAnsiTheme="majorHAnsi"/>
        </w:rPr>
        <w:t>Maryse</w:t>
      </w:r>
      <w:proofErr w:type="spellEnd"/>
      <w:r w:rsidRPr="003F65CB">
        <w:rPr>
          <w:rFonts w:asciiTheme="majorHAnsi" w:hAnsiTheme="majorHAnsi"/>
        </w:rPr>
        <w:t xml:space="preserve"> Amin (OSU PhD epidemiology </w:t>
      </w:r>
      <w:r w:rsidRPr="003F65CB">
        <w:rPr>
          <w:rFonts w:asciiTheme="majorHAnsi" w:hAnsiTheme="majorHAnsi"/>
        </w:rPr>
        <w:lastRenderedPageBreak/>
        <w:t xml:space="preserve">student), we have added Jason </w:t>
      </w:r>
      <w:proofErr w:type="spellStart"/>
      <w:r w:rsidRPr="003F65CB">
        <w:rPr>
          <w:rFonts w:asciiTheme="majorHAnsi" w:hAnsiTheme="majorHAnsi"/>
        </w:rPr>
        <w:t>Umstot</w:t>
      </w:r>
      <w:proofErr w:type="spellEnd"/>
      <w:r w:rsidRPr="003F65CB">
        <w:rPr>
          <w:rFonts w:asciiTheme="majorHAnsi" w:hAnsiTheme="majorHAnsi"/>
        </w:rPr>
        <w:t xml:space="preserve">, Dr. Mike Barber (managed care and social service expertise), Dr. Julie Gentile (CCOE leader and psychiatrist at Wright State) and Tony Cook (CEO of </w:t>
      </w:r>
      <w:proofErr w:type="spellStart"/>
      <w:r w:rsidRPr="003F65CB">
        <w:rPr>
          <w:rFonts w:asciiTheme="majorHAnsi" w:hAnsiTheme="majorHAnsi"/>
        </w:rPr>
        <w:t>DentalCare</w:t>
      </w:r>
      <w:proofErr w:type="spellEnd"/>
      <w:r w:rsidRPr="003F65CB">
        <w:rPr>
          <w:rFonts w:asciiTheme="majorHAnsi" w:hAnsiTheme="majorHAnsi"/>
        </w:rPr>
        <w:t xml:space="preserve"> Plus). </w:t>
      </w:r>
    </w:p>
    <w:p w14:paraId="18F9CAE9" w14:textId="77777777" w:rsidR="00225BCE" w:rsidRDefault="00225BCE">
      <w:pPr>
        <w:rPr>
          <w:rFonts w:asciiTheme="majorHAnsi" w:hAnsiTheme="majorHAnsi"/>
        </w:rPr>
      </w:pPr>
    </w:p>
    <w:p w14:paraId="3A6821F5" w14:textId="0F59DC90" w:rsidR="005E7EC1" w:rsidRPr="005E7EC1" w:rsidRDefault="005E7EC1" w:rsidP="005E7EC1">
      <w:pPr>
        <w:rPr>
          <w:color w:val="FF0000"/>
          <w:u w:val="single"/>
        </w:rPr>
      </w:pPr>
      <w:r w:rsidRPr="005E7EC1">
        <w:rPr>
          <w:color w:val="FF0000"/>
          <w:u w:val="single"/>
        </w:rPr>
        <w:t>We obtained the claims data requested from MA, which consisted of over 385,000 lives of which over 87,000 are specifically Ohioans w</w:t>
      </w:r>
      <w:r w:rsidR="00861DD5">
        <w:rPr>
          <w:color w:val="FF0000"/>
          <w:u w:val="single"/>
        </w:rPr>
        <w:t>ith I/DD.  (</w:t>
      </w:r>
      <w:r w:rsidRPr="005E7EC1">
        <w:rPr>
          <w:color w:val="FF0000"/>
          <w:u w:val="single"/>
        </w:rPr>
        <w:t xml:space="preserve">We were told that this is the first time MA has </w:t>
      </w:r>
      <w:r>
        <w:rPr>
          <w:color w:val="FF0000"/>
          <w:u w:val="single"/>
        </w:rPr>
        <w:t xml:space="preserve">ever done this outside </w:t>
      </w:r>
      <w:proofErr w:type="gramStart"/>
      <w:r>
        <w:rPr>
          <w:color w:val="FF0000"/>
          <w:u w:val="single"/>
        </w:rPr>
        <w:t>their own</w:t>
      </w:r>
      <w:proofErr w:type="gramEnd"/>
      <w:r>
        <w:rPr>
          <w:color w:val="FF0000"/>
          <w:u w:val="single"/>
        </w:rPr>
        <w:t xml:space="preserve"> d</w:t>
      </w:r>
      <w:r w:rsidRPr="005E7EC1">
        <w:rPr>
          <w:color w:val="FF0000"/>
          <w:u w:val="single"/>
        </w:rPr>
        <w:t>epartment.</w:t>
      </w:r>
      <w:r w:rsidR="00861DD5">
        <w:rPr>
          <w:color w:val="FF0000"/>
          <w:u w:val="single"/>
        </w:rPr>
        <w:t>)</w:t>
      </w:r>
      <w:r w:rsidRPr="005E7EC1">
        <w:rPr>
          <w:color w:val="FF0000"/>
          <w:u w:val="single"/>
        </w:rPr>
        <w:t xml:space="preserve"> </w:t>
      </w:r>
      <w:r>
        <w:rPr>
          <w:color w:val="FF0000"/>
          <w:u w:val="single"/>
        </w:rPr>
        <w:t xml:space="preserve"> </w:t>
      </w:r>
      <w:r w:rsidRPr="005E7EC1">
        <w:rPr>
          <w:color w:val="FF0000"/>
          <w:u w:val="single"/>
        </w:rPr>
        <w:t xml:space="preserve">The I/DD HH interested </w:t>
      </w:r>
      <w:r>
        <w:rPr>
          <w:color w:val="FF0000"/>
          <w:u w:val="single"/>
        </w:rPr>
        <w:t xml:space="preserve">OPRA members provide services in 72 of Ohio’s </w:t>
      </w:r>
      <w:r w:rsidRPr="005E7EC1">
        <w:rPr>
          <w:color w:val="FF0000"/>
          <w:u w:val="single"/>
        </w:rPr>
        <w:t>88 counties</w:t>
      </w:r>
      <w:r>
        <w:rPr>
          <w:color w:val="FF0000"/>
          <w:u w:val="single"/>
        </w:rPr>
        <w:t>,</w:t>
      </w:r>
      <w:r w:rsidRPr="005E7EC1">
        <w:rPr>
          <w:color w:val="FF0000"/>
          <w:u w:val="single"/>
        </w:rPr>
        <w:t xml:space="preserve"> so the capacity to complete a productive pilot is there. </w:t>
      </w:r>
    </w:p>
    <w:p w14:paraId="47EB8813" w14:textId="77777777" w:rsidR="005E7EC1" w:rsidRPr="005E7EC1" w:rsidRDefault="005E7EC1" w:rsidP="005E7EC1">
      <w:pPr>
        <w:rPr>
          <w:color w:val="FF0000"/>
          <w:u w:val="single"/>
        </w:rPr>
      </w:pPr>
    </w:p>
    <w:p w14:paraId="31D0131A" w14:textId="6BAA2CDC" w:rsidR="005E7EC1" w:rsidRPr="005E7EC1" w:rsidRDefault="005E7EC1" w:rsidP="005E7EC1">
      <w:pPr>
        <w:rPr>
          <w:color w:val="FF0000"/>
          <w:u w:val="single"/>
        </w:rPr>
      </w:pPr>
      <w:r w:rsidRPr="005E7EC1">
        <w:rPr>
          <w:color w:val="FF0000"/>
          <w:u w:val="single"/>
        </w:rPr>
        <w:t>On August 28</w:t>
      </w:r>
      <w:r w:rsidRPr="005E7EC1">
        <w:rPr>
          <w:color w:val="FF0000"/>
          <w:u w:val="single"/>
          <w:vertAlign w:val="superscript"/>
        </w:rPr>
        <w:t>th</w:t>
      </w:r>
      <w:r w:rsidRPr="005E7EC1">
        <w:rPr>
          <w:color w:val="FF0000"/>
          <w:u w:val="single"/>
        </w:rPr>
        <w:t xml:space="preserve"> we had a productive meeting with </w:t>
      </w:r>
      <w:r w:rsidR="00861DD5">
        <w:rPr>
          <w:color w:val="FF0000"/>
          <w:u w:val="single"/>
        </w:rPr>
        <w:t xml:space="preserve">Ohio Department of Medicaid (ODM) </w:t>
      </w:r>
      <w:r w:rsidRPr="005E7EC1">
        <w:rPr>
          <w:color w:val="FF0000"/>
          <w:u w:val="single"/>
        </w:rPr>
        <w:t xml:space="preserve">Director McCarthy and his staff. The data that we received from </w:t>
      </w:r>
      <w:r w:rsidR="00861DD5">
        <w:rPr>
          <w:color w:val="FF0000"/>
          <w:u w:val="single"/>
        </w:rPr>
        <w:t>ODM</w:t>
      </w:r>
      <w:r w:rsidR="00E864D5">
        <w:rPr>
          <w:color w:val="FF0000"/>
          <w:u w:val="single"/>
        </w:rPr>
        <w:t xml:space="preserve"> was interesting and we are continuing our data analysis</w:t>
      </w:r>
      <w:r w:rsidRPr="005E7EC1">
        <w:rPr>
          <w:color w:val="FF0000"/>
          <w:u w:val="single"/>
        </w:rPr>
        <w:t xml:space="preserve">. </w:t>
      </w:r>
      <w:r w:rsidR="00E864D5">
        <w:rPr>
          <w:color w:val="FF0000"/>
          <w:u w:val="single"/>
        </w:rPr>
        <w:t xml:space="preserve">We have engaged Care Management Technologies (CMT) to provide us with </w:t>
      </w:r>
      <w:r w:rsidRPr="005E7EC1">
        <w:rPr>
          <w:color w:val="FF0000"/>
          <w:u w:val="single"/>
        </w:rPr>
        <w:t>a nationa</w:t>
      </w:r>
      <w:r w:rsidR="00E864D5">
        <w:rPr>
          <w:color w:val="FF0000"/>
          <w:u w:val="single"/>
        </w:rPr>
        <w:t>l perspective, comparing like groups of individuals (with IDD) that will</w:t>
      </w:r>
      <w:r w:rsidRPr="005E7EC1">
        <w:rPr>
          <w:color w:val="FF0000"/>
          <w:u w:val="single"/>
        </w:rPr>
        <w:t xml:space="preserve"> provide us a better</w:t>
      </w:r>
      <w:r w:rsidR="00E864D5">
        <w:rPr>
          <w:color w:val="FF0000"/>
          <w:u w:val="single"/>
        </w:rPr>
        <w:t xml:space="preserve"> picture of the opportunities an IDD-specific </w:t>
      </w:r>
      <w:r w:rsidRPr="005E7EC1">
        <w:rPr>
          <w:color w:val="FF0000"/>
          <w:u w:val="single"/>
        </w:rPr>
        <w:t xml:space="preserve">health home could provide.   The goal is to create a model with cost saving opportunities combined with improved outcomes for individuals with I/DD. </w:t>
      </w:r>
    </w:p>
    <w:p w14:paraId="167989E4" w14:textId="77777777" w:rsidR="005E7EC1" w:rsidRPr="005E7EC1" w:rsidRDefault="005E7EC1" w:rsidP="005E7EC1">
      <w:pPr>
        <w:rPr>
          <w:color w:val="FF0000"/>
          <w:u w:val="single"/>
        </w:rPr>
      </w:pPr>
    </w:p>
    <w:p w14:paraId="4FABA135" w14:textId="510F37F9" w:rsidR="005E7EC1" w:rsidRPr="005E7EC1" w:rsidRDefault="005E7EC1" w:rsidP="005E7EC1">
      <w:pPr>
        <w:rPr>
          <w:color w:val="FF0000"/>
          <w:u w:val="single"/>
        </w:rPr>
      </w:pPr>
      <w:r w:rsidRPr="005E7EC1">
        <w:rPr>
          <w:color w:val="FF0000"/>
          <w:u w:val="single"/>
        </w:rPr>
        <w:t>The first planning meeting wit</w:t>
      </w:r>
      <w:r w:rsidR="007F280C">
        <w:rPr>
          <w:color w:val="FF0000"/>
          <w:u w:val="single"/>
        </w:rPr>
        <w:t>h CMT</w:t>
      </w:r>
      <w:r w:rsidRPr="005E7EC1">
        <w:rPr>
          <w:color w:val="FF0000"/>
          <w:u w:val="single"/>
        </w:rPr>
        <w:t xml:space="preserve"> was held on September 16</w:t>
      </w:r>
      <w:r w:rsidRPr="005E7EC1">
        <w:rPr>
          <w:color w:val="FF0000"/>
          <w:u w:val="single"/>
          <w:vertAlign w:val="superscript"/>
        </w:rPr>
        <w:t>th</w:t>
      </w:r>
      <w:r w:rsidRPr="005E7EC1">
        <w:rPr>
          <w:color w:val="FF0000"/>
          <w:u w:val="single"/>
        </w:rPr>
        <w:t xml:space="preserve">.  </w:t>
      </w:r>
      <w:r w:rsidR="0019630B">
        <w:rPr>
          <w:color w:val="FF0000"/>
          <w:u w:val="single"/>
        </w:rPr>
        <w:t>CMT’s</w:t>
      </w:r>
      <w:r w:rsidRPr="005E7EC1">
        <w:rPr>
          <w:color w:val="FF0000"/>
          <w:u w:val="single"/>
        </w:rPr>
        <w:t xml:space="preserve"> comparison data with full report is due back to us on or before September 30</w:t>
      </w:r>
      <w:r w:rsidRPr="005E7EC1">
        <w:rPr>
          <w:color w:val="FF0000"/>
          <w:u w:val="single"/>
          <w:vertAlign w:val="superscript"/>
        </w:rPr>
        <w:t>th</w:t>
      </w:r>
      <w:r w:rsidRPr="005E7EC1">
        <w:rPr>
          <w:color w:val="FF0000"/>
          <w:u w:val="single"/>
        </w:rPr>
        <w:t xml:space="preserve">.   Our </w:t>
      </w:r>
      <w:r w:rsidR="0019630B">
        <w:rPr>
          <w:color w:val="FF0000"/>
          <w:u w:val="single"/>
        </w:rPr>
        <w:t>Health Home Leadership G</w:t>
      </w:r>
      <w:r w:rsidRPr="005E7EC1">
        <w:rPr>
          <w:color w:val="FF0000"/>
          <w:u w:val="single"/>
        </w:rPr>
        <w:t xml:space="preserve">roup </w:t>
      </w:r>
      <w:r w:rsidR="0019630B">
        <w:rPr>
          <w:color w:val="FF0000"/>
          <w:u w:val="single"/>
        </w:rPr>
        <w:t xml:space="preserve">is scheduled to meet and </w:t>
      </w:r>
      <w:r w:rsidRPr="005E7EC1">
        <w:rPr>
          <w:color w:val="FF0000"/>
          <w:u w:val="single"/>
        </w:rPr>
        <w:t>analyze the report on October 7</w:t>
      </w:r>
      <w:r w:rsidRPr="005E7EC1">
        <w:rPr>
          <w:color w:val="FF0000"/>
          <w:u w:val="single"/>
          <w:vertAlign w:val="superscript"/>
        </w:rPr>
        <w:t>th</w:t>
      </w:r>
      <w:r w:rsidRPr="005E7EC1">
        <w:rPr>
          <w:color w:val="FF0000"/>
          <w:u w:val="single"/>
        </w:rPr>
        <w:t>.</w:t>
      </w:r>
    </w:p>
    <w:p w14:paraId="36F04D22" w14:textId="77777777" w:rsidR="0012335A" w:rsidRPr="003F65CB" w:rsidRDefault="0012335A">
      <w:pPr>
        <w:rPr>
          <w:rFonts w:asciiTheme="majorHAnsi" w:hAnsiTheme="majorHAnsi" w:cs="Calibri"/>
        </w:rPr>
      </w:pPr>
    </w:p>
    <w:p w14:paraId="6375CD6E" w14:textId="412CD2BF" w:rsidR="002F117D" w:rsidRPr="003F65CB" w:rsidRDefault="00755DAD" w:rsidP="002F117D">
      <w:pPr>
        <w:tabs>
          <w:tab w:val="left" w:pos="990"/>
        </w:tabs>
        <w:rPr>
          <w:rFonts w:asciiTheme="majorHAnsi" w:hAnsiTheme="majorHAnsi" w:cs="Calibri"/>
        </w:rPr>
      </w:pPr>
      <w:r w:rsidRPr="003F65CB">
        <w:rPr>
          <w:rFonts w:asciiTheme="majorHAnsi" w:hAnsiTheme="majorHAnsi" w:cs="Calibri"/>
          <w:b/>
          <w:bCs/>
        </w:rPr>
        <w:t xml:space="preserve">2. </w:t>
      </w:r>
      <w:r w:rsidR="002F117D" w:rsidRPr="003F65CB">
        <w:rPr>
          <w:rFonts w:asciiTheme="majorHAnsi" w:hAnsiTheme="majorHAnsi" w:cs="Calibri"/>
          <w:b/>
        </w:rPr>
        <w:t>OOD Scorecard</w:t>
      </w:r>
    </w:p>
    <w:p w14:paraId="5669F214" w14:textId="3B0C54A2" w:rsidR="004C7F05" w:rsidRPr="004C7F05" w:rsidRDefault="00995052" w:rsidP="004C7F05">
      <w:pPr>
        <w:widowControl w:val="0"/>
        <w:autoSpaceDE w:val="0"/>
        <w:autoSpaceDN w:val="0"/>
        <w:adjustRightInd w:val="0"/>
        <w:rPr>
          <w:rFonts w:asciiTheme="majorHAnsi" w:hAnsiTheme="majorHAnsi" w:cs="Calibri"/>
        </w:rPr>
      </w:pPr>
      <w:r>
        <w:rPr>
          <w:rFonts w:asciiTheme="majorHAnsi" w:hAnsiTheme="majorHAnsi" w:cs="Calibri"/>
        </w:rPr>
        <w:t>No Update.</w:t>
      </w:r>
    </w:p>
    <w:p w14:paraId="548D0605" w14:textId="77777777" w:rsidR="002F117D" w:rsidRPr="003F65CB" w:rsidRDefault="002F117D" w:rsidP="00190F3C">
      <w:pPr>
        <w:widowControl w:val="0"/>
        <w:tabs>
          <w:tab w:val="left" w:pos="990"/>
        </w:tabs>
        <w:autoSpaceDE w:val="0"/>
        <w:autoSpaceDN w:val="0"/>
        <w:adjustRightInd w:val="0"/>
        <w:rPr>
          <w:rFonts w:asciiTheme="majorHAnsi" w:hAnsiTheme="majorHAnsi" w:cs="Calibri"/>
          <w:b/>
          <w:bCs/>
          <w:color w:val="FF0000"/>
        </w:rPr>
      </w:pPr>
    </w:p>
    <w:p w14:paraId="3399B4EE" w14:textId="421F7EBF" w:rsidR="007009FE" w:rsidRPr="003F65CB" w:rsidRDefault="009913C6" w:rsidP="007009FE">
      <w:pPr>
        <w:widowControl w:val="0"/>
        <w:tabs>
          <w:tab w:val="left" w:pos="990"/>
        </w:tabs>
        <w:autoSpaceDE w:val="0"/>
        <w:autoSpaceDN w:val="0"/>
        <w:adjustRightInd w:val="0"/>
        <w:rPr>
          <w:rFonts w:asciiTheme="majorHAnsi" w:hAnsiTheme="majorHAnsi" w:cs="Times New Roman"/>
        </w:rPr>
      </w:pPr>
      <w:r w:rsidRPr="003F65CB">
        <w:rPr>
          <w:rFonts w:asciiTheme="majorHAnsi" w:hAnsiTheme="majorHAnsi" w:cs="Calibri"/>
          <w:b/>
          <w:bCs/>
        </w:rPr>
        <w:t>3</w:t>
      </w:r>
      <w:r w:rsidR="007009FE" w:rsidRPr="003F65CB">
        <w:rPr>
          <w:rFonts w:asciiTheme="majorHAnsi" w:hAnsiTheme="majorHAnsi" w:cs="Calibri"/>
          <w:b/>
          <w:bCs/>
        </w:rPr>
        <w:t>.  Employment First</w:t>
      </w:r>
    </w:p>
    <w:p w14:paraId="7FEF45E4" w14:textId="5EB711B4" w:rsidR="005E3066" w:rsidRPr="005E3066" w:rsidRDefault="005E3066" w:rsidP="005E3066">
      <w:pPr>
        <w:widowControl w:val="0"/>
        <w:tabs>
          <w:tab w:val="left" w:pos="990"/>
        </w:tabs>
        <w:autoSpaceDE w:val="0"/>
        <w:autoSpaceDN w:val="0"/>
        <w:adjustRightInd w:val="0"/>
        <w:rPr>
          <w:rFonts w:asciiTheme="majorHAnsi" w:hAnsiTheme="majorHAnsi" w:cs="Calibri"/>
          <w:bCs/>
          <w:color w:val="FF0000"/>
          <w:u w:val="single"/>
        </w:rPr>
      </w:pPr>
      <w:r w:rsidRPr="005E3066">
        <w:rPr>
          <w:rFonts w:asciiTheme="majorHAnsi" w:hAnsiTheme="majorHAnsi" w:cs="Calibri"/>
          <w:bCs/>
          <w:color w:val="FF0000"/>
          <w:u w:val="single"/>
        </w:rPr>
        <w:t>The Department is focusing on the high level response to some of the most current issues and how they relate to E</w:t>
      </w:r>
      <w:r>
        <w:rPr>
          <w:rFonts w:asciiTheme="majorHAnsi" w:hAnsiTheme="majorHAnsi" w:cs="Calibri"/>
          <w:bCs/>
          <w:color w:val="FF0000"/>
          <w:u w:val="single"/>
        </w:rPr>
        <w:t xml:space="preserve">mployment </w:t>
      </w:r>
      <w:r w:rsidRPr="005E3066">
        <w:rPr>
          <w:rFonts w:asciiTheme="majorHAnsi" w:hAnsiTheme="majorHAnsi" w:cs="Calibri"/>
          <w:bCs/>
          <w:color w:val="FF0000"/>
          <w:u w:val="single"/>
        </w:rPr>
        <w:t>F</w:t>
      </w:r>
      <w:r>
        <w:rPr>
          <w:rFonts w:asciiTheme="majorHAnsi" w:hAnsiTheme="majorHAnsi" w:cs="Calibri"/>
          <w:bCs/>
          <w:color w:val="FF0000"/>
          <w:u w:val="single"/>
        </w:rPr>
        <w:t>irst</w:t>
      </w:r>
      <w:r w:rsidRPr="005E3066">
        <w:rPr>
          <w:rFonts w:asciiTheme="majorHAnsi" w:hAnsiTheme="majorHAnsi" w:cs="Calibri"/>
          <w:bCs/>
          <w:color w:val="FF0000"/>
          <w:u w:val="single"/>
        </w:rPr>
        <w:t xml:space="preserve"> (e.g. DRO, HCBS Rule, WIOA).  The biggest venture at the present time is the Funding System Redesign, which will completely change the way we deliver services in Day, Vocational and Employment Services.  The design workgroup consists of 19 people.  </w:t>
      </w:r>
    </w:p>
    <w:p w14:paraId="19593969" w14:textId="77777777" w:rsidR="005E3066" w:rsidRPr="005E3066" w:rsidRDefault="005E3066" w:rsidP="005E3066">
      <w:pPr>
        <w:widowControl w:val="0"/>
        <w:tabs>
          <w:tab w:val="left" w:pos="990"/>
        </w:tabs>
        <w:autoSpaceDE w:val="0"/>
        <w:autoSpaceDN w:val="0"/>
        <w:adjustRightInd w:val="0"/>
        <w:rPr>
          <w:rFonts w:asciiTheme="majorHAnsi" w:hAnsiTheme="majorHAnsi" w:cs="Calibri"/>
          <w:bCs/>
          <w:color w:val="FF0000"/>
          <w:u w:val="single"/>
        </w:rPr>
      </w:pPr>
    </w:p>
    <w:p w14:paraId="0EFC351C" w14:textId="77777777" w:rsidR="005E3066" w:rsidRPr="005E3066" w:rsidRDefault="005E3066" w:rsidP="005E3066">
      <w:pPr>
        <w:widowControl w:val="0"/>
        <w:tabs>
          <w:tab w:val="left" w:pos="990"/>
        </w:tabs>
        <w:autoSpaceDE w:val="0"/>
        <w:autoSpaceDN w:val="0"/>
        <w:adjustRightInd w:val="0"/>
        <w:rPr>
          <w:rFonts w:asciiTheme="majorHAnsi" w:hAnsiTheme="majorHAnsi" w:cs="Calibri"/>
          <w:bCs/>
          <w:color w:val="FF0000"/>
          <w:u w:val="single"/>
        </w:rPr>
      </w:pPr>
      <w:r w:rsidRPr="005E3066">
        <w:rPr>
          <w:rFonts w:asciiTheme="majorHAnsi" w:hAnsiTheme="majorHAnsi" w:cs="Calibri"/>
          <w:bCs/>
          <w:color w:val="FF0000"/>
          <w:u w:val="single"/>
        </w:rPr>
        <w:t>Funding System Redesign Workgroup</w:t>
      </w:r>
    </w:p>
    <w:tbl>
      <w:tblPr>
        <w:tblW w:w="0" w:type="auto"/>
        <w:tblBorders>
          <w:top w:val="nil"/>
          <w:left w:val="nil"/>
          <w:right w:val="nil"/>
        </w:tblBorders>
        <w:tblLayout w:type="fixed"/>
        <w:tblLook w:val="0000" w:firstRow="0" w:lastRow="0" w:firstColumn="0" w:lastColumn="0" w:noHBand="0" w:noVBand="0"/>
      </w:tblPr>
      <w:tblGrid>
        <w:gridCol w:w="3340"/>
        <w:gridCol w:w="5280"/>
      </w:tblGrid>
      <w:tr w:rsidR="005E3066" w:rsidRPr="005E3066" w14:paraId="16581764" w14:textId="77777777" w:rsidTr="00471C10">
        <w:tc>
          <w:tcPr>
            <w:tcW w:w="334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7C8E1CFA"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Lori Horvath</w:t>
            </w:r>
          </w:p>
        </w:tc>
        <w:tc>
          <w:tcPr>
            <w:tcW w:w="5280" w:type="dxa"/>
            <w:tcBorders>
              <w:top w:val="single" w:sz="8" w:space="0" w:color="000000"/>
              <w:bottom w:val="single" w:sz="8" w:space="0" w:color="000000"/>
              <w:right w:val="single" w:sz="8" w:space="0" w:color="000000"/>
            </w:tcBorders>
            <w:tcMar>
              <w:top w:w="140" w:type="nil"/>
              <w:right w:w="140" w:type="nil"/>
            </w:tcMar>
          </w:tcPr>
          <w:p w14:paraId="72FAB0A8"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7236A7D8"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4C8622A1"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Chris Miller</w:t>
            </w:r>
          </w:p>
        </w:tc>
        <w:tc>
          <w:tcPr>
            <w:tcW w:w="5280" w:type="dxa"/>
            <w:tcBorders>
              <w:bottom w:val="single" w:sz="8" w:space="0" w:color="000000"/>
              <w:right w:val="single" w:sz="8" w:space="0" w:color="000000"/>
            </w:tcBorders>
            <w:tcMar>
              <w:top w:w="140" w:type="nil"/>
              <w:right w:w="140" w:type="nil"/>
            </w:tcMar>
          </w:tcPr>
          <w:p w14:paraId="50EB6962"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3A7419B5"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35D2021B"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Clay Weidner</w:t>
            </w:r>
          </w:p>
        </w:tc>
        <w:tc>
          <w:tcPr>
            <w:tcW w:w="5280" w:type="dxa"/>
            <w:tcBorders>
              <w:bottom w:val="single" w:sz="8" w:space="0" w:color="000000"/>
              <w:right w:val="single" w:sz="8" w:space="0" w:color="000000"/>
            </w:tcBorders>
            <w:tcMar>
              <w:top w:w="140" w:type="nil"/>
              <w:right w:w="140" w:type="nil"/>
            </w:tcMar>
          </w:tcPr>
          <w:p w14:paraId="54A78A5E"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2BBA826E"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130AFB44"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Greg Swart</w:t>
            </w:r>
          </w:p>
        </w:tc>
        <w:tc>
          <w:tcPr>
            <w:tcW w:w="5280" w:type="dxa"/>
            <w:tcBorders>
              <w:bottom w:val="single" w:sz="8" w:space="0" w:color="000000"/>
              <w:right w:val="single" w:sz="8" w:space="0" w:color="000000"/>
            </w:tcBorders>
            <w:tcMar>
              <w:top w:w="140" w:type="nil"/>
              <w:right w:w="140" w:type="nil"/>
            </w:tcMar>
          </w:tcPr>
          <w:p w14:paraId="27561042"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2990A9DD"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2D2A7042"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Monty Kerr</w:t>
            </w:r>
          </w:p>
        </w:tc>
        <w:tc>
          <w:tcPr>
            <w:tcW w:w="5280" w:type="dxa"/>
            <w:tcBorders>
              <w:bottom w:val="single" w:sz="8" w:space="0" w:color="000000"/>
              <w:right w:val="single" w:sz="8" w:space="0" w:color="000000"/>
            </w:tcBorders>
            <w:tcMar>
              <w:top w:w="140" w:type="nil"/>
              <w:right w:w="140" w:type="nil"/>
            </w:tcMar>
          </w:tcPr>
          <w:p w14:paraId="50215397"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29879A2E"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2DD14D3E"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Debbie </w:t>
            </w:r>
            <w:proofErr w:type="spellStart"/>
            <w:r w:rsidRPr="005E3066">
              <w:rPr>
                <w:rFonts w:ascii="Calibri" w:hAnsi="Calibri" w:cs="Calibri"/>
                <w:color w:val="FF0000"/>
                <w:sz w:val="22"/>
                <w:szCs w:val="22"/>
                <w:u w:val="single"/>
              </w:rPr>
              <w:t>Hoffine</w:t>
            </w:r>
            <w:proofErr w:type="spellEnd"/>
          </w:p>
        </w:tc>
        <w:tc>
          <w:tcPr>
            <w:tcW w:w="5280" w:type="dxa"/>
            <w:tcBorders>
              <w:bottom w:val="single" w:sz="8" w:space="0" w:color="000000"/>
              <w:right w:val="single" w:sz="8" w:space="0" w:color="000000"/>
            </w:tcBorders>
            <w:tcMar>
              <w:top w:w="140" w:type="nil"/>
              <w:right w:w="140" w:type="nil"/>
            </w:tcMar>
          </w:tcPr>
          <w:p w14:paraId="518D01B7"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DODD</w:t>
            </w:r>
          </w:p>
        </w:tc>
      </w:tr>
      <w:tr w:rsidR="005E3066" w:rsidRPr="005E3066" w14:paraId="7FA34376"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5232A23D"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Laura </w:t>
            </w:r>
            <w:proofErr w:type="spellStart"/>
            <w:r w:rsidRPr="005E3066">
              <w:rPr>
                <w:rFonts w:ascii="Calibri" w:hAnsi="Calibri" w:cs="Calibri"/>
                <w:color w:val="FF0000"/>
                <w:sz w:val="22"/>
                <w:szCs w:val="22"/>
                <w:u w:val="single"/>
              </w:rPr>
              <w:t>Zureich</w:t>
            </w:r>
            <w:proofErr w:type="spellEnd"/>
          </w:p>
        </w:tc>
        <w:tc>
          <w:tcPr>
            <w:tcW w:w="5280" w:type="dxa"/>
            <w:tcBorders>
              <w:bottom w:val="single" w:sz="8" w:space="0" w:color="000000"/>
              <w:right w:val="single" w:sz="8" w:space="0" w:color="000000"/>
            </w:tcBorders>
            <w:tcMar>
              <w:top w:w="140" w:type="nil"/>
              <w:right w:w="140" w:type="nil"/>
            </w:tcMar>
          </w:tcPr>
          <w:p w14:paraId="7B86DB98"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Shelby/Champaign DD Supt.</w:t>
            </w:r>
          </w:p>
        </w:tc>
      </w:tr>
      <w:tr w:rsidR="005E3066" w:rsidRPr="005E3066" w14:paraId="550ABC10"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355FFFC7"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John </w:t>
            </w:r>
            <w:proofErr w:type="spellStart"/>
            <w:r w:rsidRPr="005E3066">
              <w:rPr>
                <w:rFonts w:ascii="Calibri" w:hAnsi="Calibri" w:cs="Calibri"/>
                <w:color w:val="FF0000"/>
                <w:sz w:val="22"/>
                <w:szCs w:val="22"/>
                <w:u w:val="single"/>
              </w:rPr>
              <w:t>Pekar</w:t>
            </w:r>
            <w:proofErr w:type="spellEnd"/>
          </w:p>
        </w:tc>
        <w:tc>
          <w:tcPr>
            <w:tcW w:w="5280" w:type="dxa"/>
            <w:tcBorders>
              <w:bottom w:val="single" w:sz="8" w:space="0" w:color="000000"/>
              <w:right w:val="single" w:sz="8" w:space="0" w:color="000000"/>
            </w:tcBorders>
            <w:tcMar>
              <w:top w:w="140" w:type="nil"/>
              <w:right w:w="140" w:type="nil"/>
            </w:tcMar>
          </w:tcPr>
          <w:p w14:paraId="3EE43D26"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Fairfield/Vinton DD Supt.</w:t>
            </w:r>
          </w:p>
        </w:tc>
      </w:tr>
      <w:tr w:rsidR="005E3066" w:rsidRPr="005E3066" w14:paraId="4305AEE6"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17DD82D0"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Jason </w:t>
            </w:r>
            <w:proofErr w:type="spellStart"/>
            <w:r w:rsidRPr="005E3066">
              <w:rPr>
                <w:rFonts w:ascii="Calibri" w:hAnsi="Calibri" w:cs="Calibri"/>
                <w:color w:val="FF0000"/>
                <w:sz w:val="22"/>
                <w:szCs w:val="22"/>
                <w:u w:val="single"/>
              </w:rPr>
              <w:t>Umstot</w:t>
            </w:r>
            <w:proofErr w:type="spellEnd"/>
          </w:p>
        </w:tc>
        <w:tc>
          <w:tcPr>
            <w:tcW w:w="5280" w:type="dxa"/>
            <w:tcBorders>
              <w:bottom w:val="single" w:sz="8" w:space="0" w:color="000000"/>
              <w:right w:val="single" w:sz="8" w:space="0" w:color="000000"/>
            </w:tcBorders>
            <w:tcMar>
              <w:top w:w="140" w:type="nil"/>
              <w:right w:w="140" w:type="nil"/>
            </w:tcMar>
          </w:tcPr>
          <w:p w14:paraId="27F0269A"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OPRA</w:t>
            </w:r>
          </w:p>
        </w:tc>
      </w:tr>
      <w:tr w:rsidR="005E3066" w:rsidRPr="005E3066" w14:paraId="1B640BA7"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4C1375EF"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Chris Filler</w:t>
            </w:r>
          </w:p>
        </w:tc>
        <w:tc>
          <w:tcPr>
            <w:tcW w:w="5280" w:type="dxa"/>
            <w:tcBorders>
              <w:bottom w:val="single" w:sz="8" w:space="0" w:color="000000"/>
              <w:right w:val="single" w:sz="8" w:space="0" w:color="000000"/>
            </w:tcBorders>
            <w:tcMar>
              <w:top w:w="140" w:type="nil"/>
              <w:right w:w="140" w:type="nil"/>
            </w:tcMar>
          </w:tcPr>
          <w:p w14:paraId="21A03D80"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OCALI</w:t>
            </w:r>
          </w:p>
        </w:tc>
      </w:tr>
      <w:tr w:rsidR="005E3066" w:rsidRPr="005E3066" w14:paraId="6971944E"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681FC953"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lastRenderedPageBreak/>
              <w:t>Pete Moore</w:t>
            </w:r>
          </w:p>
        </w:tc>
        <w:tc>
          <w:tcPr>
            <w:tcW w:w="5280" w:type="dxa"/>
            <w:tcBorders>
              <w:bottom w:val="single" w:sz="8" w:space="0" w:color="000000"/>
              <w:right w:val="single" w:sz="8" w:space="0" w:color="000000"/>
            </w:tcBorders>
            <w:tcMar>
              <w:top w:w="140" w:type="nil"/>
              <w:right w:w="140" w:type="nil"/>
            </w:tcMar>
          </w:tcPr>
          <w:p w14:paraId="267B762E"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OACB</w:t>
            </w:r>
          </w:p>
        </w:tc>
      </w:tr>
      <w:tr w:rsidR="005E3066" w:rsidRPr="005E3066" w14:paraId="611FFC0C"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45536D1F"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Dan </w:t>
            </w:r>
            <w:proofErr w:type="spellStart"/>
            <w:r w:rsidRPr="005E3066">
              <w:rPr>
                <w:rFonts w:ascii="Calibri" w:hAnsi="Calibri" w:cs="Calibri"/>
                <w:color w:val="FF0000"/>
                <w:sz w:val="22"/>
                <w:szCs w:val="22"/>
                <w:u w:val="single"/>
              </w:rPr>
              <w:t>Ottke</w:t>
            </w:r>
            <w:proofErr w:type="spellEnd"/>
          </w:p>
        </w:tc>
        <w:tc>
          <w:tcPr>
            <w:tcW w:w="5280" w:type="dxa"/>
            <w:tcBorders>
              <w:bottom w:val="single" w:sz="8" w:space="0" w:color="000000"/>
              <w:right w:val="single" w:sz="8" w:space="0" w:color="000000"/>
            </w:tcBorders>
            <w:tcMar>
              <w:top w:w="140" w:type="nil"/>
              <w:right w:w="140" w:type="nil"/>
            </w:tcMar>
          </w:tcPr>
          <w:p w14:paraId="2C8E109C"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Clermont DD</w:t>
            </w:r>
          </w:p>
        </w:tc>
      </w:tr>
      <w:tr w:rsidR="005E3066" w:rsidRPr="005E3066" w14:paraId="15745107"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23154E39"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Greg Dormer</w:t>
            </w:r>
          </w:p>
        </w:tc>
        <w:tc>
          <w:tcPr>
            <w:tcW w:w="5280" w:type="dxa"/>
            <w:tcBorders>
              <w:bottom w:val="single" w:sz="8" w:space="0" w:color="000000"/>
              <w:right w:val="single" w:sz="8" w:space="0" w:color="000000"/>
            </w:tcBorders>
            <w:tcMar>
              <w:top w:w="140" w:type="nil"/>
              <w:right w:w="140" w:type="nil"/>
            </w:tcMar>
          </w:tcPr>
          <w:p w14:paraId="0366AFD6"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OOD</w:t>
            </w:r>
          </w:p>
        </w:tc>
      </w:tr>
      <w:tr w:rsidR="005E3066" w:rsidRPr="005E3066" w14:paraId="3FE8A13B"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2A553A6F"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Vic Gable</w:t>
            </w:r>
          </w:p>
        </w:tc>
        <w:tc>
          <w:tcPr>
            <w:tcW w:w="5280" w:type="dxa"/>
            <w:tcBorders>
              <w:bottom w:val="single" w:sz="8" w:space="0" w:color="000000"/>
              <w:right w:val="single" w:sz="8" w:space="0" w:color="000000"/>
            </w:tcBorders>
            <w:tcMar>
              <w:top w:w="140" w:type="nil"/>
              <w:right w:w="140" w:type="nil"/>
            </w:tcMar>
          </w:tcPr>
          <w:p w14:paraId="22AF7357"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Wood DD</w:t>
            </w:r>
          </w:p>
        </w:tc>
      </w:tr>
      <w:tr w:rsidR="005E3066" w:rsidRPr="005E3066" w14:paraId="192D16E4"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5A7E18FE"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David Reichert</w:t>
            </w:r>
          </w:p>
        </w:tc>
        <w:tc>
          <w:tcPr>
            <w:tcW w:w="5280" w:type="dxa"/>
            <w:tcBorders>
              <w:bottom w:val="single" w:sz="8" w:space="0" w:color="000000"/>
              <w:right w:val="single" w:sz="8" w:space="0" w:color="000000"/>
            </w:tcBorders>
            <w:tcMar>
              <w:top w:w="140" w:type="nil"/>
              <w:right w:w="140" w:type="nil"/>
            </w:tcMar>
          </w:tcPr>
          <w:p w14:paraId="3291A9D5"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Cuyahoga DD</w:t>
            </w:r>
          </w:p>
        </w:tc>
      </w:tr>
      <w:tr w:rsidR="005E3066" w:rsidRPr="005E3066" w14:paraId="3649FA75"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71D3D961"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Rick Black</w:t>
            </w:r>
          </w:p>
        </w:tc>
        <w:tc>
          <w:tcPr>
            <w:tcW w:w="5280" w:type="dxa"/>
            <w:tcBorders>
              <w:bottom w:val="single" w:sz="8" w:space="0" w:color="000000"/>
              <w:right w:val="single" w:sz="8" w:space="0" w:color="000000"/>
            </w:tcBorders>
            <w:tcMar>
              <w:top w:w="140" w:type="nil"/>
              <w:right w:w="140" w:type="nil"/>
            </w:tcMar>
          </w:tcPr>
          <w:p w14:paraId="6747530D"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Butler DD</w:t>
            </w:r>
          </w:p>
        </w:tc>
      </w:tr>
      <w:tr w:rsidR="005E3066" w:rsidRPr="005E3066" w14:paraId="5B045011"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4F1A2116"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Carmen Shelton</w:t>
            </w:r>
          </w:p>
        </w:tc>
        <w:tc>
          <w:tcPr>
            <w:tcW w:w="5280" w:type="dxa"/>
            <w:tcBorders>
              <w:bottom w:val="single" w:sz="8" w:space="0" w:color="000000"/>
              <w:right w:val="single" w:sz="8" w:space="0" w:color="000000"/>
            </w:tcBorders>
            <w:tcMar>
              <w:top w:w="140" w:type="nil"/>
              <w:right w:w="140" w:type="nil"/>
            </w:tcMar>
          </w:tcPr>
          <w:p w14:paraId="387426E1"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Employment First Advisory/DD Council</w:t>
            </w:r>
          </w:p>
        </w:tc>
      </w:tr>
      <w:tr w:rsidR="005E3066" w:rsidRPr="005E3066" w14:paraId="1435DF85" w14:textId="77777777" w:rsidTr="00471C10">
        <w:tblPrEx>
          <w:tblBorders>
            <w:top w:val="none" w:sz="0" w:space="0" w:color="auto"/>
          </w:tblBorders>
        </w:tblPrEx>
        <w:tc>
          <w:tcPr>
            <w:tcW w:w="3340" w:type="dxa"/>
            <w:tcBorders>
              <w:left w:val="single" w:sz="8" w:space="0" w:color="000000"/>
              <w:bottom w:val="single" w:sz="8" w:space="0" w:color="000000"/>
              <w:right w:val="single" w:sz="8" w:space="0" w:color="000000"/>
            </w:tcBorders>
            <w:tcMar>
              <w:top w:w="140" w:type="nil"/>
              <w:right w:w="140" w:type="nil"/>
            </w:tcMar>
          </w:tcPr>
          <w:p w14:paraId="4F807D35"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Mary Vail</w:t>
            </w:r>
          </w:p>
        </w:tc>
        <w:tc>
          <w:tcPr>
            <w:tcW w:w="5280" w:type="dxa"/>
            <w:tcBorders>
              <w:bottom w:val="single" w:sz="8" w:space="0" w:color="000000"/>
              <w:right w:val="single" w:sz="8" w:space="0" w:color="000000"/>
            </w:tcBorders>
            <w:tcMar>
              <w:top w:w="140" w:type="nil"/>
              <w:right w:w="140" w:type="nil"/>
            </w:tcMar>
          </w:tcPr>
          <w:p w14:paraId="0F503CB7" w14:textId="302F1D8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Goodwill Columbus</w:t>
            </w:r>
            <w:r>
              <w:rPr>
                <w:rFonts w:ascii="Calibri" w:hAnsi="Calibri" w:cs="Calibri"/>
                <w:color w:val="FF0000"/>
                <w:sz w:val="22"/>
                <w:szCs w:val="22"/>
                <w:u w:val="single"/>
              </w:rPr>
              <w:t>/OPRA Member</w:t>
            </w:r>
          </w:p>
        </w:tc>
      </w:tr>
      <w:tr w:rsidR="005E3066" w:rsidRPr="005E3066" w14:paraId="2F053DCD" w14:textId="77777777" w:rsidTr="00471C10">
        <w:tc>
          <w:tcPr>
            <w:tcW w:w="3340" w:type="dxa"/>
            <w:tcBorders>
              <w:left w:val="single" w:sz="8" w:space="0" w:color="000000"/>
              <w:bottom w:val="single" w:sz="8" w:space="0" w:color="000000"/>
              <w:right w:val="single" w:sz="8" w:space="0" w:color="000000"/>
            </w:tcBorders>
            <w:tcMar>
              <w:top w:w="140" w:type="nil"/>
              <w:right w:w="140" w:type="nil"/>
            </w:tcMar>
          </w:tcPr>
          <w:p w14:paraId="71CCBD24" w14:textId="77777777"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 xml:space="preserve">Steve </w:t>
            </w:r>
            <w:proofErr w:type="spellStart"/>
            <w:r w:rsidRPr="005E3066">
              <w:rPr>
                <w:rFonts w:ascii="Calibri" w:hAnsi="Calibri" w:cs="Calibri"/>
                <w:color w:val="FF0000"/>
                <w:sz w:val="22"/>
                <w:szCs w:val="22"/>
                <w:u w:val="single"/>
              </w:rPr>
              <w:t>Koons</w:t>
            </w:r>
            <w:proofErr w:type="spellEnd"/>
          </w:p>
        </w:tc>
        <w:tc>
          <w:tcPr>
            <w:tcW w:w="5280" w:type="dxa"/>
            <w:tcBorders>
              <w:bottom w:val="single" w:sz="8" w:space="0" w:color="000000"/>
              <w:right w:val="single" w:sz="8" w:space="0" w:color="000000"/>
            </w:tcBorders>
            <w:tcMar>
              <w:top w:w="140" w:type="nil"/>
              <w:right w:w="140" w:type="nil"/>
            </w:tcMar>
          </w:tcPr>
          <w:p w14:paraId="56810763" w14:textId="1A8C968B" w:rsidR="005E3066" w:rsidRPr="005E3066" w:rsidRDefault="005E3066" w:rsidP="00471C10">
            <w:pPr>
              <w:widowControl w:val="0"/>
              <w:autoSpaceDE w:val="0"/>
              <w:autoSpaceDN w:val="0"/>
              <w:adjustRightInd w:val="0"/>
              <w:rPr>
                <w:rFonts w:ascii="Calibri" w:hAnsi="Calibri" w:cs="Calibri"/>
                <w:color w:val="FF0000"/>
                <w:sz w:val="22"/>
                <w:szCs w:val="22"/>
                <w:u w:val="single"/>
              </w:rPr>
            </w:pPr>
            <w:r w:rsidRPr="005E3066">
              <w:rPr>
                <w:rFonts w:ascii="Calibri" w:hAnsi="Calibri" w:cs="Calibri"/>
                <w:color w:val="FF0000"/>
                <w:sz w:val="22"/>
                <w:szCs w:val="22"/>
                <w:u w:val="single"/>
              </w:rPr>
              <w:t>Cincinnati Goodwill</w:t>
            </w:r>
            <w:r>
              <w:rPr>
                <w:rFonts w:ascii="Calibri" w:hAnsi="Calibri" w:cs="Calibri"/>
                <w:color w:val="FF0000"/>
                <w:sz w:val="22"/>
                <w:szCs w:val="22"/>
                <w:u w:val="single"/>
              </w:rPr>
              <w:t>/OPRA Member</w:t>
            </w:r>
          </w:p>
        </w:tc>
      </w:tr>
    </w:tbl>
    <w:p w14:paraId="7720BD55" w14:textId="77777777" w:rsidR="005E3066" w:rsidRPr="005E3066" w:rsidRDefault="005E3066" w:rsidP="005E3066">
      <w:pPr>
        <w:widowControl w:val="0"/>
        <w:tabs>
          <w:tab w:val="left" w:pos="990"/>
        </w:tabs>
        <w:autoSpaceDE w:val="0"/>
        <w:autoSpaceDN w:val="0"/>
        <w:adjustRightInd w:val="0"/>
        <w:rPr>
          <w:rFonts w:asciiTheme="majorHAnsi" w:hAnsiTheme="majorHAnsi" w:cs="Times New Roman"/>
          <w:color w:val="FF0000"/>
          <w:u w:val="single"/>
        </w:rPr>
      </w:pPr>
    </w:p>
    <w:p w14:paraId="3E0C5A3E" w14:textId="52B54DA9" w:rsidR="005E3066" w:rsidRPr="005E3066" w:rsidRDefault="00533454" w:rsidP="005E3066">
      <w:pPr>
        <w:widowControl w:val="0"/>
        <w:autoSpaceDE w:val="0"/>
        <w:autoSpaceDN w:val="0"/>
        <w:adjustRightInd w:val="0"/>
        <w:rPr>
          <w:rFonts w:asciiTheme="majorHAnsi" w:hAnsiTheme="majorHAnsi" w:cs="Cambria"/>
          <w:color w:val="FF0000"/>
          <w:u w:val="single"/>
        </w:rPr>
      </w:pPr>
      <w:r>
        <w:rPr>
          <w:rFonts w:asciiTheme="majorHAnsi" w:hAnsiTheme="majorHAnsi" w:cs="Cambria"/>
          <w:color w:val="FF0000"/>
          <w:u w:val="single"/>
        </w:rPr>
        <w:t>The design workgroup is scheduled to begin meeting</w:t>
      </w:r>
      <w:r w:rsidR="005E3066" w:rsidRPr="005E3066">
        <w:rPr>
          <w:rFonts w:asciiTheme="majorHAnsi" w:hAnsiTheme="majorHAnsi" w:cs="Cambria"/>
          <w:color w:val="FF0000"/>
          <w:u w:val="single"/>
        </w:rPr>
        <w:t xml:space="preserve"> in October and </w:t>
      </w:r>
      <w:r>
        <w:rPr>
          <w:rFonts w:asciiTheme="majorHAnsi" w:hAnsiTheme="majorHAnsi" w:cs="Cambria"/>
          <w:color w:val="FF0000"/>
          <w:u w:val="single"/>
        </w:rPr>
        <w:t>to</w:t>
      </w:r>
      <w:r w:rsidR="005E3066" w:rsidRPr="005E3066">
        <w:rPr>
          <w:rFonts w:asciiTheme="majorHAnsi" w:hAnsiTheme="majorHAnsi" w:cs="Cambria"/>
          <w:color w:val="FF0000"/>
          <w:u w:val="single"/>
        </w:rPr>
        <w:t xml:space="preserve"> </w:t>
      </w:r>
      <w:r>
        <w:rPr>
          <w:rFonts w:asciiTheme="majorHAnsi" w:hAnsiTheme="majorHAnsi" w:cs="Cambria"/>
          <w:color w:val="FF0000"/>
          <w:u w:val="single"/>
        </w:rPr>
        <w:t>meet</w:t>
      </w:r>
      <w:r w:rsidR="005E3066" w:rsidRPr="005E3066">
        <w:rPr>
          <w:rFonts w:asciiTheme="majorHAnsi" w:hAnsiTheme="majorHAnsi" w:cs="Cambria"/>
          <w:color w:val="FF0000"/>
          <w:u w:val="single"/>
        </w:rPr>
        <w:t xml:space="preserve"> through November.  It is anticipated that the full report will be completed by January 2015.  </w:t>
      </w:r>
    </w:p>
    <w:p w14:paraId="7AEED9CE" w14:textId="77777777" w:rsidR="005E3066" w:rsidRPr="005E3066" w:rsidRDefault="005E3066" w:rsidP="005E3066">
      <w:pPr>
        <w:widowControl w:val="0"/>
        <w:autoSpaceDE w:val="0"/>
        <w:autoSpaceDN w:val="0"/>
        <w:adjustRightInd w:val="0"/>
        <w:rPr>
          <w:rFonts w:asciiTheme="majorHAnsi" w:hAnsiTheme="majorHAnsi" w:cs="Cambria"/>
          <w:color w:val="FF0000"/>
          <w:u w:val="single"/>
        </w:rPr>
      </w:pPr>
    </w:p>
    <w:p w14:paraId="3826B982" w14:textId="237BFC63" w:rsidR="005E3066" w:rsidRPr="005E3066" w:rsidRDefault="00533454" w:rsidP="005E3066">
      <w:pPr>
        <w:widowControl w:val="0"/>
        <w:autoSpaceDE w:val="0"/>
        <w:autoSpaceDN w:val="0"/>
        <w:adjustRightInd w:val="0"/>
        <w:rPr>
          <w:rFonts w:asciiTheme="majorHAnsi" w:hAnsiTheme="majorHAnsi" w:cs="Cambria"/>
          <w:color w:val="FF0000"/>
          <w:u w:val="single"/>
        </w:rPr>
      </w:pPr>
      <w:r>
        <w:rPr>
          <w:rFonts w:asciiTheme="majorHAnsi" w:hAnsiTheme="majorHAnsi" w:cs="Cambria"/>
          <w:color w:val="FF0000"/>
          <w:u w:val="single"/>
        </w:rPr>
        <w:t>A</w:t>
      </w:r>
      <w:r w:rsidR="005E3066" w:rsidRPr="005E3066">
        <w:rPr>
          <w:rFonts w:asciiTheme="majorHAnsi" w:hAnsiTheme="majorHAnsi" w:cs="Cambria"/>
          <w:color w:val="FF0000"/>
          <w:u w:val="single"/>
        </w:rPr>
        <w:t xml:space="preserve"> complete “employment” related track </w:t>
      </w:r>
      <w:proofErr w:type="gramStart"/>
      <w:r>
        <w:rPr>
          <w:rFonts w:asciiTheme="majorHAnsi" w:hAnsiTheme="majorHAnsi" w:cs="Cambria"/>
          <w:color w:val="FF0000"/>
          <w:u w:val="single"/>
        </w:rPr>
        <w:t>will</w:t>
      </w:r>
      <w:proofErr w:type="gramEnd"/>
      <w:r>
        <w:rPr>
          <w:rFonts w:asciiTheme="majorHAnsi" w:hAnsiTheme="majorHAnsi" w:cs="Cambria"/>
          <w:color w:val="FF0000"/>
          <w:u w:val="single"/>
        </w:rPr>
        <w:t xml:space="preserve"> be offered </w:t>
      </w:r>
      <w:r w:rsidR="005E3066" w:rsidRPr="005E3066">
        <w:rPr>
          <w:rFonts w:asciiTheme="majorHAnsi" w:hAnsiTheme="majorHAnsi" w:cs="Cambria"/>
          <w:color w:val="FF0000"/>
          <w:u w:val="single"/>
        </w:rPr>
        <w:t xml:space="preserve">at the </w:t>
      </w:r>
      <w:r w:rsidRPr="005E3066">
        <w:rPr>
          <w:rFonts w:asciiTheme="majorHAnsi" w:hAnsiTheme="majorHAnsi" w:cs="Cambria"/>
          <w:color w:val="FF0000"/>
          <w:u w:val="single"/>
        </w:rPr>
        <w:t xml:space="preserve">OPRA </w:t>
      </w:r>
      <w:r w:rsidR="005E3066" w:rsidRPr="005E3066">
        <w:rPr>
          <w:rFonts w:asciiTheme="majorHAnsi" w:hAnsiTheme="majorHAnsi" w:cs="Cambria"/>
          <w:color w:val="FF0000"/>
          <w:u w:val="single"/>
        </w:rPr>
        <w:t xml:space="preserve">Fall Conference.  </w:t>
      </w:r>
    </w:p>
    <w:p w14:paraId="40A78BDD" w14:textId="77777777" w:rsidR="005E3066" w:rsidRPr="005E3066" w:rsidRDefault="005E3066" w:rsidP="005E3066">
      <w:pPr>
        <w:widowControl w:val="0"/>
        <w:autoSpaceDE w:val="0"/>
        <w:autoSpaceDN w:val="0"/>
        <w:adjustRightInd w:val="0"/>
        <w:rPr>
          <w:rFonts w:asciiTheme="majorHAnsi" w:hAnsiTheme="majorHAnsi" w:cs="Cambria"/>
          <w:color w:val="FF0000"/>
          <w:u w:val="single"/>
        </w:rPr>
      </w:pPr>
    </w:p>
    <w:p w14:paraId="573F9D1B" w14:textId="40AA4935" w:rsidR="008512C4" w:rsidRPr="005E3066" w:rsidRDefault="005E3066" w:rsidP="000F1671">
      <w:pPr>
        <w:widowControl w:val="0"/>
        <w:autoSpaceDE w:val="0"/>
        <w:autoSpaceDN w:val="0"/>
        <w:adjustRightInd w:val="0"/>
        <w:rPr>
          <w:rFonts w:asciiTheme="majorHAnsi" w:hAnsiTheme="majorHAnsi" w:cs="Cambria"/>
          <w:color w:val="FF0000"/>
          <w:u w:val="single"/>
        </w:rPr>
      </w:pPr>
      <w:r w:rsidRPr="005E3066">
        <w:rPr>
          <w:rFonts w:asciiTheme="majorHAnsi" w:hAnsiTheme="majorHAnsi" w:cs="Cambria"/>
          <w:color w:val="FF0000"/>
          <w:u w:val="single"/>
        </w:rPr>
        <w:t xml:space="preserve">The Whirlpool project has taken some legs as a business investor/entrepreneur has come forward.  Currently some key information is being collected from Whirlpool, which will lead to a proposal in the near future.  It is our expectation that the model will be replicated across the state with other industries who have a “bottleneck” function within their production line that they wish to subcontract with an outside business to complete the task(s).  By partnering with businesses leaders who wish to invest in this type of work, it allows us to promote employment for individuals with I/DD from the very beginning.  This design, which typically in the past would have directed the work to be completed in a sheltered environment, provides three things:  1) an integrated workplace (because this setting would employ both PWD and PWOD), </w:t>
      </w:r>
      <w:proofErr w:type="gramStart"/>
      <w:r w:rsidRPr="005E3066">
        <w:rPr>
          <w:rFonts w:asciiTheme="majorHAnsi" w:hAnsiTheme="majorHAnsi" w:cs="Cambria"/>
          <w:color w:val="FF0000"/>
          <w:u w:val="single"/>
        </w:rPr>
        <w:t>2)pay</w:t>
      </w:r>
      <w:proofErr w:type="gramEnd"/>
      <w:r w:rsidRPr="005E3066">
        <w:rPr>
          <w:rFonts w:asciiTheme="majorHAnsi" w:hAnsiTheme="majorHAnsi" w:cs="Cambria"/>
          <w:color w:val="FF0000"/>
          <w:u w:val="single"/>
        </w:rPr>
        <w:t xml:space="preserve"> at or above minimum wage, and 3)employment would be by a business other than the actual provider.  While some states (specifically New York) are doing “reverse integration” by hiring PWOD to work in their sheltered workshop to create a way of integration.  This still is not a model that CMS is supporting long-term.  There is a huge push that in order to totally be integrated, that a PWD be employed not only in the community, but by someone or a business other than the provider (even with contracts, enclaves).  We will receive more clarification as the redesign becomes more of a reality, but the good thing is that the Whirlpool model is already address</w:t>
      </w:r>
      <w:r w:rsidR="00ED0888">
        <w:rPr>
          <w:rFonts w:asciiTheme="majorHAnsi" w:hAnsiTheme="majorHAnsi" w:cs="Cambria"/>
          <w:color w:val="FF0000"/>
          <w:u w:val="single"/>
        </w:rPr>
        <w:t>ing these concerns in advance.</w:t>
      </w:r>
    </w:p>
    <w:p w14:paraId="3E7AF61A" w14:textId="77777777" w:rsidR="008512C4" w:rsidRDefault="008512C4" w:rsidP="000F1671">
      <w:pPr>
        <w:widowControl w:val="0"/>
        <w:autoSpaceDE w:val="0"/>
        <w:autoSpaceDN w:val="0"/>
        <w:adjustRightInd w:val="0"/>
        <w:rPr>
          <w:rFonts w:asciiTheme="majorHAnsi" w:hAnsiTheme="majorHAnsi" w:cs="Calibri"/>
        </w:rPr>
      </w:pPr>
    </w:p>
    <w:p w14:paraId="58FF8B8A" w14:textId="6C1B5B46" w:rsidR="00C121E8" w:rsidRPr="002B7AD7" w:rsidRDefault="00C121E8" w:rsidP="00C121E8">
      <w:pPr>
        <w:widowControl w:val="0"/>
        <w:autoSpaceDE w:val="0"/>
        <w:autoSpaceDN w:val="0"/>
        <w:adjustRightInd w:val="0"/>
        <w:rPr>
          <w:rFonts w:ascii="Calibri" w:hAnsi="Calibri" w:cs="Calibri"/>
          <w:b/>
        </w:rPr>
      </w:pPr>
      <w:r w:rsidRPr="002B7AD7">
        <w:rPr>
          <w:rFonts w:ascii="Calibri" w:hAnsi="Calibri" w:cs="Calibri"/>
          <w:b/>
        </w:rPr>
        <w:t>4.  Adult Foster Care (Shared Living Services)</w:t>
      </w:r>
    </w:p>
    <w:p w14:paraId="5E992338" w14:textId="77777777" w:rsidR="00C121E8" w:rsidRPr="00C121E8" w:rsidRDefault="00C121E8" w:rsidP="00C121E8">
      <w:pPr>
        <w:widowControl w:val="0"/>
        <w:autoSpaceDE w:val="0"/>
        <w:autoSpaceDN w:val="0"/>
        <w:adjustRightInd w:val="0"/>
        <w:rPr>
          <w:rFonts w:asciiTheme="majorHAnsi" w:hAnsiTheme="majorHAnsi" w:cs="Calibri"/>
        </w:rPr>
      </w:pPr>
      <w:r w:rsidRPr="00C121E8">
        <w:rPr>
          <w:rFonts w:asciiTheme="majorHAnsi" w:hAnsiTheme="majorHAnsi" w:cs="Calibri"/>
        </w:rPr>
        <w:t> </w:t>
      </w:r>
    </w:p>
    <w:p w14:paraId="349F675B" w14:textId="77777777" w:rsidR="00D63951" w:rsidRDefault="00C121E8" w:rsidP="00D63951">
      <w:pPr>
        <w:widowControl w:val="0"/>
        <w:autoSpaceDE w:val="0"/>
        <w:autoSpaceDN w:val="0"/>
        <w:adjustRightInd w:val="0"/>
        <w:rPr>
          <w:rFonts w:asciiTheme="majorHAnsi" w:hAnsiTheme="majorHAnsi" w:cs="Verdana"/>
        </w:rPr>
      </w:pPr>
      <w:r w:rsidRPr="00C121E8">
        <w:rPr>
          <w:rFonts w:asciiTheme="majorHAnsi" w:hAnsiTheme="majorHAnsi" w:cs="Verdana"/>
        </w:rPr>
        <w:t xml:space="preserve">DODD asked OPRA to lead a workgroup of system stakeholders to identify ways to increase the use of Adult Foster Care statewide. During the June 16, 2014, meeting at Goodwill/ Columbus, hosted by OPRA, committee members discussed the need for </w:t>
      </w:r>
      <w:r w:rsidRPr="00C121E8">
        <w:rPr>
          <w:rFonts w:asciiTheme="majorHAnsi" w:hAnsiTheme="majorHAnsi" w:cs="Verdana"/>
          <w:i/>
          <w:iCs/>
        </w:rPr>
        <w:t xml:space="preserve">clear messaging </w:t>
      </w:r>
      <w:r w:rsidRPr="00C121E8">
        <w:rPr>
          <w:rFonts w:asciiTheme="majorHAnsi" w:hAnsiTheme="majorHAnsi" w:cs="Verdana"/>
        </w:rPr>
        <w:t xml:space="preserve">regarding the re-branding of Adult Foster Care (AFC) services, and the </w:t>
      </w:r>
      <w:r w:rsidRPr="00C121E8">
        <w:rPr>
          <w:rFonts w:asciiTheme="majorHAnsi" w:hAnsiTheme="majorHAnsi" w:cs="Verdana"/>
          <w:i/>
          <w:iCs/>
        </w:rPr>
        <w:t>change in terminology</w:t>
      </w:r>
      <w:r w:rsidRPr="00C121E8">
        <w:rPr>
          <w:rFonts w:asciiTheme="majorHAnsi" w:hAnsiTheme="majorHAnsi" w:cs="Verdana"/>
        </w:rPr>
        <w:t xml:space="preserve"> needed to move away from AFC to a new name for the services, </w:t>
      </w:r>
    </w:p>
    <w:p w14:paraId="4072AE48" w14:textId="3AE53CE4" w:rsidR="00D63951" w:rsidRPr="00D63951" w:rsidRDefault="00D63951" w:rsidP="00D63951">
      <w:pPr>
        <w:widowControl w:val="0"/>
        <w:autoSpaceDE w:val="0"/>
        <w:autoSpaceDN w:val="0"/>
        <w:adjustRightInd w:val="0"/>
        <w:rPr>
          <w:rFonts w:ascii="Calibri" w:hAnsi="Calibri" w:cs="Calibri"/>
          <w:color w:val="FF0000"/>
          <w:sz w:val="28"/>
          <w:szCs w:val="28"/>
          <w:u w:val="single"/>
        </w:rPr>
      </w:pPr>
      <w:r w:rsidRPr="00D63951">
        <w:rPr>
          <w:rFonts w:ascii="Calibri" w:hAnsi="Calibri" w:cs="Calibri"/>
          <w:color w:val="FF0000"/>
          <w:sz w:val="28"/>
          <w:szCs w:val="28"/>
          <w:u w:val="single"/>
        </w:rPr>
        <w:t xml:space="preserve">We now have 18 counties who have indicated an interest in working with us. We are in the process of setting up meetings with those counties </w:t>
      </w:r>
      <w:proofErr w:type="gramStart"/>
      <w:r w:rsidRPr="00D63951">
        <w:rPr>
          <w:rFonts w:ascii="Calibri" w:hAnsi="Calibri" w:cs="Calibri"/>
          <w:color w:val="FF0000"/>
          <w:sz w:val="28"/>
          <w:szCs w:val="28"/>
          <w:u w:val="single"/>
        </w:rPr>
        <w:t xml:space="preserve">an </w:t>
      </w:r>
      <w:r w:rsidRPr="00D63951">
        <w:rPr>
          <w:rFonts w:ascii="Calibri" w:hAnsi="Calibri" w:cs="Calibri"/>
          <w:color w:val="FF0000"/>
          <w:sz w:val="28"/>
          <w:szCs w:val="28"/>
          <w:u w:val="single"/>
        </w:rPr>
        <w:lastRenderedPageBreak/>
        <w:t>interested providers</w:t>
      </w:r>
      <w:proofErr w:type="gramEnd"/>
      <w:r w:rsidRPr="00D63951">
        <w:rPr>
          <w:rFonts w:ascii="Calibri" w:hAnsi="Calibri" w:cs="Calibri"/>
          <w:color w:val="FF0000"/>
          <w:sz w:val="28"/>
          <w:szCs w:val="28"/>
          <w:u w:val="single"/>
        </w:rPr>
        <w:t>. Our goal is to create working relationships between providers and the individual counties to allow a proactive approach to matching individuals with potential new waivers. </w:t>
      </w:r>
    </w:p>
    <w:p w14:paraId="033A02E9" w14:textId="77777777" w:rsidR="00C121E8" w:rsidRPr="00C121E8" w:rsidRDefault="00C121E8" w:rsidP="00C121E8">
      <w:pPr>
        <w:widowControl w:val="0"/>
        <w:autoSpaceDE w:val="0"/>
        <w:autoSpaceDN w:val="0"/>
        <w:adjustRightInd w:val="0"/>
        <w:rPr>
          <w:rFonts w:asciiTheme="majorHAnsi" w:hAnsiTheme="majorHAnsi" w:cs="Calibri"/>
        </w:rPr>
      </w:pPr>
      <w:r w:rsidRPr="00C121E8">
        <w:rPr>
          <w:rFonts w:asciiTheme="majorHAnsi" w:hAnsiTheme="majorHAnsi" w:cs="Verdana"/>
        </w:rPr>
        <w:t> </w:t>
      </w:r>
    </w:p>
    <w:p w14:paraId="66FCCD41" w14:textId="31EE9E85" w:rsidR="00C121E8" w:rsidRPr="00192366" w:rsidRDefault="009F3A4D" w:rsidP="00C121E8">
      <w:pPr>
        <w:widowControl w:val="0"/>
        <w:autoSpaceDE w:val="0"/>
        <w:autoSpaceDN w:val="0"/>
        <w:adjustRightInd w:val="0"/>
        <w:rPr>
          <w:rFonts w:asciiTheme="majorHAnsi" w:hAnsiTheme="majorHAnsi" w:cs="Calibri"/>
          <w:b/>
        </w:rPr>
      </w:pPr>
      <w:r w:rsidRPr="002B7AD7">
        <w:rPr>
          <w:rFonts w:asciiTheme="majorHAnsi" w:hAnsiTheme="majorHAnsi" w:cs="Verdana"/>
          <w:b/>
        </w:rPr>
        <w:t xml:space="preserve">5.  </w:t>
      </w:r>
      <w:r w:rsidR="00C121E8" w:rsidRPr="002B7AD7">
        <w:rPr>
          <w:rFonts w:asciiTheme="majorHAnsi" w:hAnsiTheme="majorHAnsi" w:cs="Verdana"/>
          <w:b/>
        </w:rPr>
        <w:t>Building System Capacity for Individuals Experiencing Intense Challenges.</w:t>
      </w:r>
    </w:p>
    <w:p w14:paraId="7F08E82C" w14:textId="408D1FD7" w:rsidR="00995052" w:rsidRPr="00995052" w:rsidRDefault="00995052" w:rsidP="00C121E8">
      <w:pPr>
        <w:widowControl w:val="0"/>
        <w:autoSpaceDE w:val="0"/>
        <w:autoSpaceDN w:val="0"/>
        <w:adjustRightInd w:val="0"/>
        <w:rPr>
          <w:rFonts w:asciiTheme="majorHAnsi" w:hAnsiTheme="majorHAnsi" w:cs="Verdana"/>
        </w:rPr>
      </w:pPr>
      <w:r>
        <w:rPr>
          <w:rFonts w:asciiTheme="majorHAnsi" w:hAnsiTheme="majorHAnsi" w:cs="Verdana"/>
        </w:rPr>
        <w:t>No Update.</w:t>
      </w:r>
    </w:p>
    <w:p w14:paraId="40ACB724" w14:textId="77777777" w:rsidR="00C121E8" w:rsidRPr="00C121E8" w:rsidRDefault="00C121E8" w:rsidP="00C121E8">
      <w:pPr>
        <w:widowControl w:val="0"/>
        <w:autoSpaceDE w:val="0"/>
        <w:autoSpaceDN w:val="0"/>
        <w:adjustRightInd w:val="0"/>
        <w:rPr>
          <w:rFonts w:asciiTheme="majorHAnsi" w:hAnsiTheme="majorHAnsi" w:cs="Calibri"/>
        </w:rPr>
      </w:pPr>
      <w:r w:rsidRPr="00C121E8">
        <w:rPr>
          <w:rFonts w:asciiTheme="majorHAnsi" w:hAnsiTheme="majorHAnsi" w:cs="Verdana"/>
        </w:rPr>
        <w:t> </w:t>
      </w:r>
    </w:p>
    <w:p w14:paraId="76A1E1BC" w14:textId="11756B32" w:rsidR="00C121E8" w:rsidRPr="00192366" w:rsidRDefault="009F3A4D" w:rsidP="00C121E8">
      <w:pPr>
        <w:widowControl w:val="0"/>
        <w:autoSpaceDE w:val="0"/>
        <w:autoSpaceDN w:val="0"/>
        <w:adjustRightInd w:val="0"/>
        <w:rPr>
          <w:rFonts w:asciiTheme="majorHAnsi" w:hAnsiTheme="majorHAnsi" w:cs="Calibri"/>
          <w:b/>
        </w:rPr>
      </w:pPr>
      <w:r w:rsidRPr="002B7AD7">
        <w:rPr>
          <w:rFonts w:asciiTheme="majorHAnsi" w:hAnsiTheme="majorHAnsi" w:cs="Verdana"/>
          <w:b/>
        </w:rPr>
        <w:t xml:space="preserve">6.  </w:t>
      </w:r>
      <w:r w:rsidR="00C121E8" w:rsidRPr="002B7AD7">
        <w:rPr>
          <w:rFonts w:asciiTheme="majorHAnsi" w:hAnsiTheme="majorHAnsi" w:cs="Verdana"/>
          <w:b/>
        </w:rPr>
        <w:t>Trauma Informed Care</w:t>
      </w:r>
    </w:p>
    <w:p w14:paraId="5F4E5294" w14:textId="3FB787CD" w:rsidR="00C121E8" w:rsidRPr="007F1AAC" w:rsidRDefault="00EB2C3B" w:rsidP="00C121E8">
      <w:pPr>
        <w:widowControl w:val="0"/>
        <w:autoSpaceDE w:val="0"/>
        <w:autoSpaceDN w:val="0"/>
        <w:adjustRightInd w:val="0"/>
        <w:rPr>
          <w:rFonts w:asciiTheme="majorHAnsi" w:hAnsiTheme="majorHAnsi" w:cs="Calibri"/>
          <w:color w:val="3366FF"/>
        </w:rPr>
      </w:pPr>
      <w:r>
        <w:rPr>
          <w:rFonts w:asciiTheme="majorHAnsi" w:hAnsiTheme="majorHAnsi" w:cs="Verdana"/>
        </w:rPr>
        <w:t>No Update.</w:t>
      </w:r>
    </w:p>
    <w:p w14:paraId="0ACB1AD3" w14:textId="319C24B7" w:rsidR="00C121E8" w:rsidRPr="003F65CB" w:rsidRDefault="00C121E8" w:rsidP="000F1671">
      <w:pPr>
        <w:widowControl w:val="0"/>
        <w:autoSpaceDE w:val="0"/>
        <w:autoSpaceDN w:val="0"/>
        <w:adjustRightInd w:val="0"/>
        <w:rPr>
          <w:rFonts w:asciiTheme="majorHAnsi" w:hAnsiTheme="majorHAnsi" w:cs="Calibri"/>
        </w:rPr>
      </w:pPr>
      <w:r w:rsidRPr="00C121E8">
        <w:rPr>
          <w:rFonts w:asciiTheme="majorHAnsi" w:hAnsiTheme="majorHAnsi" w:cs="Verdana"/>
        </w:rPr>
        <w:t> </w:t>
      </w:r>
    </w:p>
    <w:p w14:paraId="0C517870" w14:textId="2EB98D73" w:rsidR="00085F75" w:rsidRPr="00C10A16" w:rsidRDefault="00250B50" w:rsidP="000F1671">
      <w:pPr>
        <w:widowControl w:val="0"/>
        <w:autoSpaceDE w:val="0"/>
        <w:autoSpaceDN w:val="0"/>
        <w:adjustRightInd w:val="0"/>
        <w:rPr>
          <w:rFonts w:asciiTheme="majorHAnsi" w:hAnsiTheme="majorHAnsi" w:cs="Calibri"/>
          <w:b/>
          <w:i/>
        </w:rPr>
      </w:pPr>
      <w:r>
        <w:rPr>
          <w:rFonts w:asciiTheme="majorHAnsi" w:hAnsiTheme="majorHAnsi" w:cs="Calibri"/>
          <w:b/>
          <w:i/>
        </w:rPr>
        <w:t>D</w:t>
      </w:r>
      <w:r w:rsidR="00822C0C" w:rsidRPr="003F65CB">
        <w:rPr>
          <w:rFonts w:asciiTheme="majorHAnsi" w:hAnsiTheme="majorHAnsi" w:cs="Calibri"/>
          <w:b/>
          <w:i/>
        </w:rPr>
        <w:t>.  Independent Contractor Model</w:t>
      </w:r>
    </w:p>
    <w:p w14:paraId="0730D6A0" w14:textId="35CFC907" w:rsidR="00822C0C" w:rsidRPr="00FE7F20" w:rsidRDefault="00085F75" w:rsidP="000F1671">
      <w:pPr>
        <w:widowControl w:val="0"/>
        <w:autoSpaceDE w:val="0"/>
        <w:autoSpaceDN w:val="0"/>
        <w:adjustRightInd w:val="0"/>
        <w:rPr>
          <w:rFonts w:asciiTheme="majorHAnsi" w:hAnsiTheme="majorHAnsi" w:cs="Calibri"/>
          <w:color w:val="FF0000"/>
          <w:u w:val="single"/>
        </w:rPr>
      </w:pPr>
      <w:r w:rsidRPr="00FE7F20">
        <w:rPr>
          <w:rFonts w:asciiTheme="majorHAnsi" w:hAnsiTheme="majorHAnsi" w:cs="Calibri"/>
          <w:color w:val="FF0000"/>
          <w:u w:val="single"/>
        </w:rPr>
        <w:t>T</w:t>
      </w:r>
      <w:r w:rsidR="0079397D" w:rsidRPr="00FE7F20">
        <w:rPr>
          <w:rFonts w:asciiTheme="majorHAnsi" w:hAnsiTheme="majorHAnsi" w:cs="Calibri"/>
          <w:color w:val="FF0000"/>
          <w:u w:val="single"/>
        </w:rPr>
        <w:t xml:space="preserve">he IC workgroup </w:t>
      </w:r>
      <w:r w:rsidR="00B0094D" w:rsidRPr="00FE7F20">
        <w:rPr>
          <w:rFonts w:asciiTheme="majorHAnsi" w:hAnsiTheme="majorHAnsi" w:cs="Calibri"/>
          <w:color w:val="FF0000"/>
          <w:u w:val="single"/>
        </w:rPr>
        <w:t>is scheduled to draft our</w:t>
      </w:r>
      <w:r w:rsidR="0079397D" w:rsidRPr="00FE7F20">
        <w:rPr>
          <w:rFonts w:asciiTheme="majorHAnsi" w:hAnsiTheme="majorHAnsi" w:cs="Calibri"/>
          <w:color w:val="FF0000"/>
          <w:u w:val="single"/>
        </w:rPr>
        <w:t xml:space="preserve"> final recommendations</w:t>
      </w:r>
      <w:r w:rsidR="00FE7F20" w:rsidRPr="00FE7F20">
        <w:rPr>
          <w:rFonts w:asciiTheme="majorHAnsi" w:hAnsiTheme="majorHAnsi" w:cs="Calibri"/>
          <w:color w:val="FF0000"/>
          <w:u w:val="single"/>
        </w:rPr>
        <w:t xml:space="preserve"> on September 23rd</w:t>
      </w:r>
      <w:r w:rsidR="0079397D" w:rsidRPr="00FE7F20">
        <w:rPr>
          <w:rFonts w:asciiTheme="majorHAnsi" w:hAnsiTheme="majorHAnsi" w:cs="Calibri"/>
          <w:color w:val="FF0000"/>
          <w:u w:val="single"/>
        </w:rPr>
        <w:t>.</w:t>
      </w:r>
      <w:r w:rsidR="00FE7F20">
        <w:rPr>
          <w:rFonts w:asciiTheme="majorHAnsi" w:hAnsiTheme="majorHAnsi" w:cs="Calibri"/>
          <w:color w:val="FF0000"/>
          <w:u w:val="single"/>
        </w:rPr>
        <w:t xml:space="preserve">  We plan to present this draft at the September 24</w:t>
      </w:r>
      <w:r w:rsidR="00FE7F20" w:rsidRPr="00FE7F20">
        <w:rPr>
          <w:rFonts w:asciiTheme="majorHAnsi" w:hAnsiTheme="majorHAnsi" w:cs="Calibri"/>
          <w:color w:val="FF0000"/>
          <w:u w:val="single"/>
          <w:vertAlign w:val="superscript"/>
        </w:rPr>
        <w:t>th</w:t>
      </w:r>
      <w:r w:rsidR="00FE7F20">
        <w:rPr>
          <w:rFonts w:asciiTheme="majorHAnsi" w:hAnsiTheme="majorHAnsi" w:cs="Calibri"/>
          <w:color w:val="FF0000"/>
          <w:u w:val="single"/>
        </w:rPr>
        <w:t xml:space="preserve"> OPRA Board</w:t>
      </w:r>
      <w:r w:rsidR="00A82745">
        <w:rPr>
          <w:rFonts w:asciiTheme="majorHAnsi" w:hAnsiTheme="majorHAnsi" w:cs="Calibri"/>
          <w:color w:val="FF0000"/>
          <w:u w:val="single"/>
        </w:rPr>
        <w:t xml:space="preserve"> meeting, although it may not be ready by then.</w:t>
      </w:r>
      <w:r w:rsidR="00095E27" w:rsidRPr="00FE7F20">
        <w:rPr>
          <w:rFonts w:asciiTheme="majorHAnsi" w:hAnsiTheme="majorHAnsi" w:cs="Calibri"/>
          <w:color w:val="FF0000"/>
          <w:u w:val="single"/>
        </w:rPr>
        <w:t xml:space="preserve">  </w:t>
      </w:r>
    </w:p>
    <w:p w14:paraId="546CDDFB" w14:textId="77777777" w:rsidR="008D4E44" w:rsidRPr="003F65CB" w:rsidRDefault="008D4E44" w:rsidP="000F1671">
      <w:pPr>
        <w:widowControl w:val="0"/>
        <w:autoSpaceDE w:val="0"/>
        <w:autoSpaceDN w:val="0"/>
        <w:adjustRightInd w:val="0"/>
        <w:rPr>
          <w:rFonts w:asciiTheme="majorHAnsi" w:hAnsiTheme="majorHAnsi" w:cs="Calibri"/>
        </w:rPr>
      </w:pPr>
    </w:p>
    <w:p w14:paraId="6F8CDB25" w14:textId="541A602F" w:rsidR="008D4E44" w:rsidRPr="003F65CB" w:rsidRDefault="00EC5818" w:rsidP="000F1671">
      <w:pPr>
        <w:widowControl w:val="0"/>
        <w:autoSpaceDE w:val="0"/>
        <w:autoSpaceDN w:val="0"/>
        <w:adjustRightInd w:val="0"/>
        <w:rPr>
          <w:rFonts w:asciiTheme="majorHAnsi" w:hAnsiTheme="majorHAnsi" w:cs="Calibri"/>
          <w:b/>
          <w:i/>
        </w:rPr>
      </w:pPr>
      <w:r>
        <w:rPr>
          <w:rFonts w:asciiTheme="majorHAnsi" w:hAnsiTheme="majorHAnsi" w:cs="Calibri"/>
          <w:b/>
          <w:i/>
        </w:rPr>
        <w:t>E</w:t>
      </w:r>
      <w:r w:rsidR="008D4E44" w:rsidRPr="003F65CB">
        <w:rPr>
          <w:rFonts w:asciiTheme="majorHAnsi" w:hAnsiTheme="majorHAnsi" w:cs="Calibri"/>
          <w:b/>
          <w:i/>
        </w:rPr>
        <w:t>.  Business Intelligence Tool</w:t>
      </w:r>
    </w:p>
    <w:p w14:paraId="4A6C56F6" w14:textId="3276FEB5" w:rsidR="00EB3012" w:rsidRPr="006C5519" w:rsidRDefault="00DC7F84" w:rsidP="00856B34">
      <w:pPr>
        <w:rPr>
          <w:rFonts w:asciiTheme="majorHAnsi" w:hAnsiTheme="majorHAnsi" w:cs="Times New Roman"/>
          <w:color w:val="FF0000"/>
          <w:u w:val="single"/>
        </w:rPr>
      </w:pPr>
      <w:r w:rsidRPr="006C5519">
        <w:rPr>
          <w:rFonts w:asciiTheme="majorHAnsi" w:hAnsiTheme="majorHAnsi" w:cs="Times New Roman"/>
          <w:color w:val="FF0000"/>
          <w:u w:val="single"/>
        </w:rPr>
        <w:t xml:space="preserve">Mark Watson </w:t>
      </w:r>
      <w:r w:rsidR="00EB3012" w:rsidRPr="006C5519">
        <w:rPr>
          <w:rFonts w:asciiTheme="majorHAnsi" w:hAnsiTheme="majorHAnsi" w:cs="Times New Roman"/>
          <w:color w:val="FF0000"/>
          <w:u w:val="single"/>
        </w:rPr>
        <w:t>has researched</w:t>
      </w:r>
      <w:r w:rsidR="00EC6388" w:rsidRPr="006C5519">
        <w:rPr>
          <w:rFonts w:asciiTheme="majorHAnsi" w:hAnsiTheme="majorHAnsi" w:cs="Times New Roman"/>
          <w:color w:val="FF0000"/>
          <w:u w:val="single"/>
        </w:rPr>
        <w:t xml:space="preserve"> software used for</w:t>
      </w:r>
      <w:r w:rsidRPr="006C5519">
        <w:rPr>
          <w:rFonts w:asciiTheme="majorHAnsi" w:hAnsiTheme="majorHAnsi" w:cs="Times New Roman"/>
          <w:color w:val="FF0000"/>
          <w:u w:val="single"/>
        </w:rPr>
        <w:t xml:space="preserve"> business intelligence</w:t>
      </w:r>
      <w:r w:rsidR="00EC6388" w:rsidRPr="006C5519">
        <w:rPr>
          <w:rFonts w:asciiTheme="majorHAnsi" w:hAnsiTheme="majorHAnsi" w:cs="Times New Roman"/>
          <w:color w:val="FF0000"/>
          <w:u w:val="single"/>
        </w:rPr>
        <w:t xml:space="preserve"> and analytics tools</w:t>
      </w:r>
      <w:r w:rsidRPr="006C5519">
        <w:rPr>
          <w:rFonts w:asciiTheme="majorHAnsi" w:hAnsiTheme="majorHAnsi" w:cs="Times New Roman"/>
          <w:color w:val="FF0000"/>
          <w:u w:val="single"/>
        </w:rPr>
        <w:t xml:space="preserve">. </w:t>
      </w:r>
      <w:r w:rsidR="00EB3012" w:rsidRPr="006C5519">
        <w:rPr>
          <w:rFonts w:asciiTheme="majorHAnsi" w:hAnsiTheme="majorHAnsi" w:cs="Times New Roman"/>
          <w:color w:val="FF0000"/>
          <w:u w:val="single"/>
        </w:rPr>
        <w:t xml:space="preserve"> We will select a vendor soon and include budgetary implications in our discussions.  </w:t>
      </w:r>
      <w:r w:rsidR="00823DBC" w:rsidRPr="006C5519">
        <w:rPr>
          <w:rFonts w:asciiTheme="majorHAnsi" w:hAnsiTheme="majorHAnsi" w:cs="Times New Roman"/>
          <w:color w:val="FF0000"/>
          <w:u w:val="single"/>
        </w:rPr>
        <w:t>This may require additional funding outside of the current budget</w:t>
      </w:r>
      <w:r w:rsidR="00F77A8D" w:rsidRPr="006C5519">
        <w:rPr>
          <w:rFonts w:asciiTheme="majorHAnsi" w:hAnsiTheme="majorHAnsi" w:cs="Times New Roman"/>
          <w:color w:val="FF0000"/>
          <w:u w:val="single"/>
        </w:rPr>
        <w:t xml:space="preserve"> or additional funding in the 2015 budget.</w:t>
      </w:r>
      <w:r w:rsidR="00823DBC" w:rsidRPr="006C5519">
        <w:rPr>
          <w:rFonts w:asciiTheme="majorHAnsi" w:hAnsiTheme="majorHAnsi" w:cs="Times New Roman"/>
          <w:color w:val="FF0000"/>
          <w:u w:val="single"/>
        </w:rPr>
        <w:t xml:space="preserve"> </w:t>
      </w:r>
      <w:r w:rsidR="00F77A8D" w:rsidRPr="006C5519">
        <w:rPr>
          <w:rFonts w:asciiTheme="majorHAnsi" w:hAnsiTheme="majorHAnsi" w:cs="Times New Roman"/>
          <w:color w:val="FF0000"/>
          <w:u w:val="single"/>
        </w:rPr>
        <w:t xml:space="preserve"> We are </w:t>
      </w:r>
      <w:r w:rsidR="00F77A8D" w:rsidRPr="006C5519">
        <w:rPr>
          <w:rFonts w:ascii="Calibri" w:hAnsi="Calibri" w:cs="Times New Roman"/>
          <w:color w:val="FF0000"/>
          <w:u w:val="single"/>
        </w:rPr>
        <w:t>planning the modification of our current website and our member service database to better support our BI tool.</w:t>
      </w:r>
      <w:r w:rsidR="00ED2225" w:rsidRPr="006C5519">
        <w:rPr>
          <w:rFonts w:asciiTheme="majorHAnsi" w:hAnsiTheme="majorHAnsi" w:cs="Times New Roman"/>
          <w:color w:val="FF0000"/>
          <w:u w:val="single"/>
        </w:rPr>
        <w:t xml:space="preserve">  We plan to roll out this initial phase by January 2015.</w:t>
      </w:r>
    </w:p>
    <w:p w14:paraId="6654213F" w14:textId="77777777" w:rsidR="003C5052" w:rsidRPr="003F65CB" w:rsidRDefault="003C5052" w:rsidP="00856B34">
      <w:pPr>
        <w:rPr>
          <w:rFonts w:asciiTheme="majorHAnsi" w:hAnsiTheme="majorHAnsi" w:cs="Times New Roman"/>
        </w:rPr>
      </w:pPr>
    </w:p>
    <w:p w14:paraId="448C6CAA" w14:textId="0A46AF1C" w:rsidR="003C5052" w:rsidRPr="00D12F3F" w:rsidRDefault="00EC5818" w:rsidP="00856B34">
      <w:pPr>
        <w:rPr>
          <w:rFonts w:asciiTheme="majorHAnsi" w:hAnsiTheme="majorHAnsi" w:cs="Times New Roman"/>
          <w:i/>
        </w:rPr>
      </w:pPr>
      <w:r w:rsidRPr="00D12F3F">
        <w:rPr>
          <w:rFonts w:asciiTheme="majorHAnsi" w:hAnsiTheme="majorHAnsi" w:cs="Times New Roman"/>
          <w:b/>
          <w:i/>
        </w:rPr>
        <w:t>F</w:t>
      </w:r>
      <w:r w:rsidR="003C5052" w:rsidRPr="00D12F3F">
        <w:rPr>
          <w:rFonts w:asciiTheme="majorHAnsi" w:hAnsiTheme="majorHAnsi" w:cs="Times New Roman"/>
          <w:b/>
          <w:i/>
        </w:rPr>
        <w:t>.  Dropout/DSP Pilot Project</w:t>
      </w:r>
    </w:p>
    <w:p w14:paraId="4320AE35" w14:textId="21FA9117" w:rsidR="00471C10" w:rsidRPr="00471C10" w:rsidRDefault="004D3EC2" w:rsidP="00856B34">
      <w:pPr>
        <w:rPr>
          <w:rFonts w:asciiTheme="majorHAnsi" w:hAnsiTheme="majorHAnsi" w:cs="Times New Roman"/>
          <w:color w:val="FF0000"/>
          <w:u w:val="single"/>
        </w:rPr>
      </w:pPr>
      <w:r>
        <w:rPr>
          <w:rFonts w:asciiTheme="majorHAnsi" w:hAnsiTheme="majorHAnsi" w:cs="Times New Roman"/>
          <w:color w:val="FF0000"/>
          <w:u w:val="single"/>
        </w:rPr>
        <w:t xml:space="preserve">Mark will continue to be actively involved and </w:t>
      </w:r>
      <w:r w:rsidR="00471C10" w:rsidRPr="00471C10">
        <w:rPr>
          <w:rFonts w:asciiTheme="majorHAnsi" w:hAnsiTheme="majorHAnsi" w:cs="Times New Roman"/>
          <w:color w:val="FF0000"/>
          <w:u w:val="single"/>
        </w:rPr>
        <w:t xml:space="preserve">Jason will be leading this project.  </w:t>
      </w:r>
      <w:r w:rsidR="00471C10">
        <w:rPr>
          <w:rFonts w:asciiTheme="majorHAnsi" w:hAnsiTheme="majorHAnsi" w:cs="Times New Roman"/>
          <w:color w:val="FF0000"/>
          <w:u w:val="single"/>
        </w:rPr>
        <w:t>The Loveland High School guidance office has drafted a summary of the pilot.  Jason is drafting a budget for the pilot</w:t>
      </w:r>
      <w:r w:rsidR="00471C10" w:rsidRPr="00471C10">
        <w:rPr>
          <w:rFonts w:asciiTheme="majorHAnsi" w:hAnsiTheme="majorHAnsi" w:cs="Times New Roman"/>
          <w:color w:val="FF0000"/>
          <w:u w:val="single"/>
        </w:rPr>
        <w:t>.</w:t>
      </w:r>
      <w:r w:rsidR="00471C10">
        <w:rPr>
          <w:rFonts w:asciiTheme="majorHAnsi" w:hAnsiTheme="majorHAnsi" w:cs="Times New Roman"/>
          <w:color w:val="FF0000"/>
          <w:u w:val="single"/>
        </w:rPr>
        <w:t xml:space="preserve">  A meeting is scheduled for September 26</w:t>
      </w:r>
      <w:r w:rsidR="00471C10" w:rsidRPr="00471C10">
        <w:rPr>
          <w:rFonts w:asciiTheme="majorHAnsi" w:hAnsiTheme="majorHAnsi" w:cs="Times New Roman"/>
          <w:color w:val="FF0000"/>
          <w:u w:val="single"/>
          <w:vertAlign w:val="superscript"/>
        </w:rPr>
        <w:t>th</w:t>
      </w:r>
      <w:r w:rsidR="00471C10">
        <w:rPr>
          <w:rFonts w:asciiTheme="majorHAnsi" w:hAnsiTheme="majorHAnsi" w:cs="Times New Roman"/>
          <w:color w:val="FF0000"/>
          <w:u w:val="single"/>
        </w:rPr>
        <w:t xml:space="preserve"> in Loveland to finalize a </w:t>
      </w:r>
      <w:r w:rsidR="00DB4F27">
        <w:rPr>
          <w:rFonts w:asciiTheme="majorHAnsi" w:hAnsiTheme="majorHAnsi" w:cs="Times New Roman"/>
          <w:color w:val="FF0000"/>
          <w:u w:val="single"/>
        </w:rPr>
        <w:t>summary of the pilot.  This summary may be used to request pilot funding from the administration.</w:t>
      </w:r>
      <w:r w:rsidR="0028305A">
        <w:rPr>
          <w:rFonts w:asciiTheme="majorHAnsi" w:hAnsiTheme="majorHAnsi" w:cs="Times New Roman"/>
          <w:color w:val="FF0000"/>
          <w:u w:val="single"/>
        </w:rPr>
        <w:t xml:space="preserve">  We are working on scheduling a meeting with Cuyahoga County/Cleveland Public Schools.  We may meet with a Franklin County school system also.</w:t>
      </w:r>
    </w:p>
    <w:p w14:paraId="3F4EB919" w14:textId="77777777" w:rsidR="00DA63D9" w:rsidRDefault="00DA63D9" w:rsidP="00CF5660">
      <w:pPr>
        <w:jc w:val="both"/>
        <w:rPr>
          <w:rFonts w:asciiTheme="majorHAnsi" w:hAnsiTheme="majorHAnsi" w:cs="Times New Roman"/>
        </w:rPr>
      </w:pPr>
    </w:p>
    <w:p w14:paraId="4A1FC3F5" w14:textId="03BD725A" w:rsidR="00DA63D9" w:rsidRPr="002B7AD7" w:rsidRDefault="00AE74C8" w:rsidP="00CF5660">
      <w:pPr>
        <w:jc w:val="both"/>
        <w:rPr>
          <w:rFonts w:asciiTheme="majorHAnsi" w:hAnsiTheme="majorHAnsi" w:cs="Times New Roman"/>
          <w:b/>
          <w:i/>
        </w:rPr>
      </w:pPr>
      <w:r>
        <w:rPr>
          <w:rFonts w:asciiTheme="majorHAnsi" w:hAnsiTheme="majorHAnsi" w:cs="Times New Roman"/>
          <w:b/>
          <w:i/>
        </w:rPr>
        <w:t>G</w:t>
      </w:r>
      <w:r w:rsidR="00DA63D9" w:rsidRPr="002B7AD7">
        <w:rPr>
          <w:rFonts w:asciiTheme="majorHAnsi" w:hAnsiTheme="majorHAnsi" w:cs="Times New Roman"/>
          <w:b/>
          <w:i/>
        </w:rPr>
        <w:t>.  Four State Forum on HCBS Regulations</w:t>
      </w:r>
    </w:p>
    <w:p w14:paraId="053F5F33" w14:textId="7ACB9D5C" w:rsidR="00504857" w:rsidRPr="007273B7" w:rsidRDefault="00504857" w:rsidP="00CF5660">
      <w:pPr>
        <w:jc w:val="both"/>
        <w:rPr>
          <w:rFonts w:asciiTheme="majorHAnsi" w:hAnsiTheme="majorHAnsi" w:cs="Times New Roman"/>
          <w:color w:val="FF0000"/>
          <w:u w:val="single"/>
        </w:rPr>
      </w:pPr>
      <w:r>
        <w:rPr>
          <w:rFonts w:asciiTheme="majorHAnsi" w:hAnsiTheme="majorHAnsi" w:cs="Times New Roman"/>
        </w:rPr>
        <w:t>A four state forum was held July 13 – 14</w:t>
      </w:r>
      <w:r w:rsidRPr="00504857">
        <w:rPr>
          <w:rFonts w:asciiTheme="majorHAnsi" w:hAnsiTheme="majorHAnsi" w:cs="Times New Roman"/>
          <w:vertAlign w:val="superscript"/>
        </w:rPr>
        <w:t>th</w:t>
      </w:r>
      <w:r>
        <w:rPr>
          <w:rFonts w:asciiTheme="majorHAnsi" w:hAnsiTheme="majorHAnsi" w:cs="Times New Roman"/>
        </w:rPr>
        <w:t xml:space="preserve"> on the new HCBS regulations and how they will impact providers.  A capacity crowd of over 120 people participated from Iowa, Illinois, Indiana and Ohio.  Representative</w:t>
      </w:r>
      <w:r w:rsidR="004A091B">
        <w:rPr>
          <w:rFonts w:asciiTheme="majorHAnsi" w:hAnsiTheme="majorHAnsi" w:cs="Times New Roman"/>
        </w:rPr>
        <w:t xml:space="preserve">s were present from: CMS, </w:t>
      </w:r>
      <w:r>
        <w:rPr>
          <w:rFonts w:asciiTheme="majorHAnsi" w:hAnsiTheme="majorHAnsi" w:cs="Times New Roman"/>
        </w:rPr>
        <w:t>state</w:t>
      </w:r>
      <w:r w:rsidR="004A091B">
        <w:rPr>
          <w:rFonts w:asciiTheme="majorHAnsi" w:hAnsiTheme="majorHAnsi" w:cs="Times New Roman"/>
        </w:rPr>
        <w:t>s, counties, advocacy groups and provider.</w:t>
      </w:r>
      <w:r w:rsidR="00A7209C">
        <w:rPr>
          <w:rFonts w:asciiTheme="majorHAnsi" w:hAnsiTheme="majorHAnsi" w:cs="Times New Roman"/>
        </w:rPr>
        <w:t xml:space="preserve">  Barbara Merrill, ANCOR, provided detailed information on the regulations.  </w:t>
      </w:r>
      <w:r w:rsidR="00ED2225" w:rsidRPr="007273B7">
        <w:rPr>
          <w:rFonts w:asciiTheme="majorHAnsi" w:hAnsiTheme="majorHAnsi" w:cs="Times New Roman"/>
          <w:color w:val="FF0000"/>
          <w:u w:val="single"/>
        </w:rPr>
        <w:t xml:space="preserve">State executives and ANCOR staff met with CMS in Baltimore to </w:t>
      </w:r>
      <w:r w:rsidR="007273B7">
        <w:rPr>
          <w:rFonts w:asciiTheme="majorHAnsi" w:hAnsiTheme="majorHAnsi" w:cs="Times New Roman"/>
          <w:color w:val="FF0000"/>
          <w:u w:val="single"/>
        </w:rPr>
        <w:t xml:space="preserve">informally </w:t>
      </w:r>
      <w:r w:rsidR="00ED2225" w:rsidRPr="007273B7">
        <w:rPr>
          <w:rFonts w:asciiTheme="majorHAnsi" w:hAnsiTheme="majorHAnsi" w:cs="Times New Roman"/>
          <w:color w:val="FF0000"/>
          <w:u w:val="single"/>
        </w:rPr>
        <w:t>share feedback from the Four State Forum.</w:t>
      </w:r>
    </w:p>
    <w:p w14:paraId="27277C02" w14:textId="77777777" w:rsidR="008D4E44" w:rsidRPr="007273B7" w:rsidRDefault="008D4E44" w:rsidP="000F1671">
      <w:pPr>
        <w:widowControl w:val="0"/>
        <w:autoSpaceDE w:val="0"/>
        <w:autoSpaceDN w:val="0"/>
        <w:adjustRightInd w:val="0"/>
        <w:rPr>
          <w:rFonts w:asciiTheme="majorHAnsi" w:hAnsiTheme="majorHAnsi" w:cs="Calibri"/>
          <w:b/>
          <w:color w:val="FF0000"/>
          <w:u w:val="single"/>
        </w:rPr>
      </w:pPr>
    </w:p>
    <w:p w14:paraId="2B5335F5" w14:textId="77777777" w:rsidR="00462AF7" w:rsidRDefault="00AE74C8" w:rsidP="00ED2225">
      <w:pPr>
        <w:jc w:val="both"/>
        <w:rPr>
          <w:rFonts w:ascii="Calibri" w:hAnsi="Calibri" w:cs="Times New Roman"/>
        </w:rPr>
      </w:pPr>
      <w:r>
        <w:rPr>
          <w:rFonts w:ascii="Calibri" w:hAnsi="Calibri" w:cs="Times New Roman"/>
          <w:b/>
        </w:rPr>
        <w:t xml:space="preserve">H. </w:t>
      </w:r>
      <w:r w:rsidR="00ED2225" w:rsidRPr="00462AF7">
        <w:rPr>
          <w:rFonts w:ascii="Calibri" w:hAnsi="Calibri" w:cs="Times New Roman"/>
          <w:b/>
          <w:i/>
        </w:rPr>
        <w:t>IT Workgroups</w:t>
      </w:r>
    </w:p>
    <w:p w14:paraId="732FE82F" w14:textId="3249D345" w:rsidR="00ED2225" w:rsidRDefault="00BB2CEE" w:rsidP="00ED2225">
      <w:pPr>
        <w:jc w:val="both"/>
        <w:rPr>
          <w:rFonts w:ascii="Calibri" w:hAnsi="Calibri" w:cs="Times New Roman"/>
        </w:rPr>
      </w:pPr>
      <w:r w:rsidRPr="00A82F7D">
        <w:rPr>
          <w:rFonts w:ascii="Calibri" w:hAnsi="Calibri" w:cs="Times New Roman"/>
          <w:color w:val="FF0000"/>
          <w:u w:val="single"/>
        </w:rPr>
        <w:t>The planning for the Gadget Room at the 2014 Fall Conference is coming along well.  The hours of the</w:t>
      </w:r>
      <w:r w:rsidR="00ED2225" w:rsidRPr="00A82F7D">
        <w:rPr>
          <w:rFonts w:ascii="Calibri" w:hAnsi="Calibri" w:cs="Times New Roman"/>
          <w:color w:val="FF0000"/>
          <w:u w:val="single"/>
        </w:rPr>
        <w:t xml:space="preserve"> Gadget Room </w:t>
      </w:r>
      <w:r w:rsidRPr="00A82F7D">
        <w:rPr>
          <w:rFonts w:ascii="Calibri" w:hAnsi="Calibri" w:cs="Times New Roman"/>
          <w:color w:val="FF0000"/>
          <w:u w:val="single"/>
        </w:rPr>
        <w:t xml:space="preserve">will be extended. The committee is reviewing </w:t>
      </w:r>
      <w:r w:rsidR="00ED2225" w:rsidRPr="00A82F7D">
        <w:rPr>
          <w:rFonts w:ascii="Calibri" w:hAnsi="Calibri" w:cs="Times New Roman"/>
          <w:color w:val="FF0000"/>
          <w:u w:val="single"/>
        </w:rPr>
        <w:t xml:space="preserve">OPRA’s </w:t>
      </w:r>
      <w:r w:rsidRPr="00A82F7D">
        <w:rPr>
          <w:rFonts w:ascii="Calibri" w:hAnsi="Calibri" w:cs="Times New Roman"/>
          <w:color w:val="FF0000"/>
          <w:u w:val="single"/>
        </w:rPr>
        <w:lastRenderedPageBreak/>
        <w:t xml:space="preserve">current </w:t>
      </w:r>
      <w:r w:rsidR="00ED2225" w:rsidRPr="00A82F7D">
        <w:rPr>
          <w:rFonts w:ascii="Calibri" w:hAnsi="Calibri" w:cs="Times New Roman"/>
          <w:color w:val="FF0000"/>
          <w:u w:val="single"/>
        </w:rPr>
        <w:t xml:space="preserve">Strategic Plan to ensure </w:t>
      </w:r>
      <w:r w:rsidRPr="00A82F7D">
        <w:rPr>
          <w:rFonts w:ascii="Calibri" w:hAnsi="Calibri" w:cs="Times New Roman"/>
          <w:color w:val="FF0000"/>
          <w:u w:val="single"/>
        </w:rPr>
        <w:t xml:space="preserve">the relevance and criticality of the plan and </w:t>
      </w:r>
      <w:r w:rsidR="00ED2225" w:rsidRPr="00A82F7D">
        <w:rPr>
          <w:rFonts w:ascii="Calibri" w:hAnsi="Calibri" w:cs="Times New Roman"/>
          <w:color w:val="FF0000"/>
          <w:u w:val="single"/>
        </w:rPr>
        <w:t>that the focus of our efforts aligns with our mission.</w:t>
      </w:r>
    </w:p>
    <w:p w14:paraId="0FEB5501" w14:textId="77777777" w:rsidR="00ED2225" w:rsidRDefault="00ED2225" w:rsidP="00ED2225">
      <w:pPr>
        <w:jc w:val="both"/>
        <w:rPr>
          <w:rFonts w:ascii="Calibri" w:hAnsi="Calibri" w:cs="Times New Roman"/>
        </w:rPr>
      </w:pPr>
    </w:p>
    <w:p w14:paraId="46F6840D" w14:textId="77777777" w:rsidR="00462AF7" w:rsidRDefault="00AE74C8" w:rsidP="00ED2225">
      <w:pPr>
        <w:jc w:val="both"/>
        <w:rPr>
          <w:rFonts w:ascii="Calibri" w:hAnsi="Calibri" w:cs="Times New Roman"/>
          <w:b/>
        </w:rPr>
      </w:pPr>
      <w:r>
        <w:rPr>
          <w:rFonts w:ascii="Calibri" w:hAnsi="Calibri" w:cs="Times New Roman"/>
          <w:b/>
        </w:rPr>
        <w:t xml:space="preserve">I. </w:t>
      </w:r>
      <w:proofErr w:type="spellStart"/>
      <w:r w:rsidR="00462AF7" w:rsidRPr="00462AF7">
        <w:rPr>
          <w:rFonts w:ascii="Calibri" w:hAnsi="Calibri" w:cs="Times New Roman"/>
          <w:b/>
          <w:i/>
        </w:rPr>
        <w:t>Chronoengineering</w:t>
      </w:r>
    </w:p>
    <w:p w14:paraId="624F0CE5" w14:textId="7A34D131" w:rsidR="00E415DE" w:rsidRPr="00A82F7D" w:rsidRDefault="00E415DE" w:rsidP="00ED2225">
      <w:pPr>
        <w:jc w:val="both"/>
        <w:rPr>
          <w:rFonts w:ascii="Calibri" w:hAnsi="Calibri" w:cs="Times New Roman"/>
          <w:color w:val="FF0000"/>
          <w:u w:val="single"/>
        </w:rPr>
      </w:pPr>
      <w:proofErr w:type="spellEnd"/>
      <w:r w:rsidRPr="00A82F7D">
        <w:rPr>
          <w:rFonts w:ascii="Calibri" w:hAnsi="Calibri" w:cs="Times New Roman"/>
          <w:color w:val="FF0000"/>
          <w:u w:val="single"/>
        </w:rPr>
        <w:t xml:space="preserve">OPRA has entered into an agreement to market ISOP and TSS, software tools to help providers with scheduling.  </w:t>
      </w:r>
      <w:r w:rsidR="00B6793C" w:rsidRPr="00A82F7D">
        <w:rPr>
          <w:rFonts w:ascii="Calibri" w:hAnsi="Calibri" w:cs="Times New Roman"/>
          <w:color w:val="FF0000"/>
          <w:u w:val="single"/>
        </w:rPr>
        <w:t>Our</w:t>
      </w:r>
      <w:r w:rsidRPr="00A82F7D">
        <w:rPr>
          <w:rFonts w:ascii="Calibri" w:hAnsi="Calibri" w:cs="Times New Roman"/>
          <w:color w:val="FF0000"/>
          <w:u w:val="single"/>
        </w:rPr>
        <w:t xml:space="preserve"> goals are to </w:t>
      </w:r>
      <w:r w:rsidR="00B6793C" w:rsidRPr="00A82F7D">
        <w:rPr>
          <w:rFonts w:ascii="Calibri" w:hAnsi="Calibri" w:cs="Times New Roman"/>
          <w:color w:val="FF0000"/>
          <w:u w:val="single"/>
        </w:rPr>
        <w:t xml:space="preserve">enable our members and other DD providers to </w:t>
      </w:r>
      <w:r w:rsidRPr="00A82F7D">
        <w:rPr>
          <w:rFonts w:ascii="Calibri" w:hAnsi="Calibri" w:cs="Times New Roman"/>
          <w:color w:val="FF0000"/>
          <w:u w:val="single"/>
        </w:rPr>
        <w:t xml:space="preserve">develop better schedules, reduce turnover, reduce overtime, reduce administrative cost and enhance quality of services. </w:t>
      </w:r>
    </w:p>
    <w:p w14:paraId="7FBABED2" w14:textId="77777777" w:rsidR="00E415DE" w:rsidRPr="00A82F7D" w:rsidRDefault="00E415DE" w:rsidP="00ED2225">
      <w:pPr>
        <w:jc w:val="both"/>
        <w:rPr>
          <w:rFonts w:ascii="Calibri" w:hAnsi="Calibri" w:cs="Times New Roman"/>
          <w:color w:val="FF0000"/>
          <w:u w:val="single"/>
        </w:rPr>
      </w:pPr>
    </w:p>
    <w:p w14:paraId="5228B9A4" w14:textId="3A6355C9" w:rsidR="00ED2225" w:rsidRPr="00A82F7D" w:rsidRDefault="00E914D3" w:rsidP="00ED2225">
      <w:pPr>
        <w:jc w:val="both"/>
        <w:rPr>
          <w:rFonts w:ascii="Calibri" w:hAnsi="Calibri" w:cs="Times New Roman"/>
          <w:color w:val="FF0000"/>
          <w:u w:val="single"/>
        </w:rPr>
      </w:pPr>
      <w:r w:rsidRPr="00A82F7D">
        <w:rPr>
          <w:rFonts w:ascii="Calibri" w:hAnsi="Calibri" w:cs="Times New Roman"/>
          <w:color w:val="FF0000"/>
          <w:u w:val="single"/>
        </w:rPr>
        <w:t>A multi-touch m</w:t>
      </w:r>
      <w:r w:rsidR="00ED2225" w:rsidRPr="00A82F7D">
        <w:rPr>
          <w:rFonts w:ascii="Calibri" w:hAnsi="Calibri" w:cs="Times New Roman"/>
          <w:color w:val="FF0000"/>
          <w:u w:val="single"/>
        </w:rPr>
        <w:t xml:space="preserve">edia campaign is being developed for the marketing </w:t>
      </w:r>
      <w:r w:rsidRPr="00A82F7D">
        <w:rPr>
          <w:rFonts w:ascii="Calibri" w:hAnsi="Calibri" w:cs="Times New Roman"/>
          <w:color w:val="FF0000"/>
          <w:u w:val="single"/>
        </w:rPr>
        <w:t>ISOP and TSS.</w:t>
      </w:r>
      <w:r w:rsidR="00B6793C" w:rsidRPr="00A82F7D">
        <w:rPr>
          <w:rFonts w:ascii="Calibri" w:hAnsi="Calibri" w:cs="Times New Roman"/>
          <w:color w:val="FF0000"/>
          <w:u w:val="single"/>
        </w:rPr>
        <w:t xml:space="preserve">  We have agreed to hire a sales executive and he has started his training on OPRA, our field and the software.  He retired as a software sales executive with IBM in January 2014.</w:t>
      </w:r>
    </w:p>
    <w:p w14:paraId="7F669DD8" w14:textId="77777777" w:rsidR="00ED2225" w:rsidRPr="00671A28" w:rsidRDefault="00ED2225" w:rsidP="00ED2225">
      <w:pPr>
        <w:jc w:val="both"/>
        <w:rPr>
          <w:rFonts w:ascii="Calibri" w:hAnsi="Calibri" w:cs="Times New Roman"/>
          <w:u w:val="single"/>
        </w:rPr>
      </w:pPr>
    </w:p>
    <w:p w14:paraId="1EC25C6F" w14:textId="0E09E0C4" w:rsidR="00ED2225" w:rsidRPr="00671A28" w:rsidRDefault="00AE74C8" w:rsidP="00ED2225">
      <w:pPr>
        <w:jc w:val="both"/>
        <w:rPr>
          <w:rFonts w:ascii="Calibri" w:hAnsi="Calibri" w:cs="Times New Roman"/>
        </w:rPr>
      </w:pPr>
      <w:r>
        <w:rPr>
          <w:rFonts w:ascii="Calibri" w:hAnsi="Calibri" w:cs="Times New Roman"/>
          <w:b/>
        </w:rPr>
        <w:t xml:space="preserve">J. </w:t>
      </w:r>
      <w:r w:rsidR="00ED2225" w:rsidRPr="00462AF7">
        <w:rPr>
          <w:rFonts w:ascii="Calibri" w:hAnsi="Calibri" w:cs="Times New Roman"/>
          <w:b/>
          <w:i/>
        </w:rPr>
        <w:t>Member Relations</w:t>
      </w:r>
      <w:r w:rsidR="00FC3EF9">
        <w:rPr>
          <w:rFonts w:ascii="Calibri" w:hAnsi="Calibri" w:cs="Times New Roman"/>
          <w:b/>
          <w:i/>
        </w:rPr>
        <w:t xml:space="preserve"> </w:t>
      </w:r>
      <w:r w:rsidR="00FC3EF9" w:rsidRPr="00FC3EF9">
        <w:rPr>
          <w:rFonts w:ascii="Calibri" w:hAnsi="Calibri" w:cs="Times New Roman"/>
          <w:b/>
          <w:i/>
        </w:rPr>
        <w:t>Data</w:t>
      </w:r>
    </w:p>
    <w:p w14:paraId="582595B9" w14:textId="77777777" w:rsidR="00A11D55" w:rsidRPr="00BA2CB0" w:rsidRDefault="00ED2225" w:rsidP="00A11D55">
      <w:pPr>
        <w:widowControl w:val="0"/>
        <w:autoSpaceDE w:val="0"/>
        <w:autoSpaceDN w:val="0"/>
        <w:adjustRightInd w:val="0"/>
        <w:jc w:val="both"/>
        <w:rPr>
          <w:rFonts w:ascii="Calibri" w:hAnsi="Calibri" w:cs="Times New Roman"/>
          <w:i/>
          <w:color w:val="FF0000"/>
          <w:u w:val="single"/>
        </w:rPr>
      </w:pPr>
      <w:r w:rsidRPr="00BA2CB0">
        <w:rPr>
          <w:rFonts w:ascii="Calibri" w:hAnsi="Calibri" w:cs="Times New Roman"/>
          <w:color w:val="FF0000"/>
          <w:u w:val="single"/>
        </w:rPr>
        <w:t xml:space="preserve">A member tracking system is being developed and the data is being processed to track member related communications. This data will be used to track trends, identify training needs and address member concerns. Data input and analysis should be available for Board retreat. This analysis will include the data from May 28 thru August 15, 2014. </w:t>
      </w:r>
    </w:p>
    <w:p w14:paraId="1F8851DE" w14:textId="77777777" w:rsidR="00A11D55" w:rsidRDefault="00A11D55" w:rsidP="00A11D55">
      <w:pPr>
        <w:widowControl w:val="0"/>
        <w:autoSpaceDE w:val="0"/>
        <w:autoSpaceDN w:val="0"/>
        <w:adjustRightInd w:val="0"/>
        <w:jc w:val="both"/>
        <w:rPr>
          <w:rFonts w:ascii="Calibri" w:hAnsi="Calibri" w:cs="Times New Roman"/>
          <w:i/>
        </w:rPr>
      </w:pPr>
    </w:p>
    <w:p w14:paraId="4BB97AA1" w14:textId="77777777" w:rsidR="00A11D55" w:rsidRDefault="00A11D55" w:rsidP="00A11D55">
      <w:pPr>
        <w:widowControl w:val="0"/>
        <w:autoSpaceDE w:val="0"/>
        <w:autoSpaceDN w:val="0"/>
        <w:adjustRightInd w:val="0"/>
        <w:jc w:val="both"/>
        <w:rPr>
          <w:rFonts w:ascii="Calibri" w:hAnsi="Calibri" w:cs="Times New Roman"/>
          <w:i/>
        </w:rPr>
      </w:pPr>
    </w:p>
    <w:p w14:paraId="0816D08D" w14:textId="77777777" w:rsidR="00462AF7" w:rsidRDefault="00AE74C8" w:rsidP="00BA2CB0">
      <w:pPr>
        <w:widowControl w:val="0"/>
        <w:autoSpaceDE w:val="0"/>
        <w:autoSpaceDN w:val="0"/>
        <w:adjustRightInd w:val="0"/>
        <w:jc w:val="both"/>
        <w:rPr>
          <w:rFonts w:ascii="Calibri" w:hAnsi="Calibri" w:cs="Calibri"/>
        </w:rPr>
      </w:pPr>
      <w:r>
        <w:rPr>
          <w:rFonts w:ascii="Calibri" w:hAnsi="Calibri" w:cs="Calibri"/>
          <w:b/>
        </w:rPr>
        <w:t xml:space="preserve">K. </w:t>
      </w:r>
      <w:r w:rsidR="00ED2225" w:rsidRPr="00462AF7">
        <w:rPr>
          <w:rFonts w:ascii="Calibri" w:hAnsi="Calibri" w:cs="Calibri"/>
          <w:b/>
          <w:i/>
        </w:rPr>
        <w:t>Communication Plan</w:t>
      </w:r>
      <w:r w:rsidR="00BA2CB0">
        <w:rPr>
          <w:rFonts w:ascii="Calibri" w:hAnsi="Calibri" w:cs="Calibri"/>
        </w:rPr>
        <w:t xml:space="preserve"> </w:t>
      </w:r>
    </w:p>
    <w:p w14:paraId="5C7D15B9" w14:textId="6E4B5D21" w:rsidR="00ED2225" w:rsidRPr="00BA2CB0" w:rsidRDefault="00BA2CB0" w:rsidP="00BA2CB0">
      <w:pPr>
        <w:widowControl w:val="0"/>
        <w:autoSpaceDE w:val="0"/>
        <w:autoSpaceDN w:val="0"/>
        <w:adjustRightInd w:val="0"/>
        <w:jc w:val="both"/>
        <w:rPr>
          <w:rFonts w:ascii="Calibri" w:hAnsi="Calibri" w:cs="Times New Roman"/>
          <w:i/>
          <w:color w:val="FF0000"/>
          <w:u w:val="single"/>
        </w:rPr>
      </w:pPr>
      <w:r>
        <w:rPr>
          <w:rFonts w:ascii="Calibri" w:hAnsi="Calibri" w:cs="Calibri"/>
          <w:color w:val="FF0000"/>
          <w:u w:val="single"/>
        </w:rPr>
        <w:t>Staff is working on updating the OPRA Communication Plan.  We are assessing what has been accomplished, what is no longer relevant and what work remains to be done.  We will incorporate any expense for the updated communication plan into the draft OPRA budget for 2015.</w:t>
      </w:r>
    </w:p>
    <w:p w14:paraId="45B75311" w14:textId="77777777" w:rsidR="00ED2225" w:rsidRPr="00671A28" w:rsidRDefault="00ED2225" w:rsidP="00ED2225">
      <w:pPr>
        <w:jc w:val="both"/>
        <w:rPr>
          <w:rFonts w:ascii="Calibri" w:hAnsi="Calibri" w:cs="Times New Roman"/>
          <w:b/>
          <w:u w:val="single"/>
        </w:rPr>
      </w:pPr>
    </w:p>
    <w:p w14:paraId="24FA8C7E" w14:textId="77777777" w:rsidR="00ED2225" w:rsidRPr="00D87302" w:rsidRDefault="00ED2225" w:rsidP="00ED2225">
      <w:pPr>
        <w:pStyle w:val="ListParagraph"/>
        <w:jc w:val="both"/>
        <w:rPr>
          <w:rFonts w:ascii="Calibri" w:hAnsi="Calibri" w:cs="Times New Roman"/>
          <w:bCs/>
        </w:rPr>
      </w:pPr>
    </w:p>
    <w:p w14:paraId="35C8CB66" w14:textId="77777777" w:rsidR="00ED2225" w:rsidRPr="003F65CB" w:rsidRDefault="00ED2225" w:rsidP="000F1671">
      <w:pPr>
        <w:widowControl w:val="0"/>
        <w:autoSpaceDE w:val="0"/>
        <w:autoSpaceDN w:val="0"/>
        <w:adjustRightInd w:val="0"/>
        <w:rPr>
          <w:rFonts w:asciiTheme="majorHAnsi" w:hAnsiTheme="majorHAnsi" w:cs="Calibri"/>
          <w:b/>
        </w:rPr>
      </w:pPr>
    </w:p>
    <w:sectPr w:rsidR="00ED2225" w:rsidRPr="003F65CB"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8E94" w14:textId="77777777" w:rsidR="00CC0351" w:rsidRDefault="00CC0351" w:rsidP="00357301">
      <w:r>
        <w:separator/>
      </w:r>
    </w:p>
  </w:endnote>
  <w:endnote w:type="continuationSeparator" w:id="0">
    <w:p w14:paraId="38795F96" w14:textId="77777777" w:rsidR="00CC0351" w:rsidRDefault="00CC0351"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F9C" w14:textId="77777777" w:rsidR="00CC0351" w:rsidRDefault="00CC035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7FDF7" w14:textId="77777777" w:rsidR="00CC0351" w:rsidRDefault="00CC03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BD5" w14:textId="77777777" w:rsidR="00CC0351" w:rsidRDefault="00CC035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5F9">
      <w:rPr>
        <w:rStyle w:val="PageNumber"/>
        <w:noProof/>
      </w:rPr>
      <w:t>2</w:t>
    </w:r>
    <w:r>
      <w:rPr>
        <w:rStyle w:val="PageNumber"/>
      </w:rPr>
      <w:fldChar w:fldCharType="end"/>
    </w:r>
  </w:p>
  <w:p w14:paraId="516021AA" w14:textId="77777777" w:rsidR="00CC0351" w:rsidRDefault="00CC03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95E7" w14:textId="77777777" w:rsidR="00CC0351" w:rsidRDefault="00CC0351" w:rsidP="00357301">
      <w:r>
        <w:separator/>
      </w:r>
    </w:p>
  </w:footnote>
  <w:footnote w:type="continuationSeparator" w:id="0">
    <w:p w14:paraId="43C214CB" w14:textId="77777777" w:rsidR="00CC0351" w:rsidRDefault="00CC0351"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CE02" w14:textId="4731E089" w:rsidR="00CC0351" w:rsidRDefault="00CC0351">
    <w:pPr>
      <w:pStyle w:val="Header"/>
    </w:pPr>
    <w:r>
      <w:t>OPRA Board Consent Agenda, June 18,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3">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2"/>
  </w:num>
  <w:num w:numId="5">
    <w:abstractNumId w:val="7"/>
  </w:num>
  <w:num w:numId="6">
    <w:abstractNumId w:val="8"/>
  </w:num>
  <w:num w:numId="7">
    <w:abstractNumId w:val="14"/>
  </w:num>
  <w:num w:numId="8">
    <w:abstractNumId w:val="3"/>
  </w:num>
  <w:num w:numId="9">
    <w:abstractNumId w:val="10"/>
  </w:num>
  <w:num w:numId="10">
    <w:abstractNumId w:val="15"/>
  </w:num>
  <w:num w:numId="11">
    <w:abstractNumId w:val="9"/>
  </w:num>
  <w:num w:numId="12">
    <w:abstractNumId w:val="0"/>
  </w:num>
  <w:num w:numId="13">
    <w:abstractNumId w:val="6"/>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422BE"/>
    <w:rsid w:val="000430FE"/>
    <w:rsid w:val="00052096"/>
    <w:rsid w:val="000539EF"/>
    <w:rsid w:val="0007177B"/>
    <w:rsid w:val="0008446A"/>
    <w:rsid w:val="00085F75"/>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523A3"/>
    <w:rsid w:val="00157898"/>
    <w:rsid w:val="00166ED3"/>
    <w:rsid w:val="00170D7E"/>
    <w:rsid w:val="00181ABD"/>
    <w:rsid w:val="00187426"/>
    <w:rsid w:val="00187C0E"/>
    <w:rsid w:val="00190F3C"/>
    <w:rsid w:val="00192366"/>
    <w:rsid w:val="0019630B"/>
    <w:rsid w:val="001968AF"/>
    <w:rsid w:val="00196F7F"/>
    <w:rsid w:val="001D4589"/>
    <w:rsid w:val="001D608B"/>
    <w:rsid w:val="001E1EF8"/>
    <w:rsid w:val="001E600A"/>
    <w:rsid w:val="001F2862"/>
    <w:rsid w:val="001F3F59"/>
    <w:rsid w:val="00201670"/>
    <w:rsid w:val="00206BDA"/>
    <w:rsid w:val="00214CA8"/>
    <w:rsid w:val="00215885"/>
    <w:rsid w:val="00220170"/>
    <w:rsid w:val="00220556"/>
    <w:rsid w:val="00221765"/>
    <w:rsid w:val="00225BCE"/>
    <w:rsid w:val="00230263"/>
    <w:rsid w:val="00235EB3"/>
    <w:rsid w:val="002362D4"/>
    <w:rsid w:val="00250B50"/>
    <w:rsid w:val="00253547"/>
    <w:rsid w:val="002542F8"/>
    <w:rsid w:val="002604FD"/>
    <w:rsid w:val="0027185A"/>
    <w:rsid w:val="00280FBE"/>
    <w:rsid w:val="00281C91"/>
    <w:rsid w:val="0028305A"/>
    <w:rsid w:val="0029688C"/>
    <w:rsid w:val="002A204C"/>
    <w:rsid w:val="002A2783"/>
    <w:rsid w:val="002A6C8A"/>
    <w:rsid w:val="002B7AD7"/>
    <w:rsid w:val="002C16E6"/>
    <w:rsid w:val="002C2C0B"/>
    <w:rsid w:val="002C45A4"/>
    <w:rsid w:val="002D1EEC"/>
    <w:rsid w:val="002E1865"/>
    <w:rsid w:val="002E20CA"/>
    <w:rsid w:val="002E7BCA"/>
    <w:rsid w:val="002F117D"/>
    <w:rsid w:val="00303C35"/>
    <w:rsid w:val="0031690A"/>
    <w:rsid w:val="003223B8"/>
    <w:rsid w:val="00325F3A"/>
    <w:rsid w:val="00326546"/>
    <w:rsid w:val="00331428"/>
    <w:rsid w:val="00344205"/>
    <w:rsid w:val="00344938"/>
    <w:rsid w:val="003465F6"/>
    <w:rsid w:val="00357301"/>
    <w:rsid w:val="00362641"/>
    <w:rsid w:val="003837AE"/>
    <w:rsid w:val="003847B9"/>
    <w:rsid w:val="00394BE5"/>
    <w:rsid w:val="003C5052"/>
    <w:rsid w:val="003E1D4F"/>
    <w:rsid w:val="003E442F"/>
    <w:rsid w:val="003E5CA2"/>
    <w:rsid w:val="003F65CB"/>
    <w:rsid w:val="004014C2"/>
    <w:rsid w:val="004145EB"/>
    <w:rsid w:val="00427315"/>
    <w:rsid w:val="00431472"/>
    <w:rsid w:val="004379FA"/>
    <w:rsid w:val="00442D84"/>
    <w:rsid w:val="00443D72"/>
    <w:rsid w:val="004457C3"/>
    <w:rsid w:val="004465DE"/>
    <w:rsid w:val="00451229"/>
    <w:rsid w:val="00452B2F"/>
    <w:rsid w:val="00462AF7"/>
    <w:rsid w:val="00464A39"/>
    <w:rsid w:val="00470EEC"/>
    <w:rsid w:val="00471C10"/>
    <w:rsid w:val="00476F8C"/>
    <w:rsid w:val="00477366"/>
    <w:rsid w:val="004901FA"/>
    <w:rsid w:val="004A091B"/>
    <w:rsid w:val="004A1B7D"/>
    <w:rsid w:val="004C4C0E"/>
    <w:rsid w:val="004C7F05"/>
    <w:rsid w:val="004D3EC2"/>
    <w:rsid w:val="004D61B4"/>
    <w:rsid w:val="004D6FEF"/>
    <w:rsid w:val="004E14F2"/>
    <w:rsid w:val="004E27DE"/>
    <w:rsid w:val="004F0CBB"/>
    <w:rsid w:val="00504857"/>
    <w:rsid w:val="00505AB7"/>
    <w:rsid w:val="00507754"/>
    <w:rsid w:val="005102A8"/>
    <w:rsid w:val="00514A74"/>
    <w:rsid w:val="005245C4"/>
    <w:rsid w:val="00525757"/>
    <w:rsid w:val="00533454"/>
    <w:rsid w:val="00571F52"/>
    <w:rsid w:val="00573017"/>
    <w:rsid w:val="00573305"/>
    <w:rsid w:val="005749C0"/>
    <w:rsid w:val="0058098D"/>
    <w:rsid w:val="00581DD8"/>
    <w:rsid w:val="00584252"/>
    <w:rsid w:val="00585D36"/>
    <w:rsid w:val="00593750"/>
    <w:rsid w:val="005A1EBB"/>
    <w:rsid w:val="005A2DCA"/>
    <w:rsid w:val="005A5A68"/>
    <w:rsid w:val="005C343E"/>
    <w:rsid w:val="005E1134"/>
    <w:rsid w:val="005E3066"/>
    <w:rsid w:val="005E7EC1"/>
    <w:rsid w:val="005F0D9F"/>
    <w:rsid w:val="005F15B4"/>
    <w:rsid w:val="006010E1"/>
    <w:rsid w:val="006046D1"/>
    <w:rsid w:val="00605CA2"/>
    <w:rsid w:val="006315F3"/>
    <w:rsid w:val="00632214"/>
    <w:rsid w:val="0063325D"/>
    <w:rsid w:val="006335CA"/>
    <w:rsid w:val="006523A1"/>
    <w:rsid w:val="00655166"/>
    <w:rsid w:val="00687306"/>
    <w:rsid w:val="00694218"/>
    <w:rsid w:val="00695198"/>
    <w:rsid w:val="006A1EDE"/>
    <w:rsid w:val="006A468A"/>
    <w:rsid w:val="006B51CE"/>
    <w:rsid w:val="006B7185"/>
    <w:rsid w:val="006C3907"/>
    <w:rsid w:val="006C5519"/>
    <w:rsid w:val="006D0F68"/>
    <w:rsid w:val="006D12D8"/>
    <w:rsid w:val="006D2802"/>
    <w:rsid w:val="006F0C78"/>
    <w:rsid w:val="006F3726"/>
    <w:rsid w:val="006F4248"/>
    <w:rsid w:val="006F55DD"/>
    <w:rsid w:val="006F5B5A"/>
    <w:rsid w:val="007009FE"/>
    <w:rsid w:val="00705198"/>
    <w:rsid w:val="007076D4"/>
    <w:rsid w:val="00713990"/>
    <w:rsid w:val="00715006"/>
    <w:rsid w:val="00717931"/>
    <w:rsid w:val="007273B7"/>
    <w:rsid w:val="00731417"/>
    <w:rsid w:val="00731B75"/>
    <w:rsid w:val="00733557"/>
    <w:rsid w:val="007357BA"/>
    <w:rsid w:val="00752074"/>
    <w:rsid w:val="00755DAD"/>
    <w:rsid w:val="00774188"/>
    <w:rsid w:val="00790FD3"/>
    <w:rsid w:val="0079397D"/>
    <w:rsid w:val="00797CE5"/>
    <w:rsid w:val="007A2C2D"/>
    <w:rsid w:val="007A2FDE"/>
    <w:rsid w:val="007A6AD6"/>
    <w:rsid w:val="007A7DB3"/>
    <w:rsid w:val="007D1DDA"/>
    <w:rsid w:val="007E213D"/>
    <w:rsid w:val="007E7A17"/>
    <w:rsid w:val="007F1AAC"/>
    <w:rsid w:val="007F280C"/>
    <w:rsid w:val="007F6475"/>
    <w:rsid w:val="00811281"/>
    <w:rsid w:val="00811EE6"/>
    <w:rsid w:val="00821B2A"/>
    <w:rsid w:val="00821EA6"/>
    <w:rsid w:val="0082225D"/>
    <w:rsid w:val="00822C0C"/>
    <w:rsid w:val="00822EAB"/>
    <w:rsid w:val="00823DBC"/>
    <w:rsid w:val="00834C27"/>
    <w:rsid w:val="0084109E"/>
    <w:rsid w:val="008512C4"/>
    <w:rsid w:val="00853AD5"/>
    <w:rsid w:val="00856B34"/>
    <w:rsid w:val="00857D94"/>
    <w:rsid w:val="00860630"/>
    <w:rsid w:val="00861DD5"/>
    <w:rsid w:val="00861F40"/>
    <w:rsid w:val="008624B8"/>
    <w:rsid w:val="0087094B"/>
    <w:rsid w:val="00874221"/>
    <w:rsid w:val="008749C5"/>
    <w:rsid w:val="0087639E"/>
    <w:rsid w:val="0088008F"/>
    <w:rsid w:val="00897BBB"/>
    <w:rsid w:val="008A342F"/>
    <w:rsid w:val="008B08D4"/>
    <w:rsid w:val="008B3FE5"/>
    <w:rsid w:val="008D2AA7"/>
    <w:rsid w:val="008D4451"/>
    <w:rsid w:val="008D4E44"/>
    <w:rsid w:val="008E4DB8"/>
    <w:rsid w:val="008E5A26"/>
    <w:rsid w:val="00901280"/>
    <w:rsid w:val="00910ACE"/>
    <w:rsid w:val="00952C5E"/>
    <w:rsid w:val="0096767C"/>
    <w:rsid w:val="00974CDA"/>
    <w:rsid w:val="0097694B"/>
    <w:rsid w:val="009913C6"/>
    <w:rsid w:val="00992DD0"/>
    <w:rsid w:val="00992E43"/>
    <w:rsid w:val="00992FB9"/>
    <w:rsid w:val="00993A11"/>
    <w:rsid w:val="00995052"/>
    <w:rsid w:val="009968A4"/>
    <w:rsid w:val="009A113C"/>
    <w:rsid w:val="009A4118"/>
    <w:rsid w:val="009A5594"/>
    <w:rsid w:val="009B355D"/>
    <w:rsid w:val="009B35A1"/>
    <w:rsid w:val="009C034B"/>
    <w:rsid w:val="009C3435"/>
    <w:rsid w:val="009C60C9"/>
    <w:rsid w:val="009D4CD0"/>
    <w:rsid w:val="009E658F"/>
    <w:rsid w:val="009F27F0"/>
    <w:rsid w:val="009F3A4D"/>
    <w:rsid w:val="009F52B5"/>
    <w:rsid w:val="009F7E4F"/>
    <w:rsid w:val="00A0778E"/>
    <w:rsid w:val="00A109D3"/>
    <w:rsid w:val="00A10FB3"/>
    <w:rsid w:val="00A112A7"/>
    <w:rsid w:val="00A11D55"/>
    <w:rsid w:val="00A11EEF"/>
    <w:rsid w:val="00A20540"/>
    <w:rsid w:val="00A23953"/>
    <w:rsid w:val="00A26510"/>
    <w:rsid w:val="00A26ACD"/>
    <w:rsid w:val="00A40BC0"/>
    <w:rsid w:val="00A45065"/>
    <w:rsid w:val="00A47701"/>
    <w:rsid w:val="00A51B63"/>
    <w:rsid w:val="00A5595B"/>
    <w:rsid w:val="00A55E8F"/>
    <w:rsid w:val="00A63D46"/>
    <w:rsid w:val="00A7209C"/>
    <w:rsid w:val="00A73477"/>
    <w:rsid w:val="00A7702F"/>
    <w:rsid w:val="00A825A4"/>
    <w:rsid w:val="00A82745"/>
    <w:rsid w:val="00A82F7D"/>
    <w:rsid w:val="00A93EDD"/>
    <w:rsid w:val="00A960DF"/>
    <w:rsid w:val="00A97E37"/>
    <w:rsid w:val="00AA5EC1"/>
    <w:rsid w:val="00AB7546"/>
    <w:rsid w:val="00AC6D58"/>
    <w:rsid w:val="00AD7CC1"/>
    <w:rsid w:val="00AE17DA"/>
    <w:rsid w:val="00AE2CAC"/>
    <w:rsid w:val="00AE67AF"/>
    <w:rsid w:val="00AE74C8"/>
    <w:rsid w:val="00AF4C71"/>
    <w:rsid w:val="00AF4FFC"/>
    <w:rsid w:val="00B0094D"/>
    <w:rsid w:val="00B0573A"/>
    <w:rsid w:val="00B06C0B"/>
    <w:rsid w:val="00B110E2"/>
    <w:rsid w:val="00B32761"/>
    <w:rsid w:val="00B37A1A"/>
    <w:rsid w:val="00B52CA4"/>
    <w:rsid w:val="00B53F41"/>
    <w:rsid w:val="00B575F9"/>
    <w:rsid w:val="00B6170E"/>
    <w:rsid w:val="00B631CC"/>
    <w:rsid w:val="00B6793C"/>
    <w:rsid w:val="00B72963"/>
    <w:rsid w:val="00B80323"/>
    <w:rsid w:val="00B822E7"/>
    <w:rsid w:val="00BA2CB0"/>
    <w:rsid w:val="00BA3D00"/>
    <w:rsid w:val="00BB17D5"/>
    <w:rsid w:val="00BB1C7C"/>
    <w:rsid w:val="00BB2CEE"/>
    <w:rsid w:val="00BC27BA"/>
    <w:rsid w:val="00BC321C"/>
    <w:rsid w:val="00BC345B"/>
    <w:rsid w:val="00BC58B0"/>
    <w:rsid w:val="00BC5D49"/>
    <w:rsid w:val="00BD1C85"/>
    <w:rsid w:val="00BD2E7F"/>
    <w:rsid w:val="00BE6009"/>
    <w:rsid w:val="00BE70E2"/>
    <w:rsid w:val="00BF6138"/>
    <w:rsid w:val="00C01267"/>
    <w:rsid w:val="00C10A16"/>
    <w:rsid w:val="00C121E8"/>
    <w:rsid w:val="00C16E17"/>
    <w:rsid w:val="00C32376"/>
    <w:rsid w:val="00C3297B"/>
    <w:rsid w:val="00C33061"/>
    <w:rsid w:val="00C52D30"/>
    <w:rsid w:val="00C61728"/>
    <w:rsid w:val="00C64C95"/>
    <w:rsid w:val="00C6646C"/>
    <w:rsid w:val="00C74703"/>
    <w:rsid w:val="00C75DF8"/>
    <w:rsid w:val="00C76ACB"/>
    <w:rsid w:val="00C8119F"/>
    <w:rsid w:val="00C835AD"/>
    <w:rsid w:val="00C8422C"/>
    <w:rsid w:val="00C8780B"/>
    <w:rsid w:val="00C87D14"/>
    <w:rsid w:val="00C95BD4"/>
    <w:rsid w:val="00C97F54"/>
    <w:rsid w:val="00CB1D35"/>
    <w:rsid w:val="00CB74A1"/>
    <w:rsid w:val="00CC0351"/>
    <w:rsid w:val="00CC6EA0"/>
    <w:rsid w:val="00CD206A"/>
    <w:rsid w:val="00CE7325"/>
    <w:rsid w:val="00CF5660"/>
    <w:rsid w:val="00CF6911"/>
    <w:rsid w:val="00D10217"/>
    <w:rsid w:val="00D12A4A"/>
    <w:rsid w:val="00D12F3F"/>
    <w:rsid w:val="00D16EC8"/>
    <w:rsid w:val="00D17157"/>
    <w:rsid w:val="00D17A43"/>
    <w:rsid w:val="00D32FBB"/>
    <w:rsid w:val="00D33AF8"/>
    <w:rsid w:val="00D35229"/>
    <w:rsid w:val="00D42311"/>
    <w:rsid w:val="00D46ECF"/>
    <w:rsid w:val="00D50D8C"/>
    <w:rsid w:val="00D60409"/>
    <w:rsid w:val="00D63951"/>
    <w:rsid w:val="00D73F89"/>
    <w:rsid w:val="00D775F0"/>
    <w:rsid w:val="00D90EAB"/>
    <w:rsid w:val="00D91ABB"/>
    <w:rsid w:val="00DA06B2"/>
    <w:rsid w:val="00DA283D"/>
    <w:rsid w:val="00DA517F"/>
    <w:rsid w:val="00DA63D9"/>
    <w:rsid w:val="00DB0BED"/>
    <w:rsid w:val="00DB4F27"/>
    <w:rsid w:val="00DB7237"/>
    <w:rsid w:val="00DC5609"/>
    <w:rsid w:val="00DC5AB4"/>
    <w:rsid w:val="00DC6B29"/>
    <w:rsid w:val="00DC7BA2"/>
    <w:rsid w:val="00DC7F84"/>
    <w:rsid w:val="00DD0AD4"/>
    <w:rsid w:val="00DE3550"/>
    <w:rsid w:val="00DF01C3"/>
    <w:rsid w:val="00E01F04"/>
    <w:rsid w:val="00E11262"/>
    <w:rsid w:val="00E175DD"/>
    <w:rsid w:val="00E22F3E"/>
    <w:rsid w:val="00E263DA"/>
    <w:rsid w:val="00E3105F"/>
    <w:rsid w:val="00E40492"/>
    <w:rsid w:val="00E415DE"/>
    <w:rsid w:val="00E44D8D"/>
    <w:rsid w:val="00E472E6"/>
    <w:rsid w:val="00E477B4"/>
    <w:rsid w:val="00E52758"/>
    <w:rsid w:val="00E620D2"/>
    <w:rsid w:val="00E66023"/>
    <w:rsid w:val="00E864D5"/>
    <w:rsid w:val="00E86FCB"/>
    <w:rsid w:val="00E914D3"/>
    <w:rsid w:val="00E95BF8"/>
    <w:rsid w:val="00EA543A"/>
    <w:rsid w:val="00EA578E"/>
    <w:rsid w:val="00EB2C3B"/>
    <w:rsid w:val="00EB3012"/>
    <w:rsid w:val="00EC5818"/>
    <w:rsid w:val="00EC6388"/>
    <w:rsid w:val="00ED0888"/>
    <w:rsid w:val="00ED2225"/>
    <w:rsid w:val="00ED691C"/>
    <w:rsid w:val="00EE3BFE"/>
    <w:rsid w:val="00EF3250"/>
    <w:rsid w:val="00F1032E"/>
    <w:rsid w:val="00F10545"/>
    <w:rsid w:val="00F15554"/>
    <w:rsid w:val="00F15677"/>
    <w:rsid w:val="00F17D38"/>
    <w:rsid w:val="00F27BA3"/>
    <w:rsid w:val="00F311BB"/>
    <w:rsid w:val="00F3172A"/>
    <w:rsid w:val="00F32353"/>
    <w:rsid w:val="00F35596"/>
    <w:rsid w:val="00F36758"/>
    <w:rsid w:val="00F405F8"/>
    <w:rsid w:val="00F427A8"/>
    <w:rsid w:val="00F51E7F"/>
    <w:rsid w:val="00F544E9"/>
    <w:rsid w:val="00F73310"/>
    <w:rsid w:val="00F740DF"/>
    <w:rsid w:val="00F7422A"/>
    <w:rsid w:val="00F74DEB"/>
    <w:rsid w:val="00F77A8D"/>
    <w:rsid w:val="00F86D0B"/>
    <w:rsid w:val="00F94414"/>
    <w:rsid w:val="00FA171F"/>
    <w:rsid w:val="00FA5797"/>
    <w:rsid w:val="00FA6F2F"/>
    <w:rsid w:val="00FB1681"/>
    <w:rsid w:val="00FC37EB"/>
    <w:rsid w:val="00FC3EF9"/>
    <w:rsid w:val="00FC420E"/>
    <w:rsid w:val="00FD0380"/>
    <w:rsid w:val="00FD55CE"/>
    <w:rsid w:val="00FE5BE8"/>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2660</Words>
  <Characters>12316</Characters>
  <Application>Microsoft Macintosh Word</Application>
  <DocSecurity>0</DocSecurity>
  <Lines>586</Lines>
  <Paragraphs>253</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14723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45</cp:revision>
  <cp:lastPrinted>2013-12-05T21:36:00Z</cp:lastPrinted>
  <dcterms:created xsi:type="dcterms:W3CDTF">2014-09-18T15:18:00Z</dcterms:created>
  <dcterms:modified xsi:type="dcterms:W3CDTF">2014-09-18T23:06:00Z</dcterms:modified>
  <cp:category/>
</cp:coreProperties>
</file>