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5516C" w14:textId="77777777" w:rsidR="00303E38" w:rsidRPr="00303E38" w:rsidRDefault="00303E38" w:rsidP="00303E38">
      <w:pPr>
        <w:spacing w:after="0"/>
        <w:jc w:val="center"/>
        <w:rPr>
          <w:rFonts w:eastAsia="Times New Roman"/>
          <w:b/>
          <w:szCs w:val="20"/>
        </w:rPr>
      </w:pPr>
      <w:r w:rsidRPr="00303E38">
        <w:rPr>
          <w:rFonts w:eastAsia="Times New Roman"/>
          <w:b/>
          <w:szCs w:val="20"/>
        </w:rPr>
        <w:t>THE OHIO PROVIDER RESOURCE ASSOCIATION</w:t>
      </w:r>
    </w:p>
    <w:p w14:paraId="7F6175C5" w14:textId="77777777" w:rsidR="00303E38" w:rsidRPr="00303E38" w:rsidRDefault="00303E38" w:rsidP="00303E38">
      <w:pPr>
        <w:spacing w:after="0"/>
        <w:jc w:val="center"/>
        <w:rPr>
          <w:rFonts w:eastAsia="Times New Roman"/>
          <w:szCs w:val="20"/>
        </w:rPr>
      </w:pPr>
      <w:r w:rsidRPr="00303E38">
        <w:rPr>
          <w:rFonts w:eastAsia="Times New Roman"/>
          <w:szCs w:val="20"/>
        </w:rPr>
        <w:t>Secretary’s Certificate</w:t>
      </w:r>
    </w:p>
    <w:p w14:paraId="58F00917" w14:textId="77777777" w:rsidR="00303E38" w:rsidRPr="00303E38" w:rsidRDefault="00303E38" w:rsidP="00303E38">
      <w:pPr>
        <w:spacing w:after="0"/>
        <w:rPr>
          <w:rFonts w:eastAsia="Times New Roman"/>
          <w:szCs w:val="20"/>
        </w:rPr>
      </w:pPr>
    </w:p>
    <w:p w14:paraId="0B99A162" w14:textId="77777777" w:rsidR="00303E38" w:rsidRPr="00303E38" w:rsidRDefault="00303E38" w:rsidP="00303E38">
      <w:pPr>
        <w:spacing w:after="0"/>
        <w:jc w:val="both"/>
        <w:rPr>
          <w:rFonts w:eastAsia="Times New Roman"/>
          <w:szCs w:val="20"/>
        </w:rPr>
      </w:pPr>
      <w:r w:rsidRPr="00303E38">
        <w:rPr>
          <w:rFonts w:eastAsia="Times New Roman"/>
          <w:szCs w:val="20"/>
        </w:rPr>
        <w:tab/>
        <w:t>The undersigned hereby certifies that I am the duly elected, qualified and acting  Secretary of The Ohio Provider Resource Association, an Ohio nonprofit corporation (the “Corporation”), and that, as such, I am authorized to execute this Certificate on behalf of the Corporation, and further certify that:</w:t>
      </w:r>
    </w:p>
    <w:p w14:paraId="1FD0E0E7" w14:textId="77777777" w:rsidR="00303E38" w:rsidRPr="00303E38" w:rsidRDefault="00303E38" w:rsidP="00303E38">
      <w:pPr>
        <w:spacing w:after="0"/>
        <w:rPr>
          <w:rFonts w:eastAsia="Times New Roman"/>
          <w:szCs w:val="20"/>
        </w:rPr>
      </w:pPr>
    </w:p>
    <w:p w14:paraId="2B50CF84" w14:textId="77777777" w:rsidR="009D5E0E" w:rsidRDefault="00303E38" w:rsidP="00303E38">
      <w:pPr>
        <w:ind w:left="720" w:right="720" w:hanging="720"/>
        <w:jc w:val="both"/>
      </w:pPr>
      <w:r w:rsidRPr="00303E38">
        <w:rPr>
          <w:rFonts w:eastAsia="Times New Roman"/>
          <w:szCs w:val="20"/>
        </w:rPr>
        <w:tab/>
        <w:t>The following resolution was</w:t>
      </w:r>
      <w:r>
        <w:rPr>
          <w:rFonts w:eastAsia="Times New Roman"/>
          <w:szCs w:val="20"/>
        </w:rPr>
        <w:t xml:space="preserve"> approved by the Board of Directors of the Corporation and adopted </w:t>
      </w:r>
      <w:r w:rsidRPr="00303E38">
        <w:rPr>
          <w:rFonts w:eastAsia="Times New Roman"/>
          <w:szCs w:val="20"/>
        </w:rPr>
        <w:t xml:space="preserve">by the </w:t>
      </w:r>
      <w:r>
        <w:rPr>
          <w:rFonts w:eastAsia="Times New Roman"/>
          <w:szCs w:val="20"/>
        </w:rPr>
        <w:t xml:space="preserve">Active Members of the Corporation </w:t>
      </w:r>
      <w:r w:rsidRPr="00303E38">
        <w:rPr>
          <w:rFonts w:eastAsia="Times New Roman"/>
          <w:szCs w:val="20"/>
        </w:rPr>
        <w:t>at a meeting held on ________</w:t>
      </w:r>
      <w:r>
        <w:rPr>
          <w:rFonts w:eastAsia="Times New Roman"/>
          <w:szCs w:val="20"/>
        </w:rPr>
        <w:t>_______, 2021</w:t>
      </w:r>
      <w:r w:rsidRPr="00303E38">
        <w:rPr>
          <w:rFonts w:eastAsia="Times New Roman"/>
          <w:szCs w:val="20"/>
        </w:rPr>
        <w:t xml:space="preserve"> at which a quorum existed, by the affirmative vote of a majority of a such quorum:</w:t>
      </w:r>
      <w:r w:rsidR="00A16D5C">
        <w:tab/>
      </w:r>
    </w:p>
    <w:p w14:paraId="5635CD60" w14:textId="77777777" w:rsidR="00A16D5C" w:rsidRDefault="00A16D5C" w:rsidP="009D5E0E">
      <w:pPr>
        <w:ind w:left="720" w:right="720"/>
        <w:jc w:val="both"/>
      </w:pPr>
      <w:r>
        <w:rPr>
          <w:b/>
        </w:rPr>
        <w:t>RESOLVED,</w:t>
      </w:r>
      <w:r>
        <w:t xml:space="preserve"> that Section 4.3(c) of the Corporation’s Amended and Restated Code of Regulations is hereby deleted in its entirety and amended to read as follows:</w:t>
      </w:r>
    </w:p>
    <w:p w14:paraId="6914AE38" w14:textId="77777777" w:rsidR="00F44194" w:rsidRDefault="00F44194" w:rsidP="00F44194">
      <w:pPr>
        <w:ind w:left="1440" w:right="1440"/>
        <w:jc w:val="both"/>
      </w:pPr>
      <w:r>
        <w:t>(c)</w:t>
      </w:r>
      <w:r>
        <w:tab/>
      </w:r>
      <w:r>
        <w:rPr>
          <w:b/>
        </w:rPr>
        <w:t>Term.</w:t>
      </w:r>
      <w:r>
        <w:t xml:space="preserve">  District Directors shall be divided into three (3) separate classes.  Class I Directors shall be those District Directors elected from Districts 1, 4 and 7; Class II Directors shall be those District Directors elected from Districts 2, 3, and 5; and Class III Directors shall be those District Directors elected from Districts 6 and 8.  District Directors shall be elected initially by mail vote in October 1997.  In connection with this election process, all Class I Directors shall be elected for a term expiring December 31, 1998; all Class II Directors shall be elected for a term expiring December 31, 1999; all Class III Directors shall be elected for a term expiring December 31, 2000.  </w:t>
      </w:r>
      <w:bookmarkStart w:id="0" w:name="_GoBack"/>
      <w:bookmarkEnd w:id="0"/>
      <w:r w:rsidRPr="00170652">
        <w:t>Thereafter, all successor District Directors shall be elected for terms of three (3) years each, or until their successors are duly elected and qualified or their earlier resignation, removal from office or death.</w:t>
      </w:r>
    </w:p>
    <w:p w14:paraId="596C8C15" w14:textId="77777777" w:rsidR="00A16D5C" w:rsidRDefault="00F44194" w:rsidP="00F44194">
      <w:pPr>
        <w:ind w:left="1440" w:right="1440"/>
        <w:jc w:val="both"/>
      </w:pPr>
      <w:r>
        <w:t>The foregoing Districts shall not be changed, except by amendment to these Regulations.</w:t>
      </w:r>
    </w:p>
    <w:p w14:paraId="3446F77E" w14:textId="77777777" w:rsidR="009D5E0E" w:rsidRPr="009D5E0E" w:rsidRDefault="009D5E0E" w:rsidP="009D5E0E">
      <w:pPr>
        <w:spacing w:after="0"/>
        <w:ind w:firstLine="720"/>
        <w:jc w:val="both"/>
        <w:rPr>
          <w:rFonts w:eastAsia="Times New Roman"/>
          <w:szCs w:val="20"/>
        </w:rPr>
      </w:pPr>
      <w:r w:rsidRPr="009D5E0E">
        <w:rPr>
          <w:rFonts w:eastAsia="Times New Roman"/>
          <w:szCs w:val="20"/>
        </w:rPr>
        <w:t>IN WITNESS WHEREOF, I have executed this Certificate the ____ da</w:t>
      </w:r>
      <w:r>
        <w:rPr>
          <w:rFonts w:eastAsia="Times New Roman"/>
          <w:szCs w:val="20"/>
        </w:rPr>
        <w:t>y of _____________________, 2021</w:t>
      </w:r>
      <w:r w:rsidRPr="009D5E0E">
        <w:rPr>
          <w:rFonts w:eastAsia="Times New Roman"/>
          <w:szCs w:val="20"/>
        </w:rPr>
        <w:t>.</w:t>
      </w:r>
    </w:p>
    <w:p w14:paraId="21916BE6" w14:textId="77777777" w:rsidR="009D5E0E" w:rsidRPr="009D5E0E" w:rsidRDefault="009D5E0E" w:rsidP="009D5E0E">
      <w:pPr>
        <w:spacing w:after="0"/>
        <w:rPr>
          <w:rFonts w:eastAsia="Times New Roman"/>
          <w:szCs w:val="20"/>
        </w:rPr>
      </w:pPr>
    </w:p>
    <w:p w14:paraId="62E52933" w14:textId="77777777" w:rsidR="009D5E0E" w:rsidRPr="009D5E0E" w:rsidRDefault="009D5E0E" w:rsidP="009D5E0E">
      <w:pPr>
        <w:spacing w:after="0"/>
        <w:rPr>
          <w:rFonts w:eastAsia="Times New Roman"/>
          <w:szCs w:val="20"/>
        </w:rPr>
      </w:pPr>
    </w:p>
    <w:p w14:paraId="0C6A70C8" w14:textId="77777777" w:rsidR="009D5E0E" w:rsidRPr="009D5E0E" w:rsidRDefault="009D5E0E" w:rsidP="009D5E0E">
      <w:pPr>
        <w:spacing w:after="0"/>
        <w:rPr>
          <w:rFonts w:eastAsia="Times New Roman"/>
          <w:szCs w:val="20"/>
        </w:rPr>
      </w:pPr>
      <w:r w:rsidRPr="009D5E0E">
        <w:rPr>
          <w:rFonts w:eastAsia="Times New Roman"/>
          <w:szCs w:val="20"/>
        </w:rPr>
        <w:tab/>
      </w:r>
      <w:r w:rsidRPr="009D5E0E">
        <w:rPr>
          <w:rFonts w:eastAsia="Times New Roman"/>
          <w:szCs w:val="20"/>
        </w:rPr>
        <w:tab/>
      </w:r>
      <w:r w:rsidRPr="009D5E0E">
        <w:rPr>
          <w:rFonts w:eastAsia="Times New Roman"/>
          <w:szCs w:val="20"/>
        </w:rPr>
        <w:tab/>
      </w:r>
      <w:r w:rsidRPr="009D5E0E">
        <w:rPr>
          <w:rFonts w:eastAsia="Times New Roman"/>
          <w:szCs w:val="20"/>
        </w:rPr>
        <w:tab/>
      </w:r>
      <w:r w:rsidRPr="009D5E0E">
        <w:rPr>
          <w:rFonts w:eastAsia="Times New Roman"/>
          <w:szCs w:val="20"/>
        </w:rPr>
        <w:tab/>
      </w:r>
      <w:r w:rsidRPr="009D5E0E">
        <w:rPr>
          <w:rFonts w:eastAsia="Times New Roman"/>
          <w:szCs w:val="20"/>
        </w:rPr>
        <w:tab/>
        <w:t>_________________________________________</w:t>
      </w:r>
    </w:p>
    <w:p w14:paraId="6A7567AB" w14:textId="77777777" w:rsidR="009D5E0E" w:rsidRPr="009D5E0E" w:rsidRDefault="009D5E0E" w:rsidP="009D5E0E">
      <w:pPr>
        <w:spacing w:after="0"/>
        <w:rPr>
          <w:rFonts w:eastAsia="Times New Roman"/>
          <w:szCs w:val="20"/>
        </w:rPr>
      </w:pPr>
      <w:r w:rsidRPr="009D5E0E">
        <w:rPr>
          <w:rFonts w:eastAsia="Times New Roman"/>
          <w:szCs w:val="20"/>
        </w:rPr>
        <w:tab/>
      </w:r>
      <w:r w:rsidRPr="009D5E0E">
        <w:rPr>
          <w:rFonts w:eastAsia="Times New Roman"/>
          <w:szCs w:val="20"/>
        </w:rPr>
        <w:tab/>
      </w:r>
      <w:r w:rsidRPr="009D5E0E">
        <w:rPr>
          <w:rFonts w:eastAsia="Times New Roman"/>
          <w:szCs w:val="20"/>
        </w:rPr>
        <w:tab/>
      </w:r>
      <w:r w:rsidRPr="009D5E0E">
        <w:rPr>
          <w:rFonts w:eastAsia="Times New Roman"/>
          <w:szCs w:val="20"/>
        </w:rPr>
        <w:tab/>
      </w:r>
      <w:r w:rsidRPr="009D5E0E">
        <w:rPr>
          <w:rFonts w:eastAsia="Times New Roman"/>
          <w:szCs w:val="20"/>
        </w:rPr>
        <w:tab/>
      </w:r>
      <w:r w:rsidRPr="009D5E0E">
        <w:rPr>
          <w:rFonts w:eastAsia="Times New Roman"/>
          <w:szCs w:val="20"/>
        </w:rPr>
        <w:tab/>
        <w:t>________________, Secretary</w:t>
      </w:r>
    </w:p>
    <w:p w14:paraId="3517021C" w14:textId="77777777" w:rsidR="00E53913" w:rsidRPr="00E53913" w:rsidRDefault="00E53913" w:rsidP="00E53913">
      <w:pPr>
        <w:framePr w:w="4766" w:h="700" w:hSpace="180" w:wrap="notBeside" w:vAnchor="page" w:hAnchor="text" w:y="16001" w:anchorLock="1"/>
        <w:rPr>
          <w:color w:val="FF0000"/>
          <w:sz w:val="14"/>
        </w:rPr>
      </w:pPr>
      <w:bookmarkStart w:id="1" w:name="vsLastFooter"/>
      <w:r>
        <w:rPr>
          <w:color w:val="FF0000"/>
          <w:sz w:val="14"/>
        </w:rPr>
        <w:t xml:space="preserve">9/16/2021 40145127 </w:t>
      </w:r>
    </w:p>
    <w:bookmarkEnd w:id="1"/>
    <w:p w14:paraId="4EB8B0BB" w14:textId="77777777" w:rsidR="009D5E0E" w:rsidRPr="00F44194" w:rsidRDefault="009D5E0E" w:rsidP="009D5E0E">
      <w:pPr>
        <w:ind w:right="1440"/>
        <w:jc w:val="both"/>
      </w:pPr>
    </w:p>
    <w:sectPr w:rsidR="009D5E0E" w:rsidRPr="00F441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roman"/>
    <w:notTrueType/>
    <w:pitch w:val="default"/>
  </w:font>
  <w:font w:name="Century Schoolbook">
    <w:panose1 w:val="0204060405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D5C"/>
    <w:rsid w:val="00041851"/>
    <w:rsid w:val="000B75EA"/>
    <w:rsid w:val="001543E0"/>
    <w:rsid w:val="0016309A"/>
    <w:rsid w:val="00170652"/>
    <w:rsid w:val="002F7CBF"/>
    <w:rsid w:val="00303E38"/>
    <w:rsid w:val="0031428A"/>
    <w:rsid w:val="00324A5F"/>
    <w:rsid w:val="003D2785"/>
    <w:rsid w:val="003D7497"/>
    <w:rsid w:val="00433BE7"/>
    <w:rsid w:val="00446500"/>
    <w:rsid w:val="00456F45"/>
    <w:rsid w:val="00457EBC"/>
    <w:rsid w:val="004D70C3"/>
    <w:rsid w:val="004E7614"/>
    <w:rsid w:val="00635AB4"/>
    <w:rsid w:val="006821A7"/>
    <w:rsid w:val="006D02D1"/>
    <w:rsid w:val="006F1D3C"/>
    <w:rsid w:val="0071117C"/>
    <w:rsid w:val="007329A5"/>
    <w:rsid w:val="00763F9E"/>
    <w:rsid w:val="00776DAA"/>
    <w:rsid w:val="0085673F"/>
    <w:rsid w:val="00871AA2"/>
    <w:rsid w:val="008B704B"/>
    <w:rsid w:val="008F55AF"/>
    <w:rsid w:val="0092655D"/>
    <w:rsid w:val="009418BB"/>
    <w:rsid w:val="009C2011"/>
    <w:rsid w:val="009C70C6"/>
    <w:rsid w:val="009D5E0E"/>
    <w:rsid w:val="00A16D5C"/>
    <w:rsid w:val="00AB08D9"/>
    <w:rsid w:val="00AC59EF"/>
    <w:rsid w:val="00C24E9D"/>
    <w:rsid w:val="00C504E0"/>
    <w:rsid w:val="00C91BF3"/>
    <w:rsid w:val="00CB6E3C"/>
    <w:rsid w:val="00D35297"/>
    <w:rsid w:val="00DF2754"/>
    <w:rsid w:val="00E53913"/>
    <w:rsid w:val="00EA1478"/>
    <w:rsid w:val="00ED51DC"/>
    <w:rsid w:val="00F44194"/>
    <w:rsid w:val="00FC61A9"/>
    <w:rsid w:val="00FE1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437C349"/>
  <w15:chartTrackingRefBased/>
  <w15:docId w15:val="{EDAC0648-1746-46FF-A2B4-CECA1D6C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sDraft">
    <w:name w:val="vsDraft"/>
    <w:basedOn w:val="DefaultParagraphFont"/>
    <w:rsid w:val="008B704B"/>
    <w:rPr>
      <w:rFonts w:eastAsia="Times New Roman"/>
      <w:b/>
      <w:noProof/>
      <w:szCs w:val="20"/>
    </w:rPr>
  </w:style>
  <w:style w:type="paragraph" w:customStyle="1" w:styleId="PartnerList">
    <w:name w:val="PartnerList"/>
    <w:basedOn w:val="Normal"/>
    <w:link w:val="PartnerListChar"/>
    <w:rsid w:val="008B704B"/>
    <w:pPr>
      <w:spacing w:after="0"/>
      <w:jc w:val="center"/>
    </w:pPr>
    <w:rPr>
      <w:rFonts w:ascii="Tahoma" w:eastAsia="Times New Roman" w:hAnsi="Tahoma"/>
      <w:b/>
      <w:color w:val="404040"/>
      <w:sz w:val="8"/>
      <w:szCs w:val="20"/>
    </w:rPr>
  </w:style>
  <w:style w:type="character" w:customStyle="1" w:styleId="PartnerListChar">
    <w:name w:val="PartnerList Char"/>
    <w:basedOn w:val="DefaultParagraphFont"/>
    <w:link w:val="PartnerList"/>
    <w:rsid w:val="008B704B"/>
    <w:rPr>
      <w:rFonts w:ascii="Tahoma" w:eastAsia="Times New Roman" w:hAnsi="Tahoma"/>
      <w:b/>
      <w:color w:val="404040"/>
      <w:sz w:val="8"/>
      <w:szCs w:val="20"/>
    </w:rPr>
  </w:style>
  <w:style w:type="character" w:customStyle="1" w:styleId="HeaderFooterOfficeInfo">
    <w:name w:val="HeaderFooterOfficeInfo"/>
    <w:basedOn w:val="DefaultParagraphFont"/>
    <w:rsid w:val="008B704B"/>
    <w:rPr>
      <w:rFonts w:ascii="Century Schoolbook" w:eastAsia="Times New Roman" w:hAnsi="Century Schoolbook"/>
      <w:b/>
      <w:noProof/>
      <w:vanish w:val="0"/>
      <w:color w:val="auto"/>
      <w:sz w:val="16"/>
      <w:szCs w:val="20"/>
    </w:rPr>
  </w:style>
  <w:style w:type="paragraph" w:customStyle="1" w:styleId="vsLastFooter">
    <w:name w:val="vsLastFooter"/>
    <w:basedOn w:val="Normal"/>
    <w:next w:val="Normal"/>
    <w:rsid w:val="008B704B"/>
    <w:pPr>
      <w:widowControl w:val="0"/>
      <w:spacing w:line="240" w:lineRule="exact"/>
    </w:pPr>
    <w:rPr>
      <w:rFonts w:ascii="Arial" w:eastAsia="Times New Roman" w:hAnsi="Arial" w:cs="Arial"/>
      <w:b/>
      <w:noProof/>
      <w:color w:val="FF0000"/>
      <w:sz w:val="1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4691-92D1-4085-A64C-528069B52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1705</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Vorys, Sater, Seymour and Pease LLP</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Victor J.</dc:creator>
  <cp:keywords/>
  <dc:description/>
  <cp:lastModifiedBy>Peter Moore</cp:lastModifiedBy>
  <cp:revision>2</cp:revision>
  <dcterms:created xsi:type="dcterms:W3CDTF">2021-09-21T18:00:00Z</dcterms:created>
  <dcterms:modified xsi:type="dcterms:W3CDTF">2021-09-21T18:00:00Z</dcterms:modified>
</cp:coreProperties>
</file>