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8B9A0" w14:textId="71722DE8" w:rsidR="00741882" w:rsidRPr="00287F0D" w:rsidRDefault="00321ADB" w:rsidP="00FC31B4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Please silence all phones and other electronic devices. </w:t>
      </w:r>
    </w:p>
    <w:p w14:paraId="0D56073E" w14:textId="77777777" w:rsidR="00EB70EC" w:rsidRPr="00287F0D" w:rsidRDefault="00EB70EC" w:rsidP="006530AC">
      <w:pPr>
        <w:rPr>
          <w:rFonts w:asciiTheme="minorHAnsi" w:hAnsiTheme="minorHAnsi"/>
          <w:szCs w:val="24"/>
        </w:rPr>
      </w:pPr>
    </w:p>
    <w:p w14:paraId="3860A061" w14:textId="71D36E36" w:rsidR="00321ADB" w:rsidRPr="00287F0D" w:rsidRDefault="00D342A8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March</w:t>
      </w:r>
      <w:r w:rsidR="00AC18E2">
        <w:rPr>
          <w:rFonts w:asciiTheme="minorHAnsi" w:hAnsiTheme="minorHAnsi"/>
          <w:sz w:val="24"/>
          <w:szCs w:val="24"/>
        </w:rPr>
        <w:t xml:space="preserve"> </w:t>
      </w:r>
      <w:r w:rsidR="00FC274D">
        <w:rPr>
          <w:rFonts w:asciiTheme="minorHAnsi" w:hAnsiTheme="minorHAnsi"/>
          <w:sz w:val="24"/>
          <w:szCs w:val="24"/>
        </w:rPr>
        <w:t xml:space="preserve">and May </w:t>
      </w:r>
      <w:r w:rsidR="00AC18E2">
        <w:rPr>
          <w:rFonts w:asciiTheme="minorHAnsi" w:hAnsiTheme="minorHAnsi"/>
          <w:sz w:val="24"/>
          <w:szCs w:val="24"/>
        </w:rPr>
        <w:t>2014</w:t>
      </w:r>
      <w:r w:rsidR="006530AC" w:rsidRPr="00287F0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Board </w:t>
      </w:r>
      <w:r w:rsidR="00321ADB" w:rsidRPr="00287F0D">
        <w:rPr>
          <w:rFonts w:asciiTheme="minorHAnsi" w:hAnsiTheme="minorHAnsi"/>
          <w:sz w:val="24"/>
          <w:szCs w:val="24"/>
        </w:rPr>
        <w:t>Minutes</w:t>
      </w:r>
      <w:r w:rsidR="0017519A" w:rsidRPr="00287F0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and April 2014 Executive Committee Minutes</w:t>
      </w:r>
    </w:p>
    <w:p w14:paraId="64500C20" w14:textId="6DEE26C7" w:rsidR="001A6304" w:rsidRPr="00287F0D" w:rsidRDefault="001A6304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Consent Agenda</w:t>
      </w:r>
    </w:p>
    <w:p w14:paraId="20E5E1C5" w14:textId="77777777"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287F0D">
        <w:rPr>
          <w:rFonts w:asciiTheme="minorHAnsi" w:hAnsiTheme="minorHAnsi" w:cs="Calibri"/>
          <w:sz w:val="24"/>
          <w:szCs w:val="24"/>
        </w:rPr>
        <w:t>Efficiencies and Simplification Focus Area</w:t>
      </w:r>
    </w:p>
    <w:p w14:paraId="2E12FCDD" w14:textId="28EF56CF"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Reimbursement Transformation for Workforce Sustainability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14:paraId="297B69E7" w14:textId="00E210FB"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Future Opportunities and Unmet Needs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14:paraId="59F3B744" w14:textId="36113F3E" w:rsidR="00427DF6" w:rsidRPr="00463E57" w:rsidRDefault="00427DF6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463E57">
        <w:rPr>
          <w:rFonts w:asciiTheme="minorHAnsi" w:hAnsiTheme="minorHAnsi" w:cs="Calibri"/>
          <w:sz w:val="24"/>
          <w:szCs w:val="24"/>
        </w:rPr>
        <w:t>DODD Strategic Planning Leadership Group</w:t>
      </w:r>
    </w:p>
    <w:p w14:paraId="509D67B5" w14:textId="41A06AF6" w:rsidR="00A15DB6" w:rsidRPr="00C81A22" w:rsidRDefault="00A15DB6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cs="Calibri"/>
          <w:sz w:val="24"/>
          <w:szCs w:val="24"/>
        </w:rPr>
        <w:t>Independent Contractor Model</w:t>
      </w:r>
    </w:p>
    <w:p w14:paraId="5ADB5B3B" w14:textId="2C47C179" w:rsidR="00C81A22" w:rsidRPr="00F428B7" w:rsidRDefault="00C81A22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cs="Calibri"/>
          <w:sz w:val="24"/>
          <w:szCs w:val="24"/>
        </w:rPr>
        <w:t>Business Intelligence Tool</w:t>
      </w:r>
    </w:p>
    <w:p w14:paraId="328F8E77" w14:textId="485929A5" w:rsidR="00F428B7" w:rsidRPr="00463E57" w:rsidRDefault="00F428B7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cs="Calibri"/>
          <w:sz w:val="24"/>
          <w:szCs w:val="24"/>
        </w:rPr>
        <w:t>Dropout/DSP Pilot Project</w:t>
      </w:r>
      <w:bookmarkStart w:id="0" w:name="_GoBack"/>
      <w:bookmarkEnd w:id="0"/>
    </w:p>
    <w:p w14:paraId="6A06B6A2" w14:textId="2DDDC5A7" w:rsidR="00D97968" w:rsidRDefault="00D97968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 xml:space="preserve">DODD Stakeholder Group </w:t>
      </w:r>
      <w:r w:rsidR="00F63F0E">
        <w:rPr>
          <w:rFonts w:asciiTheme="minorHAnsi" w:hAnsiTheme="minorHAnsi"/>
          <w:sz w:val="24"/>
          <w:szCs w:val="24"/>
        </w:rPr>
        <w:t xml:space="preserve">Recommendations </w:t>
      </w:r>
      <w:r w:rsidRPr="00287F0D">
        <w:rPr>
          <w:rFonts w:asciiTheme="minorHAnsi" w:hAnsiTheme="minorHAnsi"/>
          <w:sz w:val="24"/>
          <w:szCs w:val="24"/>
        </w:rPr>
        <w:t>on Abuse and Neglect/Provider Compliance</w:t>
      </w:r>
    </w:p>
    <w:p w14:paraId="00D7A9FD" w14:textId="02FED973" w:rsidR="000B3678" w:rsidRPr="000B3678" w:rsidRDefault="000B3678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0B3678">
        <w:rPr>
          <w:rFonts w:cs="Calibri"/>
          <w:sz w:val="24"/>
          <w:szCs w:val="24"/>
        </w:rPr>
        <w:t xml:space="preserve">ICF </w:t>
      </w:r>
      <w:r w:rsidR="00BF6862">
        <w:rPr>
          <w:rFonts w:cs="Calibri"/>
          <w:sz w:val="24"/>
          <w:szCs w:val="24"/>
        </w:rPr>
        <w:t>Reimbursement Reform</w:t>
      </w:r>
    </w:p>
    <w:p w14:paraId="49F9AA42" w14:textId="47AD6854" w:rsidR="004148E9" w:rsidRDefault="00CA44C5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Membership and Member S</w:t>
      </w:r>
      <w:r w:rsidR="004757C2" w:rsidRPr="00287F0D">
        <w:rPr>
          <w:rFonts w:asciiTheme="minorHAnsi" w:hAnsiTheme="minorHAnsi"/>
          <w:sz w:val="24"/>
          <w:szCs w:val="24"/>
        </w:rPr>
        <w:t>ervices</w:t>
      </w:r>
    </w:p>
    <w:p w14:paraId="65FCC41A" w14:textId="412F1C93" w:rsidR="006A7100" w:rsidRDefault="006A7100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Partnership</w:t>
      </w:r>
      <w:r w:rsidR="00F939E6">
        <w:rPr>
          <w:rFonts w:asciiTheme="minorHAnsi" w:hAnsiTheme="minorHAnsi"/>
          <w:sz w:val="24"/>
          <w:szCs w:val="24"/>
        </w:rPr>
        <w:t xml:space="preserve"> Retreat</w:t>
      </w:r>
    </w:p>
    <w:p w14:paraId="3EDA6D7A" w14:textId="01A0BA01" w:rsidR="00C16FCA" w:rsidRDefault="00C16FCA" w:rsidP="00E57944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CMS Regulations on Definition of Community, Conflict-Free Case Management, Person-Centered Planning</w:t>
      </w:r>
    </w:p>
    <w:p w14:paraId="6B8F39E2" w14:textId="232C7C18" w:rsidR="006A7100" w:rsidRDefault="006A7100" w:rsidP="006A7100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Transition plan committee</w:t>
      </w:r>
    </w:p>
    <w:p w14:paraId="679C600D" w14:textId="116BB6B8" w:rsidR="004C6117" w:rsidRDefault="004C6117" w:rsidP="006A7100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Town hall in Chicago, with Illinois, Indiana and Iowa</w:t>
      </w:r>
    </w:p>
    <w:p w14:paraId="3CD28AEF" w14:textId="19D1BC8E" w:rsidR="001B06A3" w:rsidRPr="006E0006" w:rsidRDefault="006E0006" w:rsidP="006E0006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Policy Committee</w:t>
      </w:r>
    </w:p>
    <w:p w14:paraId="3C62820D" w14:textId="77777777" w:rsidR="008B7703" w:rsidRDefault="008B7703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Finance Committee</w:t>
      </w:r>
    </w:p>
    <w:p w14:paraId="43AC69E8" w14:textId="4867C55E" w:rsidR="008B59C9" w:rsidRDefault="008B59C9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Annual Meeting at Fall Conference</w:t>
      </w:r>
    </w:p>
    <w:p w14:paraId="57D60D08" w14:textId="49BED016" w:rsidR="00C81A22" w:rsidRDefault="00C81A22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Free Choice of Provider Rule Revisions</w:t>
      </w:r>
    </w:p>
    <w:p w14:paraId="2A235BEB" w14:textId="298A1D37" w:rsidR="00F428B7" w:rsidRDefault="00F428B7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Medicaid Reform and Expansion</w:t>
      </w:r>
    </w:p>
    <w:p w14:paraId="106BDA70" w14:textId="77777777" w:rsidR="00321ADB" w:rsidRPr="00287F0D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Other Items</w:t>
      </w:r>
    </w:p>
    <w:p w14:paraId="17C6A6D4" w14:textId="77777777" w:rsidR="00C00D76" w:rsidRDefault="00C00D76" w:rsidP="00321ADB">
      <w:pPr>
        <w:rPr>
          <w:rFonts w:asciiTheme="minorHAnsi" w:hAnsiTheme="minorHAnsi"/>
          <w:szCs w:val="24"/>
        </w:rPr>
      </w:pPr>
    </w:p>
    <w:p w14:paraId="73013B39" w14:textId="77777777" w:rsidR="00321ADB" w:rsidRPr="00287F0D" w:rsidRDefault="00321ADB" w:rsidP="00321ADB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Schedule: </w:t>
      </w:r>
    </w:p>
    <w:p w14:paraId="4A1F9FE2" w14:textId="16BFA298" w:rsidR="00E23C1C" w:rsidRDefault="000D658C" w:rsidP="00E23C1C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 xml:space="preserve">OPRA Board Meeting – </w:t>
      </w:r>
      <w:r w:rsidR="009738F0">
        <w:rPr>
          <w:rFonts w:asciiTheme="minorHAnsi" w:hAnsiTheme="minorHAnsi"/>
          <w:sz w:val="24"/>
          <w:szCs w:val="24"/>
        </w:rPr>
        <w:t>July 23</w:t>
      </w:r>
      <w:r w:rsidR="009738F0" w:rsidRPr="009738F0">
        <w:rPr>
          <w:rFonts w:asciiTheme="minorHAnsi" w:hAnsiTheme="minorHAnsi"/>
          <w:sz w:val="24"/>
          <w:szCs w:val="24"/>
          <w:vertAlign w:val="superscript"/>
        </w:rPr>
        <w:t>rd</w:t>
      </w:r>
      <w:r w:rsidR="009738F0">
        <w:rPr>
          <w:rFonts w:asciiTheme="minorHAnsi" w:hAnsiTheme="minorHAnsi"/>
          <w:sz w:val="24"/>
          <w:szCs w:val="24"/>
        </w:rPr>
        <w:t xml:space="preserve"> </w:t>
      </w:r>
      <w:r w:rsidR="00BF6862">
        <w:rPr>
          <w:rFonts w:asciiTheme="minorHAnsi" w:hAnsiTheme="minorHAnsi"/>
          <w:sz w:val="24"/>
          <w:szCs w:val="24"/>
        </w:rPr>
        <w:t xml:space="preserve"> </w:t>
      </w:r>
    </w:p>
    <w:p w14:paraId="5479F8FE" w14:textId="77777777" w:rsidR="009738F0" w:rsidRDefault="009738F0" w:rsidP="009738F0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Employment First Committee - June 23</w:t>
      </w:r>
      <w:r w:rsidRPr="0041313F">
        <w:rPr>
          <w:rFonts w:asciiTheme="minorHAnsi" w:hAnsiTheme="minorHAnsi"/>
          <w:sz w:val="24"/>
          <w:szCs w:val="24"/>
          <w:vertAlign w:val="superscript"/>
        </w:rPr>
        <w:t>rd</w:t>
      </w:r>
      <w:r>
        <w:rPr>
          <w:rFonts w:asciiTheme="minorHAnsi" w:hAnsiTheme="minorHAnsi"/>
          <w:sz w:val="24"/>
          <w:szCs w:val="24"/>
        </w:rPr>
        <w:t xml:space="preserve">  </w:t>
      </w:r>
    </w:p>
    <w:p w14:paraId="76B237D8" w14:textId="22976C62" w:rsidR="00B261C7" w:rsidRPr="009738F0" w:rsidRDefault="00BF6862" w:rsidP="009738F0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IT Workgroup – J</w:t>
      </w:r>
      <w:r w:rsidR="009738F0">
        <w:rPr>
          <w:rFonts w:asciiTheme="minorHAnsi" w:hAnsiTheme="minorHAnsi"/>
          <w:sz w:val="24"/>
          <w:szCs w:val="24"/>
        </w:rPr>
        <w:t>uly 1</w:t>
      </w:r>
      <w:r w:rsidR="009738F0" w:rsidRPr="009738F0">
        <w:rPr>
          <w:rFonts w:asciiTheme="minorHAnsi" w:hAnsiTheme="minorHAnsi"/>
          <w:sz w:val="24"/>
          <w:szCs w:val="24"/>
          <w:vertAlign w:val="superscript"/>
        </w:rPr>
        <w:t>st</w:t>
      </w:r>
      <w:r w:rsidR="009738F0">
        <w:rPr>
          <w:rFonts w:asciiTheme="minorHAnsi" w:hAnsiTheme="minorHAnsi"/>
          <w:sz w:val="24"/>
          <w:szCs w:val="24"/>
        </w:rPr>
        <w:t xml:space="preserve"> </w:t>
      </w:r>
    </w:p>
    <w:p w14:paraId="01C24865" w14:textId="7202EDA4" w:rsidR="00E3702F" w:rsidRDefault="00E3702F" w:rsidP="00E3702F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 xml:space="preserve">Program Directors </w:t>
      </w:r>
      <w:r w:rsidR="00800419">
        <w:rPr>
          <w:rFonts w:asciiTheme="minorHAnsi" w:hAnsiTheme="minorHAnsi"/>
          <w:sz w:val="24"/>
          <w:szCs w:val="24"/>
        </w:rPr>
        <w:t xml:space="preserve">and </w:t>
      </w:r>
      <w:r w:rsidR="009738F0">
        <w:rPr>
          <w:rFonts w:asciiTheme="minorHAnsi" w:hAnsiTheme="minorHAnsi"/>
          <w:sz w:val="24"/>
          <w:szCs w:val="24"/>
        </w:rPr>
        <w:t>HR</w:t>
      </w:r>
      <w:r w:rsidR="00800419">
        <w:rPr>
          <w:rFonts w:asciiTheme="minorHAnsi" w:hAnsiTheme="minorHAnsi"/>
          <w:sz w:val="24"/>
          <w:szCs w:val="24"/>
        </w:rPr>
        <w:t xml:space="preserve"> Committees Joint </w:t>
      </w:r>
      <w:r w:rsidRPr="00287F0D">
        <w:rPr>
          <w:rFonts w:asciiTheme="minorHAnsi" w:hAnsiTheme="minorHAnsi"/>
          <w:sz w:val="24"/>
          <w:szCs w:val="24"/>
        </w:rPr>
        <w:t>Meeti</w:t>
      </w:r>
      <w:r w:rsidR="00557B9D" w:rsidRPr="00287F0D">
        <w:rPr>
          <w:rFonts w:asciiTheme="minorHAnsi" w:hAnsiTheme="minorHAnsi"/>
          <w:sz w:val="24"/>
          <w:szCs w:val="24"/>
        </w:rPr>
        <w:t xml:space="preserve">ng – </w:t>
      </w:r>
      <w:r w:rsidR="00800419">
        <w:rPr>
          <w:rFonts w:asciiTheme="minorHAnsi" w:hAnsiTheme="minorHAnsi"/>
          <w:sz w:val="24"/>
          <w:szCs w:val="24"/>
        </w:rPr>
        <w:t>July 8</w:t>
      </w:r>
      <w:r w:rsidR="00902557" w:rsidRPr="00902557">
        <w:rPr>
          <w:rFonts w:asciiTheme="minorHAnsi" w:hAnsiTheme="minorHAnsi"/>
          <w:sz w:val="24"/>
          <w:szCs w:val="24"/>
          <w:vertAlign w:val="superscript"/>
        </w:rPr>
        <w:t>th</w:t>
      </w:r>
      <w:r w:rsidR="00902557">
        <w:rPr>
          <w:rFonts w:asciiTheme="minorHAnsi" w:hAnsiTheme="minorHAnsi"/>
          <w:sz w:val="24"/>
          <w:szCs w:val="24"/>
        </w:rPr>
        <w:t xml:space="preserve"> (no meeting in June)</w:t>
      </w:r>
    </w:p>
    <w:p w14:paraId="4B35CCDA" w14:textId="77777777" w:rsidR="009738F0" w:rsidRPr="00793BDB" w:rsidRDefault="009738F0" w:rsidP="009738F0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HCBS Regulations Town Hall – July 13</w:t>
      </w:r>
      <w:r w:rsidRPr="008B59C9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– 14</w:t>
      </w:r>
      <w:r w:rsidRPr="008B59C9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>, Chicago</w:t>
      </w:r>
    </w:p>
    <w:p w14:paraId="6651FC31" w14:textId="06969DC0" w:rsidR="009738F0" w:rsidRPr="00C00D76" w:rsidRDefault="009738F0" w:rsidP="00C00D76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Policy Committee – July 21</w:t>
      </w:r>
      <w:r w:rsidRPr="009738F0">
        <w:rPr>
          <w:rFonts w:asciiTheme="minorHAnsi" w:hAnsiTheme="minorHAnsi"/>
          <w:sz w:val="24"/>
          <w:szCs w:val="24"/>
          <w:vertAlign w:val="superscript"/>
        </w:rPr>
        <w:t>st</w:t>
      </w:r>
      <w:r>
        <w:rPr>
          <w:rFonts w:asciiTheme="minorHAnsi" w:hAnsiTheme="minorHAnsi"/>
          <w:sz w:val="24"/>
          <w:szCs w:val="24"/>
        </w:rPr>
        <w:t xml:space="preserve"> </w:t>
      </w:r>
    </w:p>
    <w:sectPr w:rsidR="009738F0" w:rsidRPr="00C00D76" w:rsidSect="007C4BCB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F428B7" w:rsidRDefault="00F428B7">
      <w:r>
        <w:separator/>
      </w:r>
    </w:p>
  </w:endnote>
  <w:endnote w:type="continuationSeparator" w:id="0">
    <w:p w14:paraId="2AA1FC22" w14:textId="77777777" w:rsidR="00F428B7" w:rsidRDefault="00F4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F428B7" w:rsidRDefault="00F428B7">
      <w:r>
        <w:separator/>
      </w:r>
    </w:p>
  </w:footnote>
  <w:footnote w:type="continuationSeparator" w:id="0">
    <w:p w14:paraId="7719B124" w14:textId="77777777" w:rsidR="00F428B7" w:rsidRDefault="00F428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F428B7" w:rsidRDefault="00F428B7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77777777" w:rsidR="00F428B7" w:rsidRPr="00FC31B4" w:rsidRDefault="00F428B7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23414898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59BA9E19" w14:textId="20F70891" w:rsidR="00F428B7" w:rsidRPr="00FC31B4" w:rsidRDefault="00F428B7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June 18, 2014</w:t>
    </w:r>
  </w:p>
  <w:p w14:paraId="674FFE65" w14:textId="27FFAAD2" w:rsidR="00F428B7" w:rsidRPr="00FC31B4" w:rsidRDefault="00F428B7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50A8CB5A" w14:textId="02DE2869" w:rsidR="00F428B7" w:rsidRPr="00FC31B4" w:rsidRDefault="00F428B7" w:rsidP="00931789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 xml:space="preserve">1152 </w:t>
    </w:r>
    <w:proofErr w:type="spellStart"/>
    <w:r>
      <w:rPr>
        <w:rFonts w:asciiTheme="minorHAnsi" w:hAnsiTheme="minorHAnsi"/>
        <w:szCs w:val="24"/>
      </w:rPr>
      <w:t>Goodale</w:t>
    </w:r>
    <w:proofErr w:type="spellEnd"/>
    <w:r>
      <w:rPr>
        <w:rFonts w:asciiTheme="minorHAnsi" w:hAnsiTheme="minorHAnsi"/>
        <w:szCs w:val="24"/>
      </w:rPr>
      <w:t xml:space="preserve"> Blvd, Columbus, OH  43212</w:t>
    </w:r>
  </w:p>
  <w:p w14:paraId="4CFF0AF0" w14:textId="77777777" w:rsidR="00F428B7" w:rsidRPr="00FC31B4" w:rsidRDefault="00F428B7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</w:t>
    </w:r>
    <w:r>
      <w:rPr>
        <w:rFonts w:asciiTheme="minorHAnsi" w:hAnsiTheme="minorHAnsi"/>
        <w:szCs w:val="24"/>
      </w:rPr>
      <w:t>person</w:t>
    </w:r>
    <w:r w:rsidRPr="00FC31B4">
      <w:rPr>
        <w:rFonts w:asciiTheme="minorHAnsi" w:hAnsiTheme="minorHAnsi"/>
        <w:szCs w:val="24"/>
      </w:rPr>
      <w:t>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100DE"/>
    <w:rsid w:val="0002557B"/>
    <w:rsid w:val="000314C7"/>
    <w:rsid w:val="00051192"/>
    <w:rsid w:val="00067DE9"/>
    <w:rsid w:val="0007015B"/>
    <w:rsid w:val="00072387"/>
    <w:rsid w:val="00075513"/>
    <w:rsid w:val="000A7412"/>
    <w:rsid w:val="000B3678"/>
    <w:rsid w:val="000B700F"/>
    <w:rsid w:val="000C22F9"/>
    <w:rsid w:val="000D04CE"/>
    <w:rsid w:val="000D5B78"/>
    <w:rsid w:val="000D658C"/>
    <w:rsid w:val="000E2A7B"/>
    <w:rsid w:val="000E5706"/>
    <w:rsid w:val="00107519"/>
    <w:rsid w:val="001456E7"/>
    <w:rsid w:val="00146050"/>
    <w:rsid w:val="00146887"/>
    <w:rsid w:val="00147700"/>
    <w:rsid w:val="0015210A"/>
    <w:rsid w:val="00173E05"/>
    <w:rsid w:val="0017519A"/>
    <w:rsid w:val="001802A9"/>
    <w:rsid w:val="001940A7"/>
    <w:rsid w:val="001A6304"/>
    <w:rsid w:val="001B06A3"/>
    <w:rsid w:val="001D405B"/>
    <w:rsid w:val="001D5244"/>
    <w:rsid w:val="001E2844"/>
    <w:rsid w:val="002509B4"/>
    <w:rsid w:val="0025755E"/>
    <w:rsid w:val="00287F0D"/>
    <w:rsid w:val="002A63A2"/>
    <w:rsid w:val="002B1C6B"/>
    <w:rsid w:val="002B6551"/>
    <w:rsid w:val="002B685E"/>
    <w:rsid w:val="002E319B"/>
    <w:rsid w:val="002E7084"/>
    <w:rsid w:val="002F1D31"/>
    <w:rsid w:val="002F6778"/>
    <w:rsid w:val="00307DFC"/>
    <w:rsid w:val="00310992"/>
    <w:rsid w:val="00321ADB"/>
    <w:rsid w:val="003257FC"/>
    <w:rsid w:val="00347EF7"/>
    <w:rsid w:val="0035133E"/>
    <w:rsid w:val="003720E1"/>
    <w:rsid w:val="003875B8"/>
    <w:rsid w:val="003C0C3F"/>
    <w:rsid w:val="003C7C23"/>
    <w:rsid w:val="003E11C2"/>
    <w:rsid w:val="003E5B97"/>
    <w:rsid w:val="003F1808"/>
    <w:rsid w:val="004055E1"/>
    <w:rsid w:val="0041313F"/>
    <w:rsid w:val="004148E9"/>
    <w:rsid w:val="00427DF6"/>
    <w:rsid w:val="00432CAD"/>
    <w:rsid w:val="00455861"/>
    <w:rsid w:val="004566B0"/>
    <w:rsid w:val="00463E57"/>
    <w:rsid w:val="00466E30"/>
    <w:rsid w:val="004757C2"/>
    <w:rsid w:val="00477A8F"/>
    <w:rsid w:val="00485992"/>
    <w:rsid w:val="004B3234"/>
    <w:rsid w:val="004B57DD"/>
    <w:rsid w:val="004B7907"/>
    <w:rsid w:val="004C6117"/>
    <w:rsid w:val="004D20CB"/>
    <w:rsid w:val="004D3A29"/>
    <w:rsid w:val="004E6E53"/>
    <w:rsid w:val="00544BE1"/>
    <w:rsid w:val="00556A22"/>
    <w:rsid w:val="00557B9D"/>
    <w:rsid w:val="00563A9D"/>
    <w:rsid w:val="00574A9B"/>
    <w:rsid w:val="005C0D3E"/>
    <w:rsid w:val="005C3EBE"/>
    <w:rsid w:val="005E3939"/>
    <w:rsid w:val="005F19D6"/>
    <w:rsid w:val="005F22BE"/>
    <w:rsid w:val="0060155D"/>
    <w:rsid w:val="00623901"/>
    <w:rsid w:val="00623D9B"/>
    <w:rsid w:val="006420EC"/>
    <w:rsid w:val="006427C5"/>
    <w:rsid w:val="0064620B"/>
    <w:rsid w:val="006530AC"/>
    <w:rsid w:val="006652E8"/>
    <w:rsid w:val="00676859"/>
    <w:rsid w:val="006A7100"/>
    <w:rsid w:val="006B5089"/>
    <w:rsid w:val="006C00F0"/>
    <w:rsid w:val="006D009C"/>
    <w:rsid w:val="006D00AA"/>
    <w:rsid w:val="006E0006"/>
    <w:rsid w:val="006E7B08"/>
    <w:rsid w:val="00706FDC"/>
    <w:rsid w:val="00714FF1"/>
    <w:rsid w:val="00734B2C"/>
    <w:rsid w:val="00741882"/>
    <w:rsid w:val="007651A3"/>
    <w:rsid w:val="00771DD3"/>
    <w:rsid w:val="00780FAC"/>
    <w:rsid w:val="007813C6"/>
    <w:rsid w:val="00784616"/>
    <w:rsid w:val="00793BDB"/>
    <w:rsid w:val="007A2B45"/>
    <w:rsid w:val="007C0CED"/>
    <w:rsid w:val="007C2A52"/>
    <w:rsid w:val="007C4BCB"/>
    <w:rsid w:val="007E08FB"/>
    <w:rsid w:val="007E0A8A"/>
    <w:rsid w:val="00800419"/>
    <w:rsid w:val="00801B84"/>
    <w:rsid w:val="00821C76"/>
    <w:rsid w:val="00826ACB"/>
    <w:rsid w:val="0082728E"/>
    <w:rsid w:val="00844AFF"/>
    <w:rsid w:val="00860C83"/>
    <w:rsid w:val="008628AA"/>
    <w:rsid w:val="00884914"/>
    <w:rsid w:val="00891BD6"/>
    <w:rsid w:val="00896B57"/>
    <w:rsid w:val="008B59C9"/>
    <w:rsid w:val="008B7703"/>
    <w:rsid w:val="008C3E06"/>
    <w:rsid w:val="008E78BC"/>
    <w:rsid w:val="008F0255"/>
    <w:rsid w:val="00902557"/>
    <w:rsid w:val="00915C2C"/>
    <w:rsid w:val="00931789"/>
    <w:rsid w:val="00931C1F"/>
    <w:rsid w:val="00932339"/>
    <w:rsid w:val="009379D2"/>
    <w:rsid w:val="00947352"/>
    <w:rsid w:val="009738F0"/>
    <w:rsid w:val="0099247F"/>
    <w:rsid w:val="00997A92"/>
    <w:rsid w:val="009A6AB1"/>
    <w:rsid w:val="009E1841"/>
    <w:rsid w:val="009E70A6"/>
    <w:rsid w:val="009F53F1"/>
    <w:rsid w:val="00A020DA"/>
    <w:rsid w:val="00A15DB6"/>
    <w:rsid w:val="00A25A9F"/>
    <w:rsid w:val="00A268A9"/>
    <w:rsid w:val="00A30873"/>
    <w:rsid w:val="00A41967"/>
    <w:rsid w:val="00A43CBC"/>
    <w:rsid w:val="00A524BE"/>
    <w:rsid w:val="00A57257"/>
    <w:rsid w:val="00A60983"/>
    <w:rsid w:val="00A60C9D"/>
    <w:rsid w:val="00A71610"/>
    <w:rsid w:val="00A7641C"/>
    <w:rsid w:val="00A7712F"/>
    <w:rsid w:val="00A845BC"/>
    <w:rsid w:val="00A97ACC"/>
    <w:rsid w:val="00A97FDA"/>
    <w:rsid w:val="00AA01F2"/>
    <w:rsid w:val="00AB4816"/>
    <w:rsid w:val="00AC1212"/>
    <w:rsid w:val="00AC182F"/>
    <w:rsid w:val="00AC18E2"/>
    <w:rsid w:val="00AD167C"/>
    <w:rsid w:val="00B12CB3"/>
    <w:rsid w:val="00B261C7"/>
    <w:rsid w:val="00B338A9"/>
    <w:rsid w:val="00B64C98"/>
    <w:rsid w:val="00B7063E"/>
    <w:rsid w:val="00B7702E"/>
    <w:rsid w:val="00B97EFB"/>
    <w:rsid w:val="00BB622C"/>
    <w:rsid w:val="00BE04C7"/>
    <w:rsid w:val="00BF6862"/>
    <w:rsid w:val="00C00D76"/>
    <w:rsid w:val="00C16FCA"/>
    <w:rsid w:val="00C22561"/>
    <w:rsid w:val="00C341A8"/>
    <w:rsid w:val="00C43DCB"/>
    <w:rsid w:val="00C5063C"/>
    <w:rsid w:val="00C77961"/>
    <w:rsid w:val="00C81A22"/>
    <w:rsid w:val="00CA44C5"/>
    <w:rsid w:val="00CC5D2C"/>
    <w:rsid w:val="00CD2FF7"/>
    <w:rsid w:val="00CE6B96"/>
    <w:rsid w:val="00CF3B0F"/>
    <w:rsid w:val="00CF3E3F"/>
    <w:rsid w:val="00D15DDC"/>
    <w:rsid w:val="00D342A8"/>
    <w:rsid w:val="00D636BA"/>
    <w:rsid w:val="00D9699A"/>
    <w:rsid w:val="00D97968"/>
    <w:rsid w:val="00DA2150"/>
    <w:rsid w:val="00DB4C6A"/>
    <w:rsid w:val="00DC16DB"/>
    <w:rsid w:val="00DC2E9D"/>
    <w:rsid w:val="00DD54EB"/>
    <w:rsid w:val="00DE7C64"/>
    <w:rsid w:val="00DF0140"/>
    <w:rsid w:val="00DF17D6"/>
    <w:rsid w:val="00E23379"/>
    <w:rsid w:val="00E23C1C"/>
    <w:rsid w:val="00E3702F"/>
    <w:rsid w:val="00E51099"/>
    <w:rsid w:val="00E57944"/>
    <w:rsid w:val="00E66641"/>
    <w:rsid w:val="00E67912"/>
    <w:rsid w:val="00E850F1"/>
    <w:rsid w:val="00EB049F"/>
    <w:rsid w:val="00EB70EC"/>
    <w:rsid w:val="00EB73CC"/>
    <w:rsid w:val="00F007D4"/>
    <w:rsid w:val="00F019BA"/>
    <w:rsid w:val="00F06B73"/>
    <w:rsid w:val="00F10802"/>
    <w:rsid w:val="00F177B3"/>
    <w:rsid w:val="00F22418"/>
    <w:rsid w:val="00F26E43"/>
    <w:rsid w:val="00F3180E"/>
    <w:rsid w:val="00F428B7"/>
    <w:rsid w:val="00F63F0E"/>
    <w:rsid w:val="00F64FBA"/>
    <w:rsid w:val="00F70487"/>
    <w:rsid w:val="00F80A8F"/>
    <w:rsid w:val="00F82087"/>
    <w:rsid w:val="00F87B13"/>
    <w:rsid w:val="00F939E6"/>
    <w:rsid w:val="00FB0432"/>
    <w:rsid w:val="00FB3C25"/>
    <w:rsid w:val="00FB59C4"/>
    <w:rsid w:val="00FC1373"/>
    <w:rsid w:val="00FC274D"/>
    <w:rsid w:val="00FC31B4"/>
    <w:rsid w:val="00FD0545"/>
    <w:rsid w:val="00FD194E"/>
    <w:rsid w:val="00FD7762"/>
    <w:rsid w:val="00FF04A5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F6BF-6EE0-024F-8F1C-9BE1908D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1008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1195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13</cp:revision>
  <cp:lastPrinted>2013-04-24T19:20:00Z</cp:lastPrinted>
  <dcterms:created xsi:type="dcterms:W3CDTF">2014-06-13T02:02:00Z</dcterms:created>
  <dcterms:modified xsi:type="dcterms:W3CDTF">2014-06-13T04:11:00Z</dcterms:modified>
  <cp:category/>
</cp:coreProperties>
</file>