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41010" w14:textId="4FF009F4" w:rsidR="00A9204E" w:rsidRDefault="00266EB5" w:rsidP="00266EB5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OPRA Governance Committee</w:t>
      </w:r>
    </w:p>
    <w:p w14:paraId="46BAB9D2" w14:textId="0A671E59" w:rsidR="00266EB5" w:rsidRDefault="00266EB5" w:rsidP="00266EB5">
      <w:pPr>
        <w:jc w:val="center"/>
        <w:rPr>
          <w:sz w:val="24"/>
          <w:szCs w:val="24"/>
        </w:rPr>
      </w:pPr>
      <w:r>
        <w:rPr>
          <w:sz w:val="24"/>
          <w:szCs w:val="24"/>
        </w:rPr>
        <w:t>May 22, 2019</w:t>
      </w:r>
    </w:p>
    <w:p w14:paraId="3103FAAC" w14:textId="26B86BA3" w:rsidR="00266EB5" w:rsidRDefault="00266EB5" w:rsidP="00266EB5">
      <w:pPr>
        <w:jc w:val="center"/>
        <w:rPr>
          <w:sz w:val="24"/>
          <w:szCs w:val="24"/>
        </w:rPr>
      </w:pPr>
      <w:r>
        <w:rPr>
          <w:sz w:val="24"/>
          <w:szCs w:val="24"/>
        </w:rPr>
        <w:t>9:00 am – OPRA Office</w:t>
      </w:r>
    </w:p>
    <w:p w14:paraId="0C061E91" w14:textId="61CF45B0" w:rsidR="00266EB5" w:rsidRDefault="00266EB5" w:rsidP="00266EB5">
      <w:pPr>
        <w:jc w:val="center"/>
        <w:rPr>
          <w:sz w:val="24"/>
          <w:szCs w:val="24"/>
        </w:rPr>
      </w:pPr>
    </w:p>
    <w:p w14:paraId="67B166CC" w14:textId="20DD32C3" w:rsidR="00266EB5" w:rsidRDefault="00266EB5" w:rsidP="00266EB5">
      <w:pPr>
        <w:rPr>
          <w:sz w:val="24"/>
          <w:szCs w:val="24"/>
        </w:rPr>
      </w:pPr>
      <w:r>
        <w:rPr>
          <w:sz w:val="24"/>
          <w:szCs w:val="24"/>
        </w:rPr>
        <w:t>Governance Committee Members in attendance:   Bob Gaston, Melanie Kasten-Krause, Jerri Elson, Liz Owens and Tom Weaver</w:t>
      </w:r>
    </w:p>
    <w:p w14:paraId="0225586D" w14:textId="07012D97" w:rsidR="00266EB5" w:rsidRDefault="00266EB5" w:rsidP="00266EB5">
      <w:pPr>
        <w:rPr>
          <w:sz w:val="24"/>
          <w:szCs w:val="24"/>
        </w:rPr>
      </w:pPr>
    </w:p>
    <w:p w14:paraId="533EA829" w14:textId="40D32ED9" w:rsidR="00266EB5" w:rsidRDefault="00266EB5" w:rsidP="00266EB5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Welcome – review of draft description of OPRA Governance Committee </w:t>
      </w:r>
      <w:r w:rsidR="0025649B">
        <w:rPr>
          <w:sz w:val="24"/>
          <w:szCs w:val="24"/>
        </w:rPr>
        <w:t>d</w:t>
      </w:r>
      <w:r>
        <w:rPr>
          <w:sz w:val="24"/>
          <w:szCs w:val="24"/>
        </w:rPr>
        <w:t>escription.  Recommendation to present to OPRA Board of Directors</w:t>
      </w:r>
      <w:r w:rsidR="00C25970">
        <w:rPr>
          <w:sz w:val="24"/>
          <w:szCs w:val="24"/>
        </w:rPr>
        <w:t xml:space="preserve"> </w:t>
      </w:r>
      <w:r w:rsidR="009A3176">
        <w:rPr>
          <w:sz w:val="24"/>
          <w:szCs w:val="24"/>
        </w:rPr>
        <w:t xml:space="preserve">the </w:t>
      </w:r>
      <w:r w:rsidR="0025649B">
        <w:rPr>
          <w:sz w:val="24"/>
          <w:szCs w:val="24"/>
        </w:rPr>
        <w:t xml:space="preserve">draft </w:t>
      </w:r>
      <w:r w:rsidR="009D3CAB">
        <w:rPr>
          <w:sz w:val="24"/>
          <w:szCs w:val="24"/>
        </w:rPr>
        <w:t xml:space="preserve">Governance </w:t>
      </w:r>
      <w:r w:rsidR="0025649B">
        <w:rPr>
          <w:sz w:val="24"/>
          <w:szCs w:val="24"/>
        </w:rPr>
        <w:t>C</w:t>
      </w:r>
      <w:r w:rsidR="00C25970">
        <w:rPr>
          <w:sz w:val="24"/>
          <w:szCs w:val="24"/>
        </w:rPr>
        <w:t>ommittee description. (</w:t>
      </w:r>
      <w:r w:rsidR="006F23DD">
        <w:rPr>
          <w:sz w:val="24"/>
          <w:szCs w:val="24"/>
        </w:rPr>
        <w:t>Governance Committee description is attached to minutes)</w:t>
      </w:r>
    </w:p>
    <w:p w14:paraId="10AB5AAC" w14:textId="0CB382C0" w:rsidR="00266EB5" w:rsidRDefault="00266EB5" w:rsidP="00266EB5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Review of </w:t>
      </w:r>
      <w:r w:rsidR="00BC0BB4">
        <w:rPr>
          <w:sz w:val="24"/>
          <w:szCs w:val="24"/>
        </w:rPr>
        <w:t xml:space="preserve">OPRA board </w:t>
      </w:r>
      <w:r w:rsidR="006F23DD">
        <w:rPr>
          <w:sz w:val="24"/>
          <w:szCs w:val="24"/>
        </w:rPr>
        <w:t>districts</w:t>
      </w:r>
      <w:r>
        <w:rPr>
          <w:sz w:val="24"/>
          <w:szCs w:val="24"/>
        </w:rPr>
        <w:t xml:space="preserve"> and c</w:t>
      </w:r>
      <w:r w:rsidR="0042277F">
        <w:rPr>
          <w:sz w:val="24"/>
          <w:szCs w:val="24"/>
        </w:rPr>
        <w:t>urrent</w:t>
      </w:r>
      <w:r>
        <w:rPr>
          <w:sz w:val="24"/>
          <w:szCs w:val="24"/>
        </w:rPr>
        <w:t xml:space="preserve"> list</w:t>
      </w:r>
      <w:r w:rsidR="007A11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demographics of OPRA members assigned to each </w:t>
      </w:r>
      <w:r w:rsidR="006F23DD">
        <w:rPr>
          <w:sz w:val="24"/>
          <w:szCs w:val="24"/>
        </w:rPr>
        <w:t>district</w:t>
      </w:r>
      <w:r>
        <w:rPr>
          <w:sz w:val="24"/>
          <w:szCs w:val="24"/>
        </w:rPr>
        <w:t xml:space="preserve">.  </w:t>
      </w:r>
      <w:r w:rsidR="00FB3B62">
        <w:rPr>
          <w:sz w:val="24"/>
          <w:szCs w:val="24"/>
        </w:rPr>
        <w:t>One of the r</w:t>
      </w:r>
      <w:r w:rsidR="006F23DD">
        <w:rPr>
          <w:sz w:val="24"/>
          <w:szCs w:val="24"/>
        </w:rPr>
        <w:t>ole</w:t>
      </w:r>
      <w:r w:rsidR="00FB3B62">
        <w:rPr>
          <w:sz w:val="24"/>
          <w:szCs w:val="24"/>
        </w:rPr>
        <w:t>s</w:t>
      </w:r>
      <w:r w:rsidR="006F23DD">
        <w:rPr>
          <w:sz w:val="24"/>
          <w:szCs w:val="24"/>
        </w:rPr>
        <w:t xml:space="preserve"> of Governance Committee </w:t>
      </w:r>
      <w:r w:rsidR="00393AEB">
        <w:rPr>
          <w:sz w:val="24"/>
          <w:szCs w:val="24"/>
        </w:rPr>
        <w:t>is to review board composition</w:t>
      </w:r>
      <w:r w:rsidR="003F4E1E">
        <w:rPr>
          <w:sz w:val="24"/>
          <w:szCs w:val="24"/>
        </w:rPr>
        <w:t>/profile</w:t>
      </w:r>
      <w:r w:rsidR="00393AEB">
        <w:rPr>
          <w:sz w:val="24"/>
          <w:szCs w:val="24"/>
        </w:rPr>
        <w:t xml:space="preserve">.  Things such as geographic boundaries of districts and representation of the </w:t>
      </w:r>
      <w:r w:rsidR="003A3C72">
        <w:rPr>
          <w:sz w:val="24"/>
          <w:szCs w:val="24"/>
        </w:rPr>
        <w:t xml:space="preserve">size, revenue and </w:t>
      </w:r>
      <w:r w:rsidR="009C441A">
        <w:rPr>
          <w:sz w:val="24"/>
          <w:szCs w:val="24"/>
        </w:rPr>
        <w:t>the</w:t>
      </w:r>
      <w:r w:rsidR="00393AEB">
        <w:rPr>
          <w:sz w:val="24"/>
          <w:szCs w:val="24"/>
        </w:rPr>
        <w:t xml:space="preserve"> types of services that are being provided by members</w:t>
      </w:r>
      <w:r w:rsidR="009C441A">
        <w:rPr>
          <w:sz w:val="24"/>
          <w:szCs w:val="24"/>
        </w:rPr>
        <w:t xml:space="preserve"> in </w:t>
      </w:r>
      <w:r w:rsidR="00724C94">
        <w:rPr>
          <w:sz w:val="24"/>
          <w:szCs w:val="24"/>
        </w:rPr>
        <w:t xml:space="preserve">each district.  </w:t>
      </w:r>
      <w:r w:rsidR="00393AEB">
        <w:rPr>
          <w:sz w:val="24"/>
          <w:szCs w:val="24"/>
        </w:rPr>
        <w:t xml:space="preserve"> </w:t>
      </w:r>
    </w:p>
    <w:p w14:paraId="16C8E1CF" w14:textId="4174C8D3" w:rsidR="006F23DD" w:rsidRDefault="00F643E7" w:rsidP="00266EB5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Committee w</w:t>
      </w:r>
      <w:r w:rsidR="003A089B">
        <w:rPr>
          <w:sz w:val="24"/>
          <w:szCs w:val="24"/>
        </w:rPr>
        <w:t>ill present a r</w:t>
      </w:r>
      <w:r w:rsidR="006F23DD">
        <w:rPr>
          <w:sz w:val="24"/>
          <w:szCs w:val="24"/>
        </w:rPr>
        <w:t xml:space="preserve">ecommendation to the OPRA Board of Directors to incorporate current By-laws and Nominating committees into the Governance Committee.  Members of those committees will become members of Governance Committee.  </w:t>
      </w:r>
    </w:p>
    <w:p w14:paraId="0FE40D25" w14:textId="16F5A1CC" w:rsidR="006F23DD" w:rsidRDefault="006F23DD" w:rsidP="00266EB5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Agreement that the annual retreat will </w:t>
      </w:r>
      <w:r w:rsidR="00CF7F70">
        <w:rPr>
          <w:sz w:val="24"/>
          <w:szCs w:val="24"/>
        </w:rPr>
        <w:t xml:space="preserve">serve as an </w:t>
      </w:r>
      <w:r>
        <w:rPr>
          <w:sz w:val="24"/>
          <w:szCs w:val="24"/>
        </w:rPr>
        <w:t>opportunity to review the current mission, vision</w:t>
      </w:r>
      <w:r w:rsidR="0029321C">
        <w:rPr>
          <w:sz w:val="24"/>
          <w:szCs w:val="24"/>
        </w:rPr>
        <w:t>, By-laws</w:t>
      </w:r>
      <w:r>
        <w:rPr>
          <w:sz w:val="24"/>
          <w:szCs w:val="24"/>
        </w:rPr>
        <w:t xml:space="preserve"> and strategic plan for OPRA.</w:t>
      </w:r>
    </w:p>
    <w:p w14:paraId="0CE485AF" w14:textId="30149A1B" w:rsidR="006F23DD" w:rsidRDefault="006F23DD" w:rsidP="00266EB5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Committee will identify tools and resources that are available for nonprofit boards to evaluate performance of the board as a whole and individual board members</w:t>
      </w:r>
      <w:r w:rsidR="00D23544">
        <w:rPr>
          <w:sz w:val="24"/>
          <w:szCs w:val="24"/>
        </w:rPr>
        <w:t>.</w:t>
      </w:r>
    </w:p>
    <w:p w14:paraId="000C4B7B" w14:textId="6E661649" w:rsidR="006F23DD" w:rsidRDefault="006F23DD" w:rsidP="00266EB5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Discussed importance of OPRA membership engagement.  This includes soliciting ongoing feedback from our membership </w:t>
      </w:r>
      <w:r w:rsidR="00724C94">
        <w:rPr>
          <w:sz w:val="24"/>
          <w:szCs w:val="24"/>
        </w:rPr>
        <w:t xml:space="preserve">to ensure </w:t>
      </w:r>
      <w:r w:rsidR="002900D5">
        <w:rPr>
          <w:sz w:val="24"/>
          <w:szCs w:val="24"/>
        </w:rPr>
        <w:t xml:space="preserve">the OPRA board is </w:t>
      </w:r>
      <w:r>
        <w:rPr>
          <w:sz w:val="24"/>
          <w:szCs w:val="24"/>
        </w:rPr>
        <w:t>meeting the needs and expectations of members</w:t>
      </w:r>
      <w:r w:rsidR="002900D5">
        <w:rPr>
          <w:sz w:val="24"/>
          <w:szCs w:val="24"/>
        </w:rPr>
        <w:t xml:space="preserve">hip.  </w:t>
      </w:r>
      <w:r>
        <w:rPr>
          <w:sz w:val="24"/>
          <w:szCs w:val="24"/>
        </w:rPr>
        <w:t xml:space="preserve">  </w:t>
      </w:r>
    </w:p>
    <w:p w14:paraId="60FF9630" w14:textId="39BD9CF6" w:rsidR="006F23DD" w:rsidRDefault="00D23544" w:rsidP="00266EB5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Other projects for the committee</w:t>
      </w:r>
      <w:r w:rsidR="00736265">
        <w:rPr>
          <w:sz w:val="24"/>
          <w:szCs w:val="24"/>
        </w:rPr>
        <w:t xml:space="preserve"> include; reviewing orientation process for new members, </w:t>
      </w:r>
      <w:r w:rsidR="00FF7659">
        <w:rPr>
          <w:sz w:val="24"/>
          <w:szCs w:val="24"/>
        </w:rPr>
        <w:t>assessing current board member knowledge and providing opportunities for development and education.  A</w:t>
      </w:r>
      <w:r w:rsidR="004F21E7">
        <w:rPr>
          <w:sz w:val="24"/>
          <w:szCs w:val="24"/>
        </w:rPr>
        <w:t>lso,</w:t>
      </w:r>
      <w:r w:rsidR="00FF7659">
        <w:rPr>
          <w:sz w:val="24"/>
          <w:szCs w:val="24"/>
        </w:rPr>
        <w:t xml:space="preserve"> developing a pos</w:t>
      </w:r>
      <w:r w:rsidR="00BB7FF9">
        <w:rPr>
          <w:sz w:val="24"/>
          <w:szCs w:val="24"/>
        </w:rPr>
        <w:t xml:space="preserve">ition description </w:t>
      </w:r>
      <w:r w:rsidR="003D6BB9">
        <w:rPr>
          <w:sz w:val="24"/>
          <w:szCs w:val="24"/>
        </w:rPr>
        <w:t>for</w:t>
      </w:r>
      <w:r w:rsidR="00EA74EC">
        <w:rPr>
          <w:sz w:val="24"/>
          <w:szCs w:val="24"/>
        </w:rPr>
        <w:t xml:space="preserve"> OPRA board member.  </w:t>
      </w:r>
    </w:p>
    <w:p w14:paraId="44B2EFA2" w14:textId="43887887" w:rsidR="00C96DE8" w:rsidRDefault="004F21E7" w:rsidP="00266EB5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Committee w</w:t>
      </w:r>
      <w:r w:rsidR="003846CF">
        <w:rPr>
          <w:sz w:val="24"/>
          <w:szCs w:val="24"/>
        </w:rPr>
        <w:t xml:space="preserve">ill present recommendation to the board that the OPRA CEO serve as the staff member liaison to the </w:t>
      </w:r>
      <w:r w:rsidR="00A32D30">
        <w:rPr>
          <w:sz w:val="24"/>
          <w:szCs w:val="24"/>
        </w:rPr>
        <w:t>Governance Committee.</w:t>
      </w:r>
    </w:p>
    <w:p w14:paraId="1EB0C635" w14:textId="039D3E1C" w:rsidR="00A32D30" w:rsidRPr="00266EB5" w:rsidRDefault="004F21E7" w:rsidP="00266EB5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Committee w</w:t>
      </w:r>
      <w:r w:rsidR="008B5B93">
        <w:rPr>
          <w:sz w:val="24"/>
          <w:szCs w:val="24"/>
        </w:rPr>
        <w:t xml:space="preserve">ill </w:t>
      </w:r>
      <w:r w:rsidR="00D71DB7">
        <w:rPr>
          <w:sz w:val="24"/>
          <w:szCs w:val="24"/>
        </w:rPr>
        <w:t>look at some dates and times for futu</w:t>
      </w:r>
      <w:r w:rsidR="00B94045">
        <w:rPr>
          <w:sz w:val="24"/>
          <w:szCs w:val="24"/>
        </w:rPr>
        <w:t xml:space="preserve">re committee meetings that will work best for everyone.   </w:t>
      </w:r>
      <w:r>
        <w:rPr>
          <w:sz w:val="24"/>
          <w:szCs w:val="24"/>
        </w:rPr>
        <w:t>At our n</w:t>
      </w:r>
      <w:r w:rsidR="00722418">
        <w:rPr>
          <w:sz w:val="24"/>
          <w:szCs w:val="24"/>
        </w:rPr>
        <w:t xml:space="preserve">ext </w:t>
      </w:r>
      <w:r>
        <w:rPr>
          <w:sz w:val="24"/>
          <w:szCs w:val="24"/>
        </w:rPr>
        <w:t xml:space="preserve">committee </w:t>
      </w:r>
      <w:r w:rsidR="009E1C95">
        <w:rPr>
          <w:sz w:val="24"/>
          <w:szCs w:val="24"/>
        </w:rPr>
        <w:t xml:space="preserve">meeting we will discuss priority </w:t>
      </w:r>
      <w:r w:rsidR="009D040B">
        <w:rPr>
          <w:sz w:val="24"/>
          <w:szCs w:val="24"/>
        </w:rPr>
        <w:t>projects</w:t>
      </w:r>
      <w:r w:rsidR="001330FE">
        <w:rPr>
          <w:sz w:val="24"/>
          <w:szCs w:val="24"/>
        </w:rPr>
        <w:t xml:space="preserve"> </w:t>
      </w:r>
      <w:r w:rsidR="009D040B">
        <w:rPr>
          <w:sz w:val="24"/>
          <w:szCs w:val="24"/>
        </w:rPr>
        <w:t xml:space="preserve">to </w:t>
      </w:r>
      <w:r w:rsidR="001330FE">
        <w:rPr>
          <w:sz w:val="24"/>
          <w:szCs w:val="24"/>
        </w:rPr>
        <w:t xml:space="preserve">present to the OPRA Board of Directors and </w:t>
      </w:r>
      <w:r w:rsidR="009D040B">
        <w:rPr>
          <w:sz w:val="24"/>
          <w:szCs w:val="24"/>
        </w:rPr>
        <w:t>begin working on</w:t>
      </w:r>
      <w:r w:rsidR="001330FE">
        <w:rPr>
          <w:sz w:val="24"/>
          <w:szCs w:val="24"/>
        </w:rPr>
        <w:t xml:space="preserve"> these.   </w:t>
      </w:r>
    </w:p>
    <w:sectPr w:rsidR="00A32D30" w:rsidRPr="00266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196B04"/>
    <w:multiLevelType w:val="hybridMultilevel"/>
    <w:tmpl w:val="684CC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8EE5D39"/>
    <w:multiLevelType w:val="hybridMultilevel"/>
    <w:tmpl w:val="7F2E6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8"/>
  </w:num>
  <w:num w:numId="22">
    <w:abstractNumId w:val="11"/>
  </w:num>
  <w:num w:numId="23">
    <w:abstractNumId w:val="24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UzMDczNzKxNDAzMDVU0lEKTi0uzszPAykwqgUAvqrEDywAAAA="/>
  </w:docVars>
  <w:rsids>
    <w:rsidRoot w:val="00266EB5"/>
    <w:rsid w:val="00044081"/>
    <w:rsid w:val="001330FE"/>
    <w:rsid w:val="00186BEF"/>
    <w:rsid w:val="001F1861"/>
    <w:rsid w:val="001F46F9"/>
    <w:rsid w:val="0022566A"/>
    <w:rsid w:val="0025649B"/>
    <w:rsid w:val="00266EB5"/>
    <w:rsid w:val="002900D5"/>
    <w:rsid w:val="0029321C"/>
    <w:rsid w:val="003846CF"/>
    <w:rsid w:val="00393AEB"/>
    <w:rsid w:val="003A089B"/>
    <w:rsid w:val="003A3C72"/>
    <w:rsid w:val="003D6BB9"/>
    <w:rsid w:val="003F4E1E"/>
    <w:rsid w:val="0042277F"/>
    <w:rsid w:val="004F21E7"/>
    <w:rsid w:val="00645252"/>
    <w:rsid w:val="006D3D74"/>
    <w:rsid w:val="006F23DD"/>
    <w:rsid w:val="00722418"/>
    <w:rsid w:val="00724C94"/>
    <w:rsid w:val="00736265"/>
    <w:rsid w:val="007A11B8"/>
    <w:rsid w:val="0083569A"/>
    <w:rsid w:val="008B5B93"/>
    <w:rsid w:val="00911E03"/>
    <w:rsid w:val="00931F9F"/>
    <w:rsid w:val="009A3176"/>
    <w:rsid w:val="009C441A"/>
    <w:rsid w:val="009D040B"/>
    <w:rsid w:val="009D3CAB"/>
    <w:rsid w:val="009E1C95"/>
    <w:rsid w:val="00A32D30"/>
    <w:rsid w:val="00A9204E"/>
    <w:rsid w:val="00B901DB"/>
    <w:rsid w:val="00B94045"/>
    <w:rsid w:val="00BB7FF9"/>
    <w:rsid w:val="00BC0BB4"/>
    <w:rsid w:val="00BC59FF"/>
    <w:rsid w:val="00C25970"/>
    <w:rsid w:val="00C37A34"/>
    <w:rsid w:val="00C96DE8"/>
    <w:rsid w:val="00CF7F70"/>
    <w:rsid w:val="00D23544"/>
    <w:rsid w:val="00D71DB7"/>
    <w:rsid w:val="00E51DDA"/>
    <w:rsid w:val="00EA74EC"/>
    <w:rsid w:val="00F643E7"/>
    <w:rsid w:val="00FB3B62"/>
    <w:rsid w:val="00FB75EF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C9CA"/>
  <w15:chartTrackingRefBased/>
  <w15:docId w15:val="{4A58F62A-F98E-4041-BAED-8D455756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266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asto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4873beb7-5857-4685-be1f-d57550cc96cc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Gaston</dc:creator>
  <cp:keywords/>
  <dc:description/>
  <cp:lastModifiedBy>Bob Gaston</cp:lastModifiedBy>
  <cp:revision>2</cp:revision>
  <cp:lastPrinted>2019-06-21T17:26:00Z</cp:lastPrinted>
  <dcterms:created xsi:type="dcterms:W3CDTF">2019-06-21T17:56:00Z</dcterms:created>
  <dcterms:modified xsi:type="dcterms:W3CDTF">2019-06-21T17:56:00Z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