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9B" w:rsidRPr="00FA50D2" w:rsidRDefault="002B079B" w:rsidP="00F16F32">
      <w:pPr>
        <w:jc w:val="center"/>
        <w:rPr>
          <w:b/>
        </w:rPr>
      </w:pPr>
      <w:r w:rsidRPr="00FA50D2">
        <w:rPr>
          <w:b/>
        </w:rPr>
        <w:t xml:space="preserve">Personal </w:t>
      </w:r>
      <w:r w:rsidR="00F07307" w:rsidRPr="00FA50D2">
        <w:rPr>
          <w:b/>
        </w:rPr>
        <w:t>Things</w:t>
      </w:r>
      <w:r w:rsidRPr="00FA50D2">
        <w:rPr>
          <w:b/>
        </w:rPr>
        <w:t>/</w:t>
      </w:r>
      <w:r w:rsidR="00E516D8" w:rsidRPr="00FA50D2">
        <w:rPr>
          <w:b/>
        </w:rPr>
        <w:t xml:space="preserve">Personal </w:t>
      </w:r>
      <w:r w:rsidR="00F07307" w:rsidRPr="00FA50D2">
        <w:rPr>
          <w:b/>
        </w:rPr>
        <w:t>Money</w:t>
      </w:r>
    </w:p>
    <w:p w:rsidR="00CB0B36" w:rsidRPr="00FA50D2" w:rsidRDefault="009409A5" w:rsidP="00F16F32">
      <w:pPr>
        <w:jc w:val="center"/>
        <w:rPr>
          <w:b/>
        </w:rPr>
      </w:pPr>
      <w:r w:rsidRPr="00FA50D2">
        <w:rPr>
          <w:b/>
        </w:rPr>
        <w:t>Admission/Initiation</w:t>
      </w:r>
      <w:r w:rsidR="00F16F32" w:rsidRPr="00FA50D2">
        <w:rPr>
          <w:b/>
        </w:rPr>
        <w:t xml:space="preserve"> </w:t>
      </w:r>
    </w:p>
    <w:p w:rsidR="00F16F32" w:rsidRDefault="00F16F32" w:rsidP="00F16F32">
      <w:pPr>
        <w:jc w:val="center"/>
      </w:pPr>
      <w:bookmarkStart w:id="0" w:name="_GoBack"/>
      <w:bookmarkEnd w:id="0"/>
    </w:p>
    <w:p w:rsidR="00F16F32" w:rsidRDefault="00F16F32" w:rsidP="00F16F32">
      <w:r w:rsidRPr="00FA50D2">
        <w:rPr>
          <w:u w:val="single"/>
        </w:rPr>
        <w:t>Purpose</w:t>
      </w:r>
      <w:r>
        <w:t xml:space="preserve">: </w:t>
      </w:r>
    </w:p>
    <w:p w:rsidR="00F16F32" w:rsidRDefault="00F16F32" w:rsidP="00F16F32"/>
    <w:p w:rsidR="00F16F32" w:rsidRPr="008D6C0F" w:rsidRDefault="00F16F32" w:rsidP="00F16F32">
      <w:r>
        <w:t xml:space="preserve">The purpose of this memo is to provide </w:t>
      </w:r>
      <w:r w:rsidR="00767092">
        <w:t>a better understanding</w:t>
      </w:r>
      <w:r>
        <w:t xml:space="preserve"> </w:t>
      </w:r>
      <w:r w:rsidR="00436C3C">
        <w:t xml:space="preserve">regarding how to set up a </w:t>
      </w:r>
      <w:r w:rsidR="00767092">
        <w:t>system</w:t>
      </w:r>
      <w:r w:rsidR="00436C3C">
        <w:t xml:space="preserve"> for </w:t>
      </w:r>
      <w:r w:rsidR="00767092">
        <w:t>helping an individual handle his/her</w:t>
      </w:r>
      <w:r w:rsidR="00436C3C">
        <w:t xml:space="preserve"> personal belongings and/or individual funds</w:t>
      </w:r>
      <w:r w:rsidR="00D87CBC">
        <w:t xml:space="preserve"> </w:t>
      </w:r>
      <w:r w:rsidR="00D87CBC" w:rsidRPr="008D6C0F">
        <w:t>when it has been de</w:t>
      </w:r>
      <w:r w:rsidR="00767092">
        <w:t>cided</w:t>
      </w:r>
      <w:r w:rsidR="00D87CBC" w:rsidRPr="008D6C0F">
        <w:t>, through assessment and</w:t>
      </w:r>
      <w:r w:rsidR="00D87CBC" w:rsidRPr="00DA5F11">
        <w:t xml:space="preserve"> </w:t>
      </w:r>
      <w:r w:rsidR="00975CCB" w:rsidRPr="00DA5F11">
        <w:t>placement</w:t>
      </w:r>
      <w:r w:rsidR="00975CCB">
        <w:t xml:space="preserve"> </w:t>
      </w:r>
      <w:r w:rsidR="00D87CBC" w:rsidRPr="008D6C0F">
        <w:t xml:space="preserve">in the Individual Service </w:t>
      </w:r>
      <w:r w:rsidR="008D6C0F" w:rsidRPr="008D6C0F">
        <w:t>Pla</w:t>
      </w:r>
      <w:r w:rsidR="008D6C0F" w:rsidRPr="00DA5F11">
        <w:t>n</w:t>
      </w:r>
      <w:r w:rsidR="00975CCB" w:rsidRPr="00DA5F11">
        <w:t>,</w:t>
      </w:r>
      <w:r w:rsidR="008D6C0F" w:rsidRPr="008D6C0F">
        <w:t xml:space="preserve"> that</w:t>
      </w:r>
      <w:r w:rsidR="00D87CBC" w:rsidRPr="008D6C0F">
        <w:t xml:space="preserve"> the provider will </w:t>
      </w:r>
      <w:r w:rsidR="004D35EA" w:rsidRPr="008D6C0F">
        <w:t xml:space="preserve">be responsible for </w:t>
      </w:r>
      <w:r w:rsidR="007453DF">
        <w:t xml:space="preserve">or will assist </w:t>
      </w:r>
      <w:r w:rsidR="00D87CBC" w:rsidRPr="008D6C0F">
        <w:t xml:space="preserve">the individual with </w:t>
      </w:r>
      <w:r w:rsidR="00767092">
        <w:t>handling</w:t>
      </w:r>
      <w:r w:rsidR="00D87CBC" w:rsidRPr="008D6C0F">
        <w:t xml:space="preserve"> </w:t>
      </w:r>
      <w:r w:rsidR="00767092">
        <w:t>his or her</w:t>
      </w:r>
      <w:r w:rsidR="00D87CBC" w:rsidRPr="008D6C0F">
        <w:t xml:space="preserve"> </w:t>
      </w:r>
      <w:r w:rsidR="007453DF">
        <w:t>things and/or money:</w:t>
      </w:r>
    </w:p>
    <w:p w:rsidR="00436C3C" w:rsidRDefault="00436C3C" w:rsidP="00F16F32"/>
    <w:p w:rsidR="00436C3C" w:rsidRDefault="00436C3C" w:rsidP="00F16F32">
      <w:r w:rsidRPr="00FA50D2">
        <w:rPr>
          <w:u w:val="single"/>
        </w:rPr>
        <w:t>Definitions</w:t>
      </w:r>
      <w:r>
        <w:t>:</w:t>
      </w:r>
    </w:p>
    <w:p w:rsidR="00436C3C" w:rsidRDefault="00436C3C" w:rsidP="00F16F32"/>
    <w:p w:rsidR="00AB2ECA" w:rsidRDefault="00AB2ECA" w:rsidP="00AB2ECA">
      <w:r>
        <w:t xml:space="preserve">Personal </w:t>
      </w:r>
      <w:r w:rsidR="00032A84">
        <w:t>Thing</w:t>
      </w:r>
      <w:r>
        <w:t xml:space="preserve">s - </w:t>
      </w:r>
      <w:r w:rsidR="00FA50D2" w:rsidRPr="00DA5F11">
        <w:t>A</w:t>
      </w:r>
      <w:r w:rsidRPr="00DA5F11">
        <w:t>ll clothing, furniture, televisions, radios, medication and other personal items purchased</w:t>
      </w:r>
      <w:r>
        <w:t xml:space="preserve"> and/or owned by the individual</w:t>
      </w:r>
      <w:r w:rsidR="00D87CBC">
        <w:t xml:space="preserve">, </w:t>
      </w:r>
      <w:r>
        <w:t>including items gifted to the individual.</w:t>
      </w:r>
    </w:p>
    <w:p w:rsidR="00436C3C" w:rsidRDefault="00436C3C" w:rsidP="00436C3C"/>
    <w:p w:rsidR="00C916ED" w:rsidRDefault="00C916ED" w:rsidP="00C916ED">
      <w:r>
        <w:t xml:space="preserve">Personal </w:t>
      </w:r>
      <w:r w:rsidR="00032A84">
        <w:t>Money</w:t>
      </w:r>
      <w:r>
        <w:t xml:space="preserve"> - </w:t>
      </w:r>
      <w:r w:rsidR="00FA50D2" w:rsidRPr="00DA5F11">
        <w:t>E</w:t>
      </w:r>
      <w:r w:rsidRPr="00DA5F11">
        <w:t>ar</w:t>
      </w:r>
      <w:r>
        <w:t xml:space="preserve">ned and unearned income </w:t>
      </w:r>
      <w:r w:rsidR="00767092">
        <w:t>kept</w:t>
      </w:r>
      <w:r>
        <w:t xml:space="preserve"> by the individual after </w:t>
      </w:r>
      <w:r w:rsidR="00767092">
        <w:t>paying all bills</w:t>
      </w:r>
      <w:r>
        <w:t>.</w:t>
      </w:r>
    </w:p>
    <w:p w:rsidR="00436C3C" w:rsidRDefault="00436C3C" w:rsidP="00436C3C"/>
    <w:p w:rsidR="00436C3C" w:rsidRDefault="00436C3C" w:rsidP="00436C3C">
      <w:r>
        <w:t>Social Security Funds -</w:t>
      </w:r>
      <w:r w:rsidR="008D6C0F">
        <w:t xml:space="preserve"> </w:t>
      </w:r>
      <w:r w:rsidR="00FA50D2" w:rsidRPr="00DA5F11">
        <w:t>A</w:t>
      </w:r>
      <w:r w:rsidR="008D6C0F" w:rsidRPr="00DA5F11">
        <w:t>l</w:t>
      </w:r>
      <w:r w:rsidR="008D6C0F">
        <w:t xml:space="preserve">l income received </w:t>
      </w:r>
      <w:r w:rsidR="00767092">
        <w:t>for</w:t>
      </w:r>
      <w:r>
        <w:t xml:space="preserve"> the individual from the Social Security Administration including SSI and SSDI.</w:t>
      </w:r>
    </w:p>
    <w:p w:rsidR="00436C3C" w:rsidRDefault="00436C3C" w:rsidP="00F16F32"/>
    <w:p w:rsidR="00436C3C" w:rsidRDefault="00436C3C" w:rsidP="00436C3C">
      <w:r>
        <w:t>ISP - Individual Service Plan</w:t>
      </w:r>
    </w:p>
    <w:p w:rsidR="00436C3C" w:rsidRPr="00DA5F11" w:rsidRDefault="00436C3C" w:rsidP="00436C3C"/>
    <w:p w:rsidR="00436C3C" w:rsidRDefault="00436C3C" w:rsidP="00436C3C">
      <w:r w:rsidRPr="00DA5F11">
        <w:t xml:space="preserve">Inventory - </w:t>
      </w:r>
      <w:r w:rsidR="00FA50D2" w:rsidRPr="00DA5F11">
        <w:t>A</w:t>
      </w:r>
      <w:r w:rsidRPr="00FA50D2">
        <w:rPr>
          <w:color w:val="FF0000"/>
        </w:rPr>
        <w:t xml:space="preserve"> </w:t>
      </w:r>
      <w:r>
        <w:t xml:space="preserve">written </w:t>
      </w:r>
      <w:r w:rsidR="00767092">
        <w:t>list</w:t>
      </w:r>
      <w:r>
        <w:t xml:space="preserve"> of an individual's personal belongings</w:t>
      </w:r>
      <w:r w:rsidR="00FA50D2" w:rsidRPr="00FA50D2">
        <w:rPr>
          <w:color w:val="FF0000"/>
        </w:rPr>
        <w:t>.</w:t>
      </w:r>
    </w:p>
    <w:p w:rsidR="00436C3C" w:rsidRDefault="00436C3C" w:rsidP="00F16F32"/>
    <w:p w:rsidR="00436C3C" w:rsidRDefault="002D16F8" w:rsidP="00436C3C">
      <w:r>
        <w:t>Payee -</w:t>
      </w:r>
      <w:r w:rsidR="00436C3C">
        <w:t xml:space="preserve"> Individual or agency </w:t>
      </w:r>
      <w:r w:rsidR="00767092">
        <w:t>given</w:t>
      </w:r>
      <w:r w:rsidR="00436C3C">
        <w:t xml:space="preserve"> the </w:t>
      </w:r>
      <w:r w:rsidR="00767092">
        <w:t>power</w:t>
      </w:r>
      <w:r w:rsidR="00436C3C">
        <w:t>, by the Social Security Administration, to manage an individual's Social Security benefits</w:t>
      </w:r>
      <w:r w:rsidR="00FA50D2" w:rsidRPr="00FA50D2">
        <w:rPr>
          <w:color w:val="FF0000"/>
        </w:rPr>
        <w:t>.</w:t>
      </w:r>
    </w:p>
    <w:p w:rsidR="00436C3C" w:rsidRDefault="00436C3C" w:rsidP="00F16F32"/>
    <w:p w:rsidR="00436C3C" w:rsidRDefault="00436C3C" w:rsidP="00F16F32">
      <w:r>
        <w:t>Res</w:t>
      </w:r>
      <w:r w:rsidR="002D16F8">
        <w:t xml:space="preserve">ponsible Agent - </w:t>
      </w:r>
      <w:r>
        <w:t>The person or agency</w:t>
      </w:r>
      <w:r w:rsidR="00C24C8A">
        <w:t>, other than the provider,</w:t>
      </w:r>
      <w:r>
        <w:t xml:space="preserve"> </w:t>
      </w:r>
      <w:r w:rsidR="00767092">
        <w:t>named</w:t>
      </w:r>
      <w:r>
        <w:t xml:space="preserve"> in the Individual Service Plan </w:t>
      </w:r>
      <w:r w:rsidR="00767092">
        <w:t>to</w:t>
      </w:r>
      <w:r w:rsidR="00965085" w:rsidRPr="008D6C0F">
        <w:t xml:space="preserve"> </w:t>
      </w:r>
      <w:r w:rsidR="00767092">
        <w:t>take on the resp</w:t>
      </w:r>
      <w:r w:rsidR="00965085" w:rsidRPr="008D6C0F">
        <w:t>onsibility</w:t>
      </w:r>
      <w:r w:rsidR="00965085">
        <w:rPr>
          <w:i/>
        </w:rPr>
        <w:t xml:space="preserve"> </w:t>
      </w:r>
      <w:r>
        <w:t xml:space="preserve">to </w:t>
      </w:r>
      <w:r w:rsidR="00767092">
        <w:t>decide what to do with an</w:t>
      </w:r>
      <w:r>
        <w:t xml:space="preserve"> individual's personal belongings and/or individual funds at the time of death</w:t>
      </w:r>
      <w:r w:rsidR="00936885">
        <w:t xml:space="preserve"> when the individual does not have a last will and testament.</w:t>
      </w:r>
    </w:p>
    <w:p w:rsidR="002D16F8" w:rsidRDefault="002D16F8" w:rsidP="00F16F32"/>
    <w:p w:rsidR="002D16F8" w:rsidRDefault="002D16F8" w:rsidP="00F16F32">
      <w:r>
        <w:t xml:space="preserve">Account - </w:t>
      </w:r>
      <w:r w:rsidR="00FA50D2">
        <w:t>A</w:t>
      </w:r>
      <w:r w:rsidR="009409A5">
        <w:t>ny checking account, savings account, cash-on-hand account, household account, or any gift card/certificate that has a cash value.</w:t>
      </w:r>
    </w:p>
    <w:p w:rsidR="00936885" w:rsidRDefault="00936885" w:rsidP="00F16F32"/>
    <w:p w:rsidR="00760397" w:rsidRDefault="00760397" w:rsidP="00760397">
      <w:r>
        <w:t>Guardian</w:t>
      </w:r>
      <w:r w:rsidR="00FA50D2" w:rsidRPr="00DA5F11">
        <w:t xml:space="preserve"> -</w:t>
      </w:r>
      <w:r w:rsidR="00FA50D2">
        <w:t xml:space="preserve"> </w:t>
      </w:r>
      <w:r>
        <w:t xml:space="preserve">The person or agency </w:t>
      </w:r>
      <w:r w:rsidR="00767092">
        <w:t xml:space="preserve">named </w:t>
      </w:r>
      <w:r>
        <w:t xml:space="preserve">by the probate court </w:t>
      </w:r>
      <w:r w:rsidR="00767092">
        <w:t xml:space="preserve">as having the power </w:t>
      </w:r>
      <w:r>
        <w:t>to make decisions on behalf of an individual over the age of 18.</w:t>
      </w:r>
    </w:p>
    <w:p w:rsidR="009409A5" w:rsidRDefault="009409A5" w:rsidP="00F16F32"/>
    <w:p w:rsidR="009409A5" w:rsidRDefault="009409A5" w:rsidP="00F16F32"/>
    <w:p w:rsidR="009409A5" w:rsidRDefault="009409A5" w:rsidP="00F16F32"/>
    <w:p w:rsidR="009409A5" w:rsidRDefault="009409A5" w:rsidP="00F16F32"/>
    <w:p w:rsidR="00DA5F11" w:rsidRDefault="00DA5F11" w:rsidP="00F16F32">
      <w:pPr>
        <w:rPr>
          <w:u w:val="single"/>
        </w:rPr>
      </w:pPr>
    </w:p>
    <w:p w:rsidR="00DA5F11" w:rsidRDefault="00DA5F11" w:rsidP="00F16F32">
      <w:pPr>
        <w:rPr>
          <w:u w:val="single"/>
        </w:rPr>
      </w:pPr>
    </w:p>
    <w:p w:rsidR="00936885" w:rsidRDefault="00936885" w:rsidP="00F16F32">
      <w:r w:rsidRPr="00FA50D2">
        <w:rPr>
          <w:u w:val="single"/>
        </w:rPr>
        <w:lastRenderedPageBreak/>
        <w:t>Process</w:t>
      </w:r>
      <w:r>
        <w:t>:</w:t>
      </w:r>
    </w:p>
    <w:p w:rsidR="00936885" w:rsidRDefault="00936885" w:rsidP="00F16F32"/>
    <w:p w:rsidR="00491046" w:rsidRDefault="00491046" w:rsidP="00F16F32">
      <w:r>
        <w:t xml:space="preserve">The Role of the Team: </w:t>
      </w:r>
    </w:p>
    <w:p w:rsidR="00491046" w:rsidRDefault="00491046" w:rsidP="00F16F32"/>
    <w:p w:rsidR="00491046" w:rsidRDefault="00D87CBC" w:rsidP="00F16F32">
      <w:r w:rsidRPr="008D6C0F">
        <w:t xml:space="preserve">When it has been determined, through assessment that the provider will </w:t>
      </w:r>
      <w:r w:rsidR="00D31AF4">
        <w:t>help</w:t>
      </w:r>
      <w:r w:rsidRPr="008D6C0F">
        <w:t xml:space="preserve"> the individual with </w:t>
      </w:r>
      <w:r w:rsidR="00D31AF4">
        <w:t>handling his or her money and things</w:t>
      </w:r>
      <w:r>
        <w:rPr>
          <w:i/>
        </w:rPr>
        <w:t xml:space="preserve">, </w:t>
      </w:r>
      <w:r>
        <w:t>t</w:t>
      </w:r>
      <w:r w:rsidR="00491046">
        <w:t>he team should identify the following and include in the ISP:</w:t>
      </w:r>
    </w:p>
    <w:p w:rsidR="00491046" w:rsidRPr="008D6C0F" w:rsidRDefault="00491046" w:rsidP="00F16F32">
      <w:r>
        <w:tab/>
      </w:r>
    </w:p>
    <w:p w:rsidR="00DA5F11" w:rsidRDefault="00DA5F11" w:rsidP="00FD36BD">
      <w:pPr>
        <w:numPr>
          <w:ilvl w:val="0"/>
          <w:numId w:val="1"/>
        </w:numPr>
      </w:pPr>
      <w:r>
        <w:t>The responsibilities</w:t>
      </w:r>
      <w:r w:rsidR="00FD36BD">
        <w:t xml:space="preserve"> of </w:t>
      </w:r>
      <w:r>
        <w:t xml:space="preserve">the individual, the provider, the payee, </w:t>
      </w:r>
      <w:r w:rsidR="00FD36BD">
        <w:t>the guardian and/or any unpaid natural supports</w:t>
      </w:r>
      <w:r>
        <w:t>, regarding the individual’s things</w:t>
      </w:r>
      <w:r w:rsidR="00FD36BD">
        <w:t xml:space="preserve"> and/or money should be clearly </w:t>
      </w:r>
      <w:r>
        <w:t>written in the plan.</w:t>
      </w:r>
    </w:p>
    <w:p w:rsidR="00491046" w:rsidRDefault="00D87CBC" w:rsidP="00DA5F11">
      <w:pPr>
        <w:numPr>
          <w:ilvl w:val="0"/>
          <w:numId w:val="4"/>
        </w:numPr>
      </w:pPr>
      <w:r>
        <w:t>I</w:t>
      </w:r>
      <w:r w:rsidR="00491046">
        <w:t xml:space="preserve">dentify </w:t>
      </w:r>
      <w:r w:rsidR="00DA5F11">
        <w:t>who, if anyone, will be paid to handle</w:t>
      </w:r>
      <w:r w:rsidR="00491046">
        <w:t xml:space="preserve"> the individual'</w:t>
      </w:r>
      <w:r w:rsidR="008D6C0F">
        <w:t xml:space="preserve">s personal </w:t>
      </w:r>
      <w:r w:rsidR="00042C71">
        <w:t xml:space="preserve">belongings and/or funds and identify the </w:t>
      </w:r>
      <w:r w:rsidR="00D31AF4">
        <w:t xml:space="preserve">limits </w:t>
      </w:r>
      <w:r w:rsidR="008D6C0F">
        <w:t>(</w:t>
      </w:r>
      <w:r w:rsidR="00D31AF4">
        <w:t xml:space="preserve">Highest </w:t>
      </w:r>
      <w:r w:rsidR="008D6C0F">
        <w:t xml:space="preserve">amount the </w:t>
      </w:r>
      <w:r w:rsidR="00042C71">
        <w:t xml:space="preserve">provider can spend without team approval, use of </w:t>
      </w:r>
      <w:r w:rsidR="008D6C0F">
        <w:t xml:space="preserve"> </w:t>
      </w:r>
      <w:r w:rsidR="00042C71">
        <w:t>ATM/Debit cards, maintenance of receipts,</w:t>
      </w:r>
      <w:r>
        <w:t xml:space="preserve"> </w:t>
      </w:r>
      <w:r w:rsidRPr="008D6C0F">
        <w:t xml:space="preserve">process for </w:t>
      </w:r>
      <w:r w:rsidR="00D31AF4">
        <w:t>balancing</w:t>
      </w:r>
      <w:r w:rsidRPr="008D6C0F">
        <w:t xml:space="preserve"> accounts</w:t>
      </w:r>
      <w:r w:rsidR="00D31AF4">
        <w:t xml:space="preserve"> to make sure they are</w:t>
      </w:r>
      <w:r w:rsidR="00DA5F11">
        <w:rPr>
          <w:color w:val="FF0000"/>
        </w:rPr>
        <w:t xml:space="preserve"> </w:t>
      </w:r>
      <w:r w:rsidR="00DA5F11" w:rsidRPr="00DA5F11">
        <w:t>correct</w:t>
      </w:r>
      <w:r w:rsidRPr="008D6C0F">
        <w:t>,</w:t>
      </w:r>
      <w:r w:rsidR="00042C71">
        <w:t xml:space="preserve"> etc</w:t>
      </w:r>
      <w:r w:rsidR="00FA50D2">
        <w:t>.</w:t>
      </w:r>
      <w:r w:rsidR="00042C71">
        <w:t xml:space="preserve">) </w:t>
      </w:r>
      <w:r w:rsidR="00DA5F11">
        <w:t>and responsibilities.</w:t>
      </w:r>
    </w:p>
    <w:p w:rsidR="00491046" w:rsidRDefault="00DA5F11" w:rsidP="00DA5F11">
      <w:pPr>
        <w:numPr>
          <w:ilvl w:val="0"/>
          <w:numId w:val="4"/>
        </w:numPr>
      </w:pPr>
      <w:r>
        <w:t xml:space="preserve">Identify if the individual </w:t>
      </w:r>
      <w:r w:rsidR="00D31AF4">
        <w:t>can</w:t>
      </w:r>
      <w:r w:rsidR="00491046">
        <w:t xml:space="preserve"> handle a portion of his/her </w:t>
      </w:r>
      <w:r w:rsidR="00D31AF4">
        <w:t>things and or money</w:t>
      </w:r>
      <w:r w:rsidR="00491046">
        <w:t xml:space="preserve">, </w:t>
      </w:r>
      <w:r>
        <w:t xml:space="preserve">and identify </w:t>
      </w:r>
      <w:r w:rsidR="00491046">
        <w:t xml:space="preserve">the </w:t>
      </w:r>
      <w:r w:rsidR="00D31AF4">
        <w:t xml:space="preserve">limits </w:t>
      </w:r>
      <w:r w:rsidR="00D31AF4" w:rsidRPr="00DA5F11">
        <w:t>(i</w:t>
      </w:r>
      <w:r w:rsidR="00EE5957" w:rsidRPr="00DA5F11">
        <w:t>.</w:t>
      </w:r>
      <w:r w:rsidR="00D31AF4" w:rsidRPr="00DA5F11">
        <w:t>e</w:t>
      </w:r>
      <w:r w:rsidR="00EE5957" w:rsidRPr="00DA5F11">
        <w:t>.</w:t>
      </w:r>
      <w:r w:rsidR="00D31AF4" w:rsidRPr="00DA5F11">
        <w:t>:</w:t>
      </w:r>
      <w:r w:rsidR="00D31AF4">
        <w:t xml:space="preserve"> amount the individual can</w:t>
      </w:r>
      <w:r w:rsidR="00042C71">
        <w:t xml:space="preserve"> independently manage, the need for receipts, approval of the use of</w:t>
      </w:r>
      <w:r w:rsidR="00D31AF4">
        <w:t xml:space="preserve"> </w:t>
      </w:r>
      <w:r w:rsidR="00042C71">
        <w:t>ATM/Debit cards, etc.)</w:t>
      </w:r>
      <w:r>
        <w:t xml:space="preserve"> and responsibilities.</w:t>
      </w:r>
    </w:p>
    <w:p w:rsidR="00FD36BD" w:rsidRDefault="00DA5F11" w:rsidP="00FD36BD">
      <w:pPr>
        <w:numPr>
          <w:ilvl w:val="0"/>
          <w:numId w:val="4"/>
        </w:numPr>
      </w:pPr>
      <w:r>
        <w:t>Identify, if applicable, the names and responsibilities of others, who are not paid for providing services, who may be helping with management of the individual's things and/or money (i.e.: natural support, p</w:t>
      </w:r>
      <w:r w:rsidR="00FD36BD">
        <w:t>ayee, guardian, trustee, etc.).</w:t>
      </w:r>
    </w:p>
    <w:p w:rsidR="006470B6" w:rsidRDefault="00FD36BD" w:rsidP="00FD36BD">
      <w:r>
        <w:t xml:space="preserve">            2</w:t>
      </w:r>
      <w:r w:rsidR="00D87CBC" w:rsidRPr="00FD36BD">
        <w:rPr>
          <w:i/>
        </w:rPr>
        <w:t>.</w:t>
      </w:r>
      <w:r w:rsidR="006470B6">
        <w:t xml:space="preserve"> </w:t>
      </w:r>
      <w:r w:rsidR="00D31AF4">
        <w:t xml:space="preserve"> </w:t>
      </w:r>
      <w:r w:rsidR="006470B6">
        <w:t xml:space="preserve">Identify what receipts must be </w:t>
      </w:r>
      <w:r w:rsidR="00D31AF4">
        <w:t>kept</w:t>
      </w:r>
      <w:r w:rsidR="006470B6">
        <w:t xml:space="preserve"> by the provider.</w:t>
      </w:r>
    </w:p>
    <w:p w:rsidR="005F0285" w:rsidRDefault="00FD36BD" w:rsidP="00F16F32">
      <w:r>
        <w:tab/>
        <w:t>3</w:t>
      </w:r>
      <w:r w:rsidR="00491046">
        <w:t xml:space="preserve">.  If the individual has a last will and testament, this should be </w:t>
      </w:r>
      <w:r>
        <w:t>noted</w:t>
      </w:r>
      <w:r w:rsidR="00491046">
        <w:t xml:space="preserve"> in the </w:t>
      </w:r>
    </w:p>
    <w:p w:rsidR="00491046" w:rsidRDefault="005F0285" w:rsidP="00F16F32">
      <w:r>
        <w:t xml:space="preserve">                 </w:t>
      </w:r>
      <w:proofErr w:type="gramStart"/>
      <w:r w:rsidR="00491046">
        <w:t>plan</w:t>
      </w:r>
      <w:proofErr w:type="gramEnd"/>
      <w:r w:rsidR="00491046">
        <w:t xml:space="preserve">. </w:t>
      </w:r>
    </w:p>
    <w:p w:rsidR="005F0285" w:rsidRDefault="00FD36BD" w:rsidP="00F16F32">
      <w:r>
        <w:tab/>
        <w:t>4</w:t>
      </w:r>
      <w:r w:rsidR="00491046">
        <w:t xml:space="preserve">.  If the individual does not have a last will and testament, the need for one </w:t>
      </w:r>
      <w:r w:rsidR="005F0285">
        <w:t xml:space="preserve">     </w:t>
      </w:r>
    </w:p>
    <w:p w:rsidR="00491046" w:rsidRDefault="005F0285" w:rsidP="00F16F32">
      <w:r>
        <w:t xml:space="preserve">                 </w:t>
      </w:r>
      <w:proofErr w:type="gramStart"/>
      <w:r w:rsidR="005B6344">
        <w:t>may</w:t>
      </w:r>
      <w:proofErr w:type="gramEnd"/>
      <w:r w:rsidR="00491046">
        <w:t xml:space="preserve"> be </w:t>
      </w:r>
      <w:r w:rsidR="00D31AF4">
        <w:t>talked about</w:t>
      </w:r>
      <w:r w:rsidR="00491046">
        <w:t xml:space="preserve"> by the team</w:t>
      </w:r>
      <w:r>
        <w:t xml:space="preserve"> and </w:t>
      </w:r>
      <w:r w:rsidR="00D31AF4">
        <w:t>an attorney</w:t>
      </w:r>
      <w:r w:rsidR="00491046">
        <w:t xml:space="preserve">. </w:t>
      </w:r>
    </w:p>
    <w:p w:rsidR="005F0285" w:rsidRDefault="00FD36BD" w:rsidP="00F16F32">
      <w:r>
        <w:tab/>
        <w:t>5</w:t>
      </w:r>
      <w:r w:rsidR="00491046">
        <w:t xml:space="preserve">.  If </w:t>
      </w:r>
      <w:r w:rsidR="005F0285">
        <w:t xml:space="preserve">it is </w:t>
      </w:r>
      <w:r w:rsidR="00D31AF4">
        <w:t>decided</w:t>
      </w:r>
      <w:r w:rsidR="00491046">
        <w:t xml:space="preserve"> that a last will and testament is not needed, the team </w:t>
      </w:r>
    </w:p>
    <w:p w:rsidR="004C04E9" w:rsidRDefault="005F0285" w:rsidP="00FD36BD">
      <w:r>
        <w:t xml:space="preserve">                 </w:t>
      </w:r>
      <w:proofErr w:type="gramStart"/>
      <w:r w:rsidR="00491046">
        <w:t>should</w:t>
      </w:r>
      <w:proofErr w:type="gramEnd"/>
      <w:r w:rsidR="00491046">
        <w:t xml:space="preserve"> identify </w:t>
      </w:r>
      <w:r w:rsidR="00FD36BD">
        <w:t>a Responsible Agent</w:t>
      </w:r>
      <w:r w:rsidR="002D16F8">
        <w:t xml:space="preserve"> that will </w:t>
      </w:r>
      <w:r w:rsidR="00D31AF4">
        <w:t>help the individual</w:t>
      </w:r>
      <w:r w:rsidR="002D16F8">
        <w:t>.</w:t>
      </w:r>
      <w:r w:rsidR="001257B6">
        <w:t xml:space="preserve">  </w:t>
      </w:r>
    </w:p>
    <w:p w:rsidR="00D31AF4" w:rsidRDefault="00FD36BD" w:rsidP="005B6344">
      <w:r>
        <w:tab/>
        <w:t>6</w:t>
      </w:r>
      <w:r w:rsidR="00760397">
        <w:t xml:space="preserve">.  </w:t>
      </w:r>
      <w:r w:rsidR="00D31AF4">
        <w:t>Decide</w:t>
      </w:r>
      <w:r w:rsidR="00760397">
        <w:t xml:space="preserve"> </w:t>
      </w:r>
      <w:r w:rsidR="005B6344">
        <w:t xml:space="preserve">if the individual needs insurance for their </w:t>
      </w:r>
      <w:r w:rsidR="00D31AF4">
        <w:t>things</w:t>
      </w:r>
      <w:r w:rsidR="005B6344">
        <w:t xml:space="preserve"> and</w:t>
      </w:r>
      <w:r w:rsidR="00D31AF4">
        <w:t xml:space="preserve"> </w:t>
      </w:r>
      <w:r w:rsidR="005B6344">
        <w:t xml:space="preserve">how it will be paid </w:t>
      </w:r>
    </w:p>
    <w:p w:rsidR="005B6344" w:rsidRDefault="00D31AF4" w:rsidP="005B6344">
      <w:r>
        <w:t xml:space="preserve">                 </w:t>
      </w:r>
      <w:proofErr w:type="gramStart"/>
      <w:r w:rsidR="005B6344">
        <w:t>for</w:t>
      </w:r>
      <w:proofErr w:type="gramEnd"/>
      <w:r w:rsidR="005B6344">
        <w:t>.</w:t>
      </w:r>
    </w:p>
    <w:p w:rsidR="004C04E9" w:rsidRDefault="00FD36BD" w:rsidP="00F16F32">
      <w:r>
        <w:t xml:space="preserve">            7</w:t>
      </w:r>
      <w:r w:rsidR="004C04E9">
        <w:t xml:space="preserve">.  </w:t>
      </w:r>
      <w:r w:rsidR="00D31AF4">
        <w:t>Decide</w:t>
      </w:r>
      <w:r w:rsidR="004C04E9">
        <w:t xml:space="preserve"> if the individual would benefit from a free annual credit report, and</w:t>
      </w:r>
    </w:p>
    <w:p w:rsidR="002D16F8" w:rsidRDefault="004C04E9" w:rsidP="00FD36BD">
      <w:r>
        <w:tab/>
        <w:t xml:space="preserve">     </w:t>
      </w:r>
      <w:proofErr w:type="gramStart"/>
      <w:r>
        <w:t>if</w:t>
      </w:r>
      <w:proofErr w:type="gramEnd"/>
      <w:r>
        <w:t xml:space="preserve"> so, </w:t>
      </w:r>
      <w:r w:rsidR="00D31AF4">
        <w:t>decide</w:t>
      </w:r>
      <w:r>
        <w:t xml:space="preserve"> who is respon</w:t>
      </w:r>
      <w:r w:rsidR="00FD36BD">
        <w:t>sible for completing the report.</w:t>
      </w:r>
    </w:p>
    <w:p w:rsidR="00FD36BD" w:rsidRDefault="00FD36BD" w:rsidP="00FD36BD">
      <w:r>
        <w:t xml:space="preserve">           8.  </w:t>
      </w:r>
      <w:r w:rsidR="004C04E9">
        <w:t xml:space="preserve">When </w:t>
      </w:r>
      <w:r w:rsidR="00D31AF4">
        <w:t>money</w:t>
      </w:r>
      <w:r>
        <w:t>,</w:t>
      </w:r>
      <w:r w:rsidR="00D31AF4">
        <w:t xml:space="preserve"> from the state (start-up</w:t>
      </w:r>
      <w:r>
        <w:t xml:space="preserve"> </w:t>
      </w:r>
      <w:r w:rsidR="00D31AF4">
        <w:t>funds)</w:t>
      </w:r>
      <w:r w:rsidR="00EE5957">
        <w:t xml:space="preserve"> are </w:t>
      </w:r>
      <w:r w:rsidR="00D31AF4">
        <w:t>used</w:t>
      </w:r>
      <w:r w:rsidR="004C04E9">
        <w:t xml:space="preserve">, </w:t>
      </w:r>
      <w:r w:rsidR="00D96D79">
        <w:t xml:space="preserve">the plan should show </w:t>
      </w:r>
    </w:p>
    <w:p w:rsidR="00FD36BD" w:rsidRDefault="00FD36BD" w:rsidP="00FD36BD">
      <w:pPr>
        <w:ind w:firstLine="600"/>
      </w:pPr>
      <w:r>
        <w:t xml:space="preserve">       </w:t>
      </w:r>
      <w:proofErr w:type="gramStart"/>
      <w:r>
        <w:t>who</w:t>
      </w:r>
      <w:proofErr w:type="gramEnd"/>
      <w:r>
        <w:t xml:space="preserve"> owns any items purchased with the funds.</w:t>
      </w:r>
    </w:p>
    <w:p w:rsidR="00FD36BD" w:rsidRDefault="00FD36BD" w:rsidP="00FD36BD">
      <w:pPr>
        <w:ind w:firstLine="600"/>
      </w:pPr>
      <w:r>
        <w:t xml:space="preserve"> 9.   </w:t>
      </w:r>
      <w:r w:rsidR="00D96D79">
        <w:t>When the need is written</w:t>
      </w:r>
      <w:r w:rsidR="005B6344">
        <w:t xml:space="preserve"> in the ISP, i</w:t>
      </w:r>
      <w:r w:rsidR="00D87CBC" w:rsidRPr="008D6C0F">
        <w:t>dentify a system for</w:t>
      </w:r>
      <w:r w:rsidR="008D6C0F" w:rsidRPr="008D6C0F">
        <w:t xml:space="preserve"> </w:t>
      </w:r>
      <w:r w:rsidR="00D96D79">
        <w:t xml:space="preserve">watching over the </w:t>
      </w:r>
    </w:p>
    <w:p w:rsidR="00FD36BD" w:rsidRDefault="00FD36BD" w:rsidP="00FD36BD">
      <w:pPr>
        <w:ind w:firstLine="600"/>
      </w:pPr>
      <w:r>
        <w:t xml:space="preserve">       </w:t>
      </w:r>
      <w:proofErr w:type="gramStart"/>
      <w:r w:rsidR="00D96D79">
        <w:t>individual’s</w:t>
      </w:r>
      <w:proofErr w:type="gramEnd"/>
      <w:r w:rsidR="00D87CBC" w:rsidRPr="008D6C0F">
        <w:t xml:space="preserve"> </w:t>
      </w:r>
      <w:r w:rsidR="00D96D79">
        <w:t>things</w:t>
      </w:r>
      <w:r w:rsidR="00D87CBC" w:rsidRPr="008D6C0F">
        <w:t xml:space="preserve"> </w:t>
      </w:r>
      <w:r w:rsidR="00D96D79">
        <w:t>that are worth</w:t>
      </w:r>
      <w:r w:rsidR="00D87CBC" w:rsidRPr="008D6C0F">
        <w:t xml:space="preserve"> $50.00 or mor</w:t>
      </w:r>
      <w:r w:rsidR="008D6C0F" w:rsidRPr="008D6C0F">
        <w:t xml:space="preserve">e </w:t>
      </w:r>
      <w:r w:rsidR="00D87CBC" w:rsidRPr="008D6C0F">
        <w:t>through the use o</w:t>
      </w:r>
      <w:r w:rsidR="005B6344">
        <w:t xml:space="preserve">f a </w:t>
      </w:r>
      <w:r w:rsidR="00D96D79">
        <w:t>list</w:t>
      </w:r>
      <w:r w:rsidR="005B6344">
        <w:t xml:space="preserve"> or </w:t>
      </w:r>
    </w:p>
    <w:p w:rsidR="00FD36BD" w:rsidRDefault="00FD36BD" w:rsidP="00FD36BD">
      <w:pPr>
        <w:ind w:firstLine="600"/>
      </w:pPr>
      <w:r>
        <w:t xml:space="preserve">      </w:t>
      </w:r>
      <w:proofErr w:type="gramStart"/>
      <w:r w:rsidR="005B6344">
        <w:t>other</w:t>
      </w:r>
      <w:proofErr w:type="gramEnd"/>
      <w:r w:rsidR="005B6344">
        <w:t xml:space="preserve"> type of</w:t>
      </w:r>
      <w:r w:rsidR="008D6C0F" w:rsidRPr="008D6C0F">
        <w:t xml:space="preserve"> </w:t>
      </w:r>
      <w:r w:rsidR="00D87CBC" w:rsidRPr="008D6C0F">
        <w:t xml:space="preserve">tracking system which </w:t>
      </w:r>
      <w:r w:rsidR="00D96D79">
        <w:t>shows who owns it</w:t>
      </w:r>
      <w:r w:rsidR="00463047" w:rsidRPr="008D6C0F">
        <w:t xml:space="preserve">, </w:t>
      </w:r>
      <w:r w:rsidR="00D96D79">
        <w:t>if it</w:t>
      </w:r>
      <w:r w:rsidR="00370AF7">
        <w:t xml:space="preserve"> </w:t>
      </w:r>
      <w:r w:rsidR="00370AF7" w:rsidRPr="00FD36BD">
        <w:t>has been disposed</w:t>
      </w:r>
      <w:r w:rsidR="00D96D79">
        <w:t xml:space="preserve"> </w:t>
      </w:r>
    </w:p>
    <w:p w:rsidR="00D87CBC" w:rsidRPr="005B6344" w:rsidRDefault="00FD36BD" w:rsidP="00FD36BD">
      <w:pPr>
        <w:ind w:firstLine="600"/>
      </w:pPr>
      <w:r>
        <w:t xml:space="preserve">      </w:t>
      </w:r>
      <w:proofErr w:type="gramStart"/>
      <w:r>
        <w:t>of</w:t>
      </w:r>
      <w:proofErr w:type="gramEnd"/>
      <w:r w:rsidR="00463047" w:rsidRPr="008D6C0F">
        <w:t>,</w:t>
      </w:r>
      <w:r w:rsidR="005B6344">
        <w:t xml:space="preserve"> and </w:t>
      </w:r>
      <w:r w:rsidR="00D96D79">
        <w:t>how much it’s worth</w:t>
      </w:r>
      <w:r w:rsidR="00D87CBC" w:rsidRPr="008D6C0F">
        <w:t>.</w:t>
      </w:r>
    </w:p>
    <w:p w:rsidR="004C04E9" w:rsidRDefault="004C04E9" w:rsidP="00F16F32"/>
    <w:p w:rsidR="002D16F8" w:rsidRDefault="002D16F8" w:rsidP="00F16F32"/>
    <w:p w:rsidR="00FD36BD" w:rsidRDefault="00FD36BD" w:rsidP="00F16F32"/>
    <w:p w:rsidR="00FD36BD" w:rsidRDefault="00FD36BD" w:rsidP="00F16F32"/>
    <w:p w:rsidR="00FD36BD" w:rsidRDefault="00FD36BD" w:rsidP="00F16F32"/>
    <w:p w:rsidR="002D16F8" w:rsidRDefault="002D16F8" w:rsidP="00F16F32">
      <w:r>
        <w:lastRenderedPageBreak/>
        <w:t>The Role of the Provider</w:t>
      </w:r>
    </w:p>
    <w:p w:rsidR="002D16F8" w:rsidRDefault="002D16F8" w:rsidP="00F16F32"/>
    <w:p w:rsidR="002D16F8" w:rsidRDefault="002D16F8" w:rsidP="00F16F32">
      <w:r>
        <w:t xml:space="preserve">      Upon </w:t>
      </w:r>
      <w:r w:rsidR="00D96D79">
        <w:t>the start</w:t>
      </w:r>
      <w:r>
        <w:t xml:space="preserve"> of services the provider should do the following:</w:t>
      </w:r>
    </w:p>
    <w:p w:rsidR="002D16F8" w:rsidRDefault="002D16F8" w:rsidP="00F16F32"/>
    <w:p w:rsidR="00D96D79" w:rsidRDefault="00D96D79" w:rsidP="00D96D79">
      <w:pPr>
        <w:numPr>
          <w:ilvl w:val="0"/>
          <w:numId w:val="3"/>
        </w:numPr>
      </w:pPr>
      <w:r>
        <w:t>Look at</w:t>
      </w:r>
      <w:r w:rsidR="002D16F8">
        <w:t xml:space="preserve"> the plan to </w:t>
      </w:r>
      <w:r>
        <w:t xml:space="preserve">make sure that it clearly explains </w:t>
      </w:r>
      <w:r w:rsidR="002D16F8">
        <w:t xml:space="preserve">the provider's </w:t>
      </w:r>
    </w:p>
    <w:p w:rsidR="002D16F8" w:rsidRDefault="002D16F8" w:rsidP="00D96D79">
      <w:pPr>
        <w:ind w:left="1080"/>
      </w:pPr>
      <w:proofErr w:type="gramStart"/>
      <w:r>
        <w:t>responsibilities</w:t>
      </w:r>
      <w:proofErr w:type="gramEnd"/>
      <w:r>
        <w:t xml:space="preserve"> for </w:t>
      </w:r>
      <w:r w:rsidR="00D96D79">
        <w:t>helping</w:t>
      </w:r>
      <w:r>
        <w:t xml:space="preserve"> an individual with his/her </w:t>
      </w:r>
      <w:r w:rsidR="00D96D79">
        <w:t>things and/or money.</w:t>
      </w:r>
    </w:p>
    <w:p w:rsidR="009409A5" w:rsidRDefault="009409A5" w:rsidP="00FD36BD">
      <w:pPr>
        <w:numPr>
          <w:ilvl w:val="0"/>
          <w:numId w:val="3"/>
        </w:numPr>
      </w:pPr>
      <w:r>
        <w:t xml:space="preserve">Provide training to staff </w:t>
      </w:r>
      <w:r w:rsidR="008D6C0F">
        <w:t>that</w:t>
      </w:r>
      <w:r>
        <w:t xml:space="preserve"> will be </w:t>
      </w:r>
      <w:r w:rsidR="00D96D79">
        <w:t xml:space="preserve">helping the </w:t>
      </w:r>
      <w:proofErr w:type="gramStart"/>
      <w:r w:rsidR="00D96D79">
        <w:t>individual  with</w:t>
      </w:r>
      <w:proofErr w:type="gramEnd"/>
      <w:r w:rsidR="00D96D79">
        <w:t xml:space="preserve"> his or her things and/or money</w:t>
      </w:r>
      <w:r>
        <w:t>.</w:t>
      </w:r>
    </w:p>
    <w:p w:rsidR="00D96D79" w:rsidRDefault="005B6344" w:rsidP="00D96D79">
      <w:pPr>
        <w:numPr>
          <w:ilvl w:val="0"/>
          <w:numId w:val="3"/>
        </w:numPr>
      </w:pPr>
      <w:r>
        <w:t xml:space="preserve">When the need has been </w:t>
      </w:r>
      <w:r w:rsidR="00D96D79">
        <w:t>written</w:t>
      </w:r>
      <w:r>
        <w:t xml:space="preserve"> in the individual plan, c</w:t>
      </w:r>
      <w:r w:rsidR="002D16F8">
        <w:t xml:space="preserve">omplete an initial </w:t>
      </w:r>
      <w:r w:rsidR="00463047" w:rsidRPr="008D6C0F">
        <w:t>list</w:t>
      </w:r>
      <w:r w:rsidR="00463047">
        <w:t xml:space="preserve"> </w:t>
      </w:r>
    </w:p>
    <w:p w:rsidR="002D16F8" w:rsidRDefault="002D16F8" w:rsidP="00D96D79">
      <w:pPr>
        <w:ind w:left="1080"/>
      </w:pPr>
      <w:proofErr w:type="gramStart"/>
      <w:r>
        <w:t>of</w:t>
      </w:r>
      <w:proofErr w:type="gramEnd"/>
      <w:r>
        <w:t xml:space="preserve"> the individual's </w:t>
      </w:r>
      <w:r w:rsidR="00D96D79">
        <w:t>things</w:t>
      </w:r>
      <w:r w:rsidR="00463047" w:rsidRPr="008D6C0F">
        <w:t xml:space="preserve">, </w:t>
      </w:r>
      <w:r w:rsidR="00D96D79">
        <w:t>that are worth</w:t>
      </w:r>
      <w:r w:rsidR="00463047" w:rsidRPr="008D6C0F">
        <w:t xml:space="preserve"> $50.00 or more,</w:t>
      </w:r>
      <w:r w:rsidRPr="008D6C0F">
        <w:t xml:space="preserve"> </w:t>
      </w:r>
      <w:r>
        <w:t xml:space="preserve">within 14 days of </w:t>
      </w:r>
      <w:r w:rsidR="00D96D79">
        <w:t>starting</w:t>
      </w:r>
      <w:r>
        <w:t xml:space="preserve"> services (Department </w:t>
      </w:r>
      <w:r w:rsidR="008D6C0F">
        <w:t>Recommended</w:t>
      </w:r>
      <w:r>
        <w:t xml:space="preserve"> Form Attached). </w:t>
      </w:r>
    </w:p>
    <w:p w:rsidR="00D96D79" w:rsidRDefault="002D16F8" w:rsidP="00D96D79">
      <w:pPr>
        <w:numPr>
          <w:ilvl w:val="0"/>
          <w:numId w:val="3"/>
        </w:numPr>
      </w:pPr>
      <w:r>
        <w:t xml:space="preserve">Complete a </w:t>
      </w:r>
      <w:r w:rsidR="00D96D79">
        <w:t>list</w:t>
      </w:r>
      <w:r>
        <w:t xml:space="preserve"> of the individual's </w:t>
      </w:r>
      <w:r w:rsidR="00D96D79">
        <w:t>money</w:t>
      </w:r>
      <w:r>
        <w:t xml:space="preserve">, for which the provider is </w:t>
      </w:r>
    </w:p>
    <w:p w:rsidR="002D16F8" w:rsidRDefault="002D16F8" w:rsidP="00D96D79">
      <w:pPr>
        <w:ind w:left="1080"/>
      </w:pPr>
      <w:proofErr w:type="gramStart"/>
      <w:r>
        <w:t>responsible</w:t>
      </w:r>
      <w:proofErr w:type="gramEnd"/>
      <w:r>
        <w:t xml:space="preserve">, within 14 days of </w:t>
      </w:r>
      <w:r w:rsidR="00D96D79">
        <w:t xml:space="preserve">starting </w:t>
      </w:r>
      <w:r>
        <w:t>services.</w:t>
      </w:r>
    </w:p>
    <w:p w:rsidR="00D96D79" w:rsidRDefault="00D96D79" w:rsidP="00D96D79">
      <w:pPr>
        <w:numPr>
          <w:ilvl w:val="0"/>
          <w:numId w:val="3"/>
        </w:numPr>
      </w:pPr>
      <w:r>
        <w:t>Start using</w:t>
      </w:r>
      <w:r w:rsidR="002D16F8">
        <w:t xml:space="preserve"> an Account Transaction Record (Department </w:t>
      </w:r>
      <w:r w:rsidR="008D6C0F">
        <w:t>Recommended</w:t>
      </w:r>
      <w:r w:rsidR="002D16F8">
        <w:t xml:space="preserve"> Form </w:t>
      </w:r>
    </w:p>
    <w:p w:rsidR="002D16F8" w:rsidRDefault="002D16F8" w:rsidP="00D96D79">
      <w:pPr>
        <w:ind w:left="1080"/>
      </w:pPr>
      <w:r>
        <w:t xml:space="preserve">Attached) for each account for which the provider is </w:t>
      </w:r>
      <w:r w:rsidR="00D96D79">
        <w:t>helping the person</w:t>
      </w:r>
      <w:r>
        <w:t>.</w:t>
      </w:r>
    </w:p>
    <w:p w:rsidR="002D16F8" w:rsidRDefault="002D16F8" w:rsidP="00F16F32"/>
    <w:p w:rsidR="00FD36BD" w:rsidRDefault="00FD36BD" w:rsidP="00F16F32"/>
    <w:p w:rsidR="00491046" w:rsidRDefault="00FD36BD" w:rsidP="00F16F32">
      <w:r>
        <w:t>The Role of the Individual</w:t>
      </w:r>
    </w:p>
    <w:p w:rsidR="00FD36BD" w:rsidRDefault="00FD36BD" w:rsidP="00F16F32"/>
    <w:p w:rsidR="00FD36BD" w:rsidRDefault="00FD36BD" w:rsidP="00F16F32">
      <w:r>
        <w:t xml:space="preserve">      Upon the start of services, the individual should do the following:</w:t>
      </w:r>
    </w:p>
    <w:p w:rsidR="00FD36BD" w:rsidRDefault="00FD36BD" w:rsidP="00F16F32"/>
    <w:p w:rsidR="00FD36BD" w:rsidRDefault="00FD36BD" w:rsidP="00FD36BD">
      <w:pPr>
        <w:numPr>
          <w:ilvl w:val="0"/>
          <w:numId w:val="5"/>
        </w:numPr>
      </w:pPr>
      <w:r>
        <w:t>Let team know what you want/need help with regarding your money and your things.</w:t>
      </w:r>
    </w:p>
    <w:p w:rsidR="00FD36BD" w:rsidRDefault="00FD36BD" w:rsidP="00FD36BD">
      <w:pPr>
        <w:numPr>
          <w:ilvl w:val="0"/>
          <w:numId w:val="5"/>
        </w:numPr>
      </w:pPr>
      <w:r>
        <w:t>Select the people you want to help you with your money and your things.</w:t>
      </w:r>
    </w:p>
    <w:p w:rsidR="00FD36BD" w:rsidRDefault="00FD36BD" w:rsidP="00FD36BD">
      <w:pPr>
        <w:numPr>
          <w:ilvl w:val="0"/>
          <w:numId w:val="5"/>
        </w:numPr>
      </w:pPr>
      <w:r>
        <w:t>Make sure that you understand your plan.</w:t>
      </w:r>
    </w:p>
    <w:p w:rsidR="00FD36BD" w:rsidRDefault="00FD36BD" w:rsidP="00F16F32">
      <w:pPr>
        <w:numPr>
          <w:ilvl w:val="0"/>
          <w:numId w:val="5"/>
        </w:numPr>
      </w:pPr>
      <w:r>
        <w:t>Ask any questions if you have any.</w:t>
      </w:r>
    </w:p>
    <w:sectPr w:rsidR="00FD36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F7A" w:rsidRDefault="003C1F7A">
      <w:r>
        <w:separator/>
      </w:r>
    </w:p>
  </w:endnote>
  <w:endnote w:type="continuationSeparator" w:id="0">
    <w:p w:rsidR="003C1F7A" w:rsidRDefault="003C1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957" w:rsidRDefault="00EE5957" w:rsidP="004B3D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E5957" w:rsidRDefault="00EE5957" w:rsidP="008D6C0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957" w:rsidRDefault="00EE5957" w:rsidP="004B3D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0D73">
      <w:rPr>
        <w:rStyle w:val="PageNumber"/>
        <w:noProof/>
      </w:rPr>
      <w:t>3</w:t>
    </w:r>
    <w:r>
      <w:rPr>
        <w:rStyle w:val="PageNumber"/>
      </w:rPr>
      <w:fldChar w:fldCharType="end"/>
    </w:r>
  </w:p>
  <w:p w:rsidR="00EE5957" w:rsidRDefault="00DA5F11" w:rsidP="008D6C0F">
    <w:pPr>
      <w:pStyle w:val="Footer"/>
      <w:ind w:right="360"/>
    </w:pPr>
    <w:r>
      <w:t>10.01.11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F7A" w:rsidRDefault="003C1F7A">
      <w:r>
        <w:separator/>
      </w:r>
    </w:p>
  </w:footnote>
  <w:footnote w:type="continuationSeparator" w:id="0">
    <w:p w:rsidR="003C1F7A" w:rsidRDefault="003C1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957" w:rsidRDefault="00EE59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957" w:rsidRDefault="00EE595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957" w:rsidRDefault="00EE59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2DE8"/>
    <w:multiLevelType w:val="hybridMultilevel"/>
    <w:tmpl w:val="B6DCC758"/>
    <w:lvl w:ilvl="0" w:tplc="169EF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7B703D"/>
    <w:multiLevelType w:val="hybridMultilevel"/>
    <w:tmpl w:val="1998237E"/>
    <w:lvl w:ilvl="0" w:tplc="8034C206">
      <w:start w:val="12"/>
      <w:numFmt w:val="decimal"/>
      <w:lvlText w:val="%1."/>
      <w:lvlJc w:val="left"/>
      <w:pPr>
        <w:tabs>
          <w:tab w:val="num" w:pos="1020"/>
        </w:tabs>
        <w:ind w:left="1020" w:hanging="4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29F13293"/>
    <w:multiLevelType w:val="hybridMultilevel"/>
    <w:tmpl w:val="D502641E"/>
    <w:lvl w:ilvl="0" w:tplc="3FF4F1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0C459AD"/>
    <w:multiLevelType w:val="hybridMultilevel"/>
    <w:tmpl w:val="9B8A898A"/>
    <w:lvl w:ilvl="0" w:tplc="7EBC7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706EB1"/>
    <w:multiLevelType w:val="hybridMultilevel"/>
    <w:tmpl w:val="E9202102"/>
    <w:lvl w:ilvl="0" w:tplc="0E32DAA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F32"/>
    <w:rsid w:val="00032A84"/>
    <w:rsid w:val="00036FB1"/>
    <w:rsid w:val="00042C71"/>
    <w:rsid w:val="000C6F0C"/>
    <w:rsid w:val="001257B6"/>
    <w:rsid w:val="001338FD"/>
    <w:rsid w:val="00137495"/>
    <w:rsid w:val="0023706B"/>
    <w:rsid w:val="00244B5A"/>
    <w:rsid w:val="0024787F"/>
    <w:rsid w:val="002A6783"/>
    <w:rsid w:val="002B079B"/>
    <w:rsid w:val="002D16F8"/>
    <w:rsid w:val="00370AF7"/>
    <w:rsid w:val="003A62C2"/>
    <w:rsid w:val="003B756A"/>
    <w:rsid w:val="003C1F7A"/>
    <w:rsid w:val="00403463"/>
    <w:rsid w:val="00436C3C"/>
    <w:rsid w:val="00463047"/>
    <w:rsid w:val="00491046"/>
    <w:rsid w:val="004A2BFB"/>
    <w:rsid w:val="004B3D97"/>
    <w:rsid w:val="004C04E9"/>
    <w:rsid w:val="004D35EA"/>
    <w:rsid w:val="005B6344"/>
    <w:rsid w:val="005F0285"/>
    <w:rsid w:val="006470B6"/>
    <w:rsid w:val="00706897"/>
    <w:rsid w:val="007453DF"/>
    <w:rsid w:val="00760397"/>
    <w:rsid w:val="00760D73"/>
    <w:rsid w:val="00767092"/>
    <w:rsid w:val="007C2350"/>
    <w:rsid w:val="008B386A"/>
    <w:rsid w:val="008B3D8E"/>
    <w:rsid w:val="008D6C0F"/>
    <w:rsid w:val="00936885"/>
    <w:rsid w:val="009409A5"/>
    <w:rsid w:val="00965085"/>
    <w:rsid w:val="00975CCB"/>
    <w:rsid w:val="00AB2ECA"/>
    <w:rsid w:val="00B24887"/>
    <w:rsid w:val="00C24C8A"/>
    <w:rsid w:val="00C35B04"/>
    <w:rsid w:val="00C46446"/>
    <w:rsid w:val="00C75404"/>
    <w:rsid w:val="00C916ED"/>
    <w:rsid w:val="00CB0B36"/>
    <w:rsid w:val="00D31AF4"/>
    <w:rsid w:val="00D87CBC"/>
    <w:rsid w:val="00D96D79"/>
    <w:rsid w:val="00DA5F11"/>
    <w:rsid w:val="00DD49C9"/>
    <w:rsid w:val="00E516D8"/>
    <w:rsid w:val="00E55311"/>
    <w:rsid w:val="00EE5957"/>
    <w:rsid w:val="00F07307"/>
    <w:rsid w:val="00F16F32"/>
    <w:rsid w:val="00F43E1B"/>
    <w:rsid w:val="00FA50D2"/>
    <w:rsid w:val="00FD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C8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4C8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6C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C8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4C8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6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33237D11</Template>
  <TotalTime>2</TotalTime>
  <Pages>3</Pages>
  <Words>847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Admission/Initiation of Services to Individuals with Developmental Disabilities</vt:lpstr>
    </vt:vector>
  </TitlesOfParts>
  <Company>ODMRDD-DIS</Company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Admission/Initiation of Services to Individuals with Developmental Disabilities</dc:title>
  <dc:creator>bob.miller</dc:creator>
  <cp:lastModifiedBy>Moon, Melody</cp:lastModifiedBy>
  <cp:revision>3</cp:revision>
  <dcterms:created xsi:type="dcterms:W3CDTF">2011-10-13T11:40:00Z</dcterms:created>
  <dcterms:modified xsi:type="dcterms:W3CDTF">2011-10-13T11:43:00Z</dcterms:modified>
</cp:coreProperties>
</file>